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11B" w:rsidRPr="0005611B" w:rsidRDefault="0005611B" w:rsidP="0005611B">
      <w:pPr>
        <w:pStyle w:val="Ttulo1"/>
        <w:spacing w:before="0" w:line="240" w:lineRule="auto"/>
        <w:jc w:val="center"/>
        <w:rPr>
          <w:rFonts w:asciiTheme="minorHAnsi" w:eastAsia="Arial Unicode MS" w:hAnsiTheme="minorHAnsi"/>
          <w:color w:val="C00000"/>
          <w:sz w:val="16"/>
        </w:rPr>
      </w:pPr>
      <w:r w:rsidRPr="0005611B">
        <w:rPr>
          <w:rFonts w:asciiTheme="minorHAnsi" w:eastAsia="Arial Unicode MS" w:hAnsiTheme="minorHAnsi"/>
          <w:color w:val="C00000"/>
          <w:sz w:val="16"/>
        </w:rPr>
        <w:t xml:space="preserve">Versión pública de acuerdo a lo dispuesto en el Art. 30 de la LAIP, se elimina  </w:t>
      </w:r>
      <w:r w:rsidRPr="0005611B">
        <w:rPr>
          <w:rFonts w:asciiTheme="minorHAnsi" w:eastAsia="Arial Unicode MS" w:hAnsiTheme="minorHAnsi"/>
          <w:color w:val="C00000"/>
          <w:sz w:val="16"/>
          <w:u w:val="single"/>
        </w:rPr>
        <w:t xml:space="preserve">el nombre, DUI </w:t>
      </w:r>
      <w:r w:rsidRPr="0005611B">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05611B">
        <w:rPr>
          <w:rFonts w:asciiTheme="minorHAnsi" w:eastAsia="Arial Unicode MS" w:hAnsiTheme="minorHAnsi"/>
          <w:color w:val="C00000"/>
          <w:sz w:val="16"/>
          <w:u w:val="single"/>
        </w:rPr>
        <w:t xml:space="preserve">página 1 </w:t>
      </w:r>
      <w:r w:rsidRPr="0005611B">
        <w:rPr>
          <w:rFonts w:asciiTheme="minorHAnsi" w:eastAsia="Arial Unicode MS" w:hAnsiTheme="minorHAnsi"/>
          <w:color w:val="C00000"/>
          <w:sz w:val="16"/>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517DD7">
        <w:rPr>
          <w:rFonts w:ascii="Bembo Std" w:eastAsia="Arial Unicode MS" w:hAnsi="Bembo Std" w:cstheme="minorHAnsi"/>
          <w:b/>
          <w:color w:val="000066"/>
          <w:sz w:val="24"/>
          <w:u w:val="single"/>
        </w:rPr>
        <w:t>69</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594FF6" w:rsidRDefault="0051378E" w:rsidP="0051378E">
      <w:pPr>
        <w:spacing w:after="0" w:line="240" w:lineRule="auto"/>
        <w:jc w:val="both"/>
        <w:rPr>
          <w:rFonts w:ascii="Bembo Std" w:eastAsia="Arial Unicode MS" w:hAnsi="Bembo Std" w:cs="Arial Unicode MS"/>
          <w:lang w:eastAsia="es-SV"/>
        </w:rPr>
      </w:pPr>
      <w:r w:rsidRPr="00594FF6">
        <w:rPr>
          <w:rFonts w:ascii="Bembo Std" w:eastAsia="Arial Unicode MS" w:hAnsi="Bembo Std" w:cs="Arial Unicode MS"/>
          <w:lang w:eastAsia="es-SV"/>
        </w:rPr>
        <w:t xml:space="preserve">Santa Tecla, departamento de La Libertad, a </w:t>
      </w:r>
      <w:r w:rsidRPr="00594FF6">
        <w:rPr>
          <w:rFonts w:ascii="Bembo Std" w:eastAsia="Arial Unicode MS" w:hAnsi="Bembo Std" w:cs="Arial Unicode MS"/>
          <w:color w:val="000066"/>
          <w:lang w:eastAsia="es-SV"/>
        </w:rPr>
        <w:t xml:space="preserve">las </w:t>
      </w:r>
      <w:r w:rsidR="00884714">
        <w:rPr>
          <w:rFonts w:ascii="Bembo Std" w:eastAsia="Arial Unicode MS" w:hAnsi="Bembo Std" w:cs="Arial Unicode MS"/>
          <w:color w:val="000066"/>
          <w:lang w:eastAsia="es-SV"/>
        </w:rPr>
        <w:t>c</w:t>
      </w:r>
      <w:r w:rsidR="00517DD7">
        <w:rPr>
          <w:rFonts w:ascii="Bembo Std" w:eastAsia="Arial Unicode MS" w:hAnsi="Bembo Std" w:cs="Arial Unicode MS"/>
          <w:color w:val="000066"/>
          <w:lang w:eastAsia="es-SV"/>
        </w:rPr>
        <w:t xml:space="preserve">atorce </w:t>
      </w:r>
      <w:r w:rsidR="00111163">
        <w:rPr>
          <w:rFonts w:ascii="Bembo Std" w:eastAsia="Arial Unicode MS" w:hAnsi="Bembo Std" w:cs="Arial Unicode MS"/>
          <w:color w:val="000066"/>
          <w:lang w:eastAsia="es-SV"/>
        </w:rPr>
        <w:t xml:space="preserve">horas con </w:t>
      </w:r>
      <w:r w:rsidR="00884714">
        <w:rPr>
          <w:rFonts w:ascii="Bembo Std" w:eastAsia="Arial Unicode MS" w:hAnsi="Bembo Std" w:cs="Arial Unicode MS"/>
          <w:color w:val="000066"/>
          <w:lang w:eastAsia="es-SV"/>
        </w:rPr>
        <w:t xml:space="preserve">treinta </w:t>
      </w:r>
      <w:r w:rsidR="00111163">
        <w:rPr>
          <w:rFonts w:ascii="Bembo Std" w:eastAsia="Arial Unicode MS" w:hAnsi="Bembo Std" w:cs="Arial Unicode MS"/>
          <w:color w:val="000066"/>
          <w:lang w:eastAsia="es-SV"/>
        </w:rPr>
        <w:t>minutos</w:t>
      </w:r>
      <w:r w:rsidRPr="00594FF6">
        <w:rPr>
          <w:rFonts w:ascii="Bembo Std" w:eastAsia="Arial Unicode MS" w:hAnsi="Bembo Std" w:cs="Arial Unicode MS"/>
          <w:color w:val="000066"/>
          <w:lang w:eastAsia="es-SV"/>
        </w:rPr>
        <w:t xml:space="preserve"> del día </w:t>
      </w:r>
      <w:r w:rsidR="00517DD7">
        <w:rPr>
          <w:rFonts w:ascii="Bembo Std" w:eastAsia="Arial Unicode MS" w:hAnsi="Bembo Std" w:cs="Arial Unicode MS"/>
          <w:color w:val="000066"/>
          <w:lang w:eastAsia="es-SV"/>
        </w:rPr>
        <w:t>nueve</w:t>
      </w:r>
      <w:r w:rsidR="00884714">
        <w:rPr>
          <w:rFonts w:ascii="Bembo Std" w:eastAsia="Arial Unicode MS" w:hAnsi="Bembo Std" w:cs="Arial Unicode MS"/>
          <w:color w:val="000066"/>
          <w:lang w:eastAsia="es-SV"/>
        </w:rPr>
        <w:t xml:space="preserve"> </w:t>
      </w:r>
      <w:r w:rsidR="00111163">
        <w:rPr>
          <w:rFonts w:ascii="Bembo Std" w:eastAsia="Arial Unicode MS" w:hAnsi="Bembo Std" w:cs="Arial Unicode MS"/>
          <w:color w:val="000066"/>
          <w:lang w:eastAsia="es-SV"/>
        </w:rPr>
        <w:t>de s</w:t>
      </w:r>
      <w:r w:rsidR="00517DD7">
        <w:rPr>
          <w:rFonts w:ascii="Bembo Std" w:eastAsia="Arial Unicode MS" w:hAnsi="Bembo Std" w:cs="Arial Unicode MS"/>
          <w:color w:val="000066"/>
          <w:lang w:eastAsia="es-SV"/>
        </w:rPr>
        <w:t>eptiembre</w:t>
      </w:r>
      <w:r w:rsidR="00111163">
        <w:rPr>
          <w:rFonts w:ascii="Bembo Std" w:eastAsia="Arial Unicode MS" w:hAnsi="Bembo Std" w:cs="Arial Unicode MS"/>
          <w:color w:val="000066"/>
          <w:lang w:eastAsia="es-SV"/>
        </w:rPr>
        <w:t xml:space="preserve"> </w:t>
      </w:r>
      <w:r w:rsidRPr="00594FF6">
        <w:rPr>
          <w:rFonts w:ascii="Bembo Std" w:eastAsia="Arial Unicode MS" w:hAnsi="Bembo Std" w:cs="Arial Unicode MS"/>
          <w:color w:val="000066"/>
          <w:lang w:eastAsia="es-SV"/>
        </w:rPr>
        <w:t>de dos mil diecinueve</w:t>
      </w:r>
      <w:r w:rsidRPr="00594FF6">
        <w:rPr>
          <w:rFonts w:ascii="Bembo Std" w:eastAsia="Arial Unicode MS" w:hAnsi="Bembo Std" w:cs="Arial Unicode MS"/>
          <w:color w:val="000099"/>
          <w:lang w:eastAsia="es-SV"/>
        </w:rPr>
        <w:t>,</w:t>
      </w:r>
      <w:r w:rsidRPr="00594FF6">
        <w:rPr>
          <w:rFonts w:ascii="Bembo Std" w:eastAsia="Arial Unicode MS" w:hAnsi="Bembo Std" w:cs="Arial Unicode MS"/>
          <w:lang w:eastAsia="es-SV"/>
        </w:rPr>
        <w:t xml:space="preserve"> luego de haber recibido y admitido la solicitud de información </w:t>
      </w:r>
      <w:r w:rsidRPr="00594FF6">
        <w:rPr>
          <w:rFonts w:ascii="Bembo Std" w:eastAsia="Arial Unicode MS" w:hAnsi="Bembo Std" w:cs="Arial Unicode MS"/>
          <w:b/>
          <w:color w:val="000066"/>
          <w:lang w:eastAsia="es-SV"/>
        </w:rPr>
        <w:t xml:space="preserve">MAG OIR No. </w:t>
      </w:r>
      <w:r w:rsidR="00294A8F" w:rsidRPr="00594FF6">
        <w:rPr>
          <w:rFonts w:ascii="Bembo Std" w:eastAsia="Arial Unicode MS" w:hAnsi="Bembo Std" w:cs="Arial Unicode MS"/>
          <w:b/>
          <w:color w:val="000066"/>
          <w:lang w:eastAsia="es-SV"/>
        </w:rPr>
        <w:t>1</w:t>
      </w:r>
      <w:r w:rsidR="00517DD7">
        <w:rPr>
          <w:rFonts w:ascii="Bembo Std" w:eastAsia="Arial Unicode MS" w:hAnsi="Bembo Std" w:cs="Arial Unicode MS"/>
          <w:b/>
          <w:color w:val="000066"/>
          <w:lang w:eastAsia="es-SV"/>
        </w:rPr>
        <w:t>69</w:t>
      </w:r>
      <w:r w:rsidRPr="00594FF6">
        <w:rPr>
          <w:rFonts w:ascii="Bembo Std" w:eastAsia="Arial Unicode MS" w:hAnsi="Bembo Std" w:cs="Arial Unicode MS"/>
          <w:b/>
          <w:color w:val="000066"/>
          <w:lang w:eastAsia="es-SV"/>
        </w:rPr>
        <w:t>-2019</w:t>
      </w:r>
      <w:r w:rsidRPr="00594FF6">
        <w:rPr>
          <w:rFonts w:ascii="Bembo Std" w:eastAsia="Arial Unicode MS" w:hAnsi="Bembo Std" w:cs="Arial Unicode MS"/>
          <w:color w:val="000099"/>
          <w:lang w:eastAsia="es-SV"/>
        </w:rPr>
        <w:t xml:space="preserve"> </w:t>
      </w:r>
      <w:r w:rsidRPr="00594FF6">
        <w:rPr>
          <w:rFonts w:ascii="Bembo Std" w:eastAsia="Arial Unicode MS" w:hAnsi="Bembo Std" w:cs="Arial Unicode MS"/>
          <w:lang w:eastAsia="es-SV"/>
        </w:rPr>
        <w:t>presentada ante la Oficina de Información y Respuesta de esta dependencia,</w:t>
      </w:r>
      <w:r w:rsidRPr="00594FF6">
        <w:rPr>
          <w:rFonts w:ascii="Bembo Std" w:eastAsia="Arial Unicode MS" w:hAnsi="Bembo Std" w:cstheme="minorHAnsi"/>
          <w:lang w:eastAsia="es-SV"/>
        </w:rPr>
        <w:t xml:space="preserve"> por parte de</w:t>
      </w:r>
      <w:r w:rsidR="00517DD7">
        <w:rPr>
          <w:rFonts w:ascii="Bembo Std" w:eastAsia="Arial Unicode MS" w:hAnsi="Bembo Std" w:cstheme="minorHAnsi"/>
          <w:lang w:eastAsia="es-SV"/>
        </w:rPr>
        <w:t xml:space="preserve"> </w:t>
      </w:r>
      <w:r w:rsidR="0005611B">
        <w:rPr>
          <w:rFonts w:ascii="Bembo Std" w:eastAsia="Arial Unicode MS" w:hAnsi="Bembo Std" w:cstheme="minorHAnsi"/>
          <w:b/>
          <w:color w:val="000066"/>
          <w:lang w:eastAsia="es-SV"/>
        </w:rPr>
        <w:t>xxx</w:t>
      </w:r>
      <w:r w:rsidRPr="00594FF6">
        <w:rPr>
          <w:rFonts w:ascii="Bembo Std" w:eastAsia="Arial Unicode MS" w:hAnsi="Bembo Std" w:cstheme="minorHAnsi"/>
          <w:lang w:eastAsia="es-SV"/>
        </w:rPr>
        <w:t xml:space="preserve">, de hoy en adelante </w:t>
      </w:r>
      <w:r w:rsidR="00517DD7">
        <w:rPr>
          <w:rFonts w:ascii="Bembo Std" w:eastAsia="Arial Unicode MS" w:hAnsi="Bembo Std" w:cstheme="minorHAnsi"/>
          <w:lang w:eastAsia="es-SV"/>
        </w:rPr>
        <w:t>el</w:t>
      </w:r>
      <w:r w:rsidRPr="00594FF6">
        <w:rPr>
          <w:rFonts w:ascii="Bembo Std" w:eastAsia="Arial Unicode MS" w:hAnsi="Bembo Std" w:cstheme="minorHAnsi"/>
          <w:lang w:eastAsia="es-SV"/>
        </w:rPr>
        <w:t xml:space="preserve"> PETICIONARI</w:t>
      </w:r>
      <w:r w:rsidR="00517DD7">
        <w:rPr>
          <w:rFonts w:ascii="Bembo Std" w:eastAsia="Arial Unicode MS" w:hAnsi="Bembo Std" w:cstheme="minorHAnsi"/>
          <w:lang w:eastAsia="es-SV"/>
        </w:rPr>
        <w:t>O</w:t>
      </w:r>
      <w:r w:rsidRPr="00594FF6">
        <w:rPr>
          <w:rFonts w:ascii="Bembo Std" w:eastAsia="Arial Unicode MS" w:hAnsi="Bembo Std" w:cstheme="minorHAnsi"/>
          <w:lang w:eastAsia="es-SV"/>
        </w:rPr>
        <w:t>, identificad</w:t>
      </w:r>
      <w:r w:rsidR="00517DD7">
        <w:rPr>
          <w:rFonts w:ascii="Bembo Std" w:eastAsia="Arial Unicode MS" w:hAnsi="Bembo Std" w:cstheme="minorHAnsi"/>
          <w:lang w:eastAsia="es-SV"/>
        </w:rPr>
        <w:t>o</w:t>
      </w:r>
      <w:r w:rsidRPr="00594FF6">
        <w:rPr>
          <w:rFonts w:ascii="Bembo Std" w:eastAsia="Arial Unicode MS" w:hAnsi="Bembo Std" w:cstheme="minorHAnsi"/>
          <w:lang w:eastAsia="es-SV"/>
        </w:rPr>
        <w:t xml:space="preserve"> con </w:t>
      </w:r>
      <w:r w:rsidR="00111163">
        <w:rPr>
          <w:rFonts w:ascii="Bembo Std" w:eastAsia="Arial Unicode MS" w:hAnsi="Bembo Std" w:cstheme="minorHAnsi"/>
          <w:lang w:eastAsia="es-SV"/>
        </w:rPr>
        <w:t xml:space="preserve">Documento Único de Identidad </w:t>
      </w:r>
      <w:r w:rsidRPr="00594FF6">
        <w:rPr>
          <w:rFonts w:ascii="Bembo Std" w:eastAsia="Arial Unicode MS" w:hAnsi="Bembo Std" w:cstheme="minorHAnsi"/>
          <w:b/>
          <w:color w:val="000066"/>
          <w:lang w:eastAsia="es-SV"/>
        </w:rPr>
        <w:t xml:space="preserve">N° </w:t>
      </w:r>
      <w:r w:rsidR="0005611B">
        <w:rPr>
          <w:rFonts w:ascii="Bembo Std" w:eastAsia="Arial Unicode MS" w:hAnsi="Bembo Std" w:cstheme="minorHAnsi"/>
          <w:b/>
          <w:color w:val="000066"/>
          <w:lang w:eastAsia="es-SV"/>
        </w:rPr>
        <w:t>xxx</w:t>
      </w:r>
      <w:r w:rsidR="00111163">
        <w:rPr>
          <w:rFonts w:ascii="Bembo Std" w:eastAsia="Arial Unicode MS" w:hAnsi="Bembo Std" w:cstheme="minorHAnsi"/>
          <w:b/>
          <w:color w:val="000066"/>
          <w:lang w:eastAsia="es-SV"/>
        </w:rPr>
        <w:t xml:space="preserve">, </w:t>
      </w:r>
      <w:r w:rsidRPr="00594FF6">
        <w:rPr>
          <w:rFonts w:ascii="Bembo Std" w:eastAsia="Arial Unicode MS" w:hAnsi="Bembo Std" w:cs="Arial Unicode MS"/>
          <w:lang w:eastAsia="es-SV"/>
        </w:rPr>
        <w:t>al respecto CONSIDERANDO que:</w:t>
      </w:r>
    </w:p>
    <w:p w:rsidR="0051378E" w:rsidRPr="00DE0B4E" w:rsidRDefault="0051378E" w:rsidP="0051378E">
      <w:pPr>
        <w:spacing w:after="0" w:line="240" w:lineRule="auto"/>
        <w:jc w:val="both"/>
        <w:rPr>
          <w:rFonts w:ascii="Bembo Std" w:eastAsia="Arial Unicode MS" w:hAnsi="Bembo Std" w:cs="Arial Unicode MS"/>
          <w:sz w:val="14"/>
          <w:lang w:eastAsia="es-SV"/>
        </w:rPr>
      </w:pPr>
    </w:p>
    <w:p w:rsidR="0051378E" w:rsidRPr="00517DD7" w:rsidRDefault="00517DD7"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 xml:space="preserve">El </w:t>
      </w:r>
      <w:r w:rsidR="00F17B3C" w:rsidRPr="00594FF6">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884714">
        <w:rPr>
          <w:rFonts w:ascii="Bembo Std" w:eastAsia="Arial Unicode MS" w:hAnsi="Bembo Std" w:cstheme="minorHAnsi"/>
          <w:color w:val="000066"/>
          <w:sz w:val="22"/>
          <w:szCs w:val="22"/>
          <w:lang w:eastAsia="es-SV"/>
        </w:rPr>
        <w:t xml:space="preserve"> </w:t>
      </w:r>
      <w:r w:rsidR="0051378E" w:rsidRPr="00594FF6">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 xml:space="preserve">veintiséis </w:t>
      </w:r>
      <w:r w:rsidR="00111163">
        <w:rPr>
          <w:rFonts w:ascii="Bembo Std" w:eastAsia="Arial Unicode MS" w:hAnsi="Bembo Std" w:cstheme="minorHAnsi"/>
          <w:i/>
          <w:color w:val="000066"/>
          <w:sz w:val="22"/>
          <w:szCs w:val="22"/>
          <w:lang w:eastAsia="es-SV"/>
        </w:rPr>
        <w:t xml:space="preserve">de </w:t>
      </w:r>
      <w:r>
        <w:rPr>
          <w:rFonts w:ascii="Bembo Std" w:eastAsia="Arial Unicode MS" w:hAnsi="Bembo Std" w:cstheme="minorHAnsi"/>
          <w:i/>
          <w:color w:val="000066"/>
          <w:sz w:val="22"/>
          <w:szCs w:val="22"/>
          <w:lang w:eastAsia="es-SV"/>
        </w:rPr>
        <w:t>agosto</w:t>
      </w:r>
      <w:r w:rsidR="0051378E" w:rsidRPr="00594FF6">
        <w:rPr>
          <w:rFonts w:ascii="Bembo Std" w:eastAsia="Arial Unicode MS" w:hAnsi="Bembo Std" w:cstheme="minorHAnsi"/>
          <w:sz w:val="22"/>
          <w:szCs w:val="22"/>
          <w:lang w:eastAsia="es-SV"/>
        </w:rPr>
        <w:t xml:space="preserve"> </w:t>
      </w:r>
      <w:r w:rsidR="00294A8F" w:rsidRPr="00594FF6">
        <w:rPr>
          <w:rFonts w:ascii="Bembo Std" w:eastAsia="Arial Unicode MS" w:hAnsi="Bembo Std" w:cstheme="minorHAnsi"/>
          <w:sz w:val="22"/>
          <w:szCs w:val="22"/>
          <w:lang w:eastAsia="es-SV"/>
        </w:rPr>
        <w:t xml:space="preserve">de </w:t>
      </w:r>
      <w:r w:rsidR="0051378E" w:rsidRPr="00594FF6">
        <w:rPr>
          <w:rFonts w:ascii="Bembo Std" w:eastAsia="Arial Unicode MS" w:hAnsi="Bembo Std" w:cstheme="minorHAnsi"/>
          <w:sz w:val="22"/>
          <w:szCs w:val="22"/>
          <w:lang w:eastAsia="es-SV"/>
        </w:rPr>
        <w:t xml:space="preserve">dos mil diecinueve a las </w:t>
      </w:r>
      <w:r>
        <w:rPr>
          <w:rFonts w:ascii="Bembo Std" w:eastAsia="Arial Unicode MS" w:hAnsi="Bembo Std" w:cstheme="minorHAnsi"/>
          <w:i/>
          <w:color w:val="000066"/>
          <w:sz w:val="22"/>
          <w:szCs w:val="22"/>
          <w:lang w:eastAsia="es-SV"/>
        </w:rPr>
        <w:t xml:space="preserve">dieciocho horas con dos </w:t>
      </w:r>
      <w:r w:rsidR="00224D39" w:rsidRPr="00594FF6">
        <w:rPr>
          <w:rFonts w:ascii="Bembo Std" w:eastAsia="Arial Unicode MS" w:hAnsi="Bembo Std" w:cstheme="minorHAnsi"/>
          <w:i/>
          <w:color w:val="000066"/>
          <w:sz w:val="22"/>
          <w:szCs w:val="22"/>
          <w:lang w:eastAsia="es-SV"/>
        </w:rPr>
        <w:t>minutos</w:t>
      </w:r>
      <w:r w:rsidR="0051378E" w:rsidRPr="00594FF6">
        <w:rPr>
          <w:rFonts w:ascii="Bembo Std" w:eastAsia="Arial Unicode MS" w:hAnsi="Bembo Std" w:cstheme="minorHAnsi"/>
          <w:i/>
          <w:color w:val="000066"/>
          <w:sz w:val="22"/>
          <w:szCs w:val="22"/>
          <w:lang w:eastAsia="es-SV"/>
        </w:rPr>
        <w:t xml:space="preserve"> </w:t>
      </w:r>
      <w:r w:rsidR="004D119A">
        <w:rPr>
          <w:rFonts w:ascii="Bembo Std" w:eastAsia="Arial Unicode MS" w:hAnsi="Bembo Std" w:cstheme="minorHAnsi"/>
          <w:color w:val="000066"/>
          <w:sz w:val="22"/>
          <w:szCs w:val="22"/>
          <w:lang w:eastAsia="es-SV"/>
        </w:rPr>
        <w:t>a</w:t>
      </w:r>
      <w:r>
        <w:rPr>
          <w:rFonts w:ascii="Bembo Std" w:eastAsia="Arial Unicode MS" w:hAnsi="Bembo Std" w:cstheme="minorHAnsi"/>
          <w:color w:val="000066"/>
          <w:sz w:val="22"/>
          <w:szCs w:val="22"/>
          <w:lang w:eastAsia="es-SV"/>
        </w:rPr>
        <w:t xml:space="preserve"> través del Sistema de Gestión de Solicitudes de Información-SGS</w:t>
      </w:r>
      <w:r w:rsidR="0051378E" w:rsidRPr="00517DD7">
        <w:rPr>
          <w:rFonts w:ascii="Bembo Std" w:eastAsia="Arial Unicode MS" w:hAnsi="Bembo Std" w:cstheme="minorHAnsi"/>
          <w:sz w:val="22"/>
          <w:szCs w:val="22"/>
          <w:lang w:eastAsia="es-SV"/>
        </w:rPr>
        <w:t xml:space="preserve">, siendo admitida el </w:t>
      </w:r>
      <w:r w:rsidR="00224D39" w:rsidRPr="00517DD7">
        <w:rPr>
          <w:rFonts w:ascii="Bembo Std" w:eastAsia="Arial Unicode MS" w:hAnsi="Bembo Std" w:cstheme="minorHAnsi"/>
          <w:i/>
          <w:color w:val="000066"/>
          <w:sz w:val="22"/>
          <w:szCs w:val="22"/>
          <w:lang w:eastAsia="es-SV"/>
        </w:rPr>
        <w:t xml:space="preserve">día </w:t>
      </w:r>
      <w:r w:rsidR="00884714" w:rsidRPr="00517DD7">
        <w:rPr>
          <w:rFonts w:ascii="Bembo Std" w:eastAsia="Arial Unicode MS" w:hAnsi="Bembo Std" w:cstheme="minorHAnsi"/>
          <w:i/>
          <w:color w:val="000066"/>
          <w:sz w:val="22"/>
          <w:szCs w:val="22"/>
          <w:lang w:eastAsia="es-SV"/>
        </w:rPr>
        <w:t>veinti</w:t>
      </w:r>
      <w:r>
        <w:rPr>
          <w:rFonts w:ascii="Bembo Std" w:eastAsia="Arial Unicode MS" w:hAnsi="Bembo Std" w:cstheme="minorHAnsi"/>
          <w:i/>
          <w:color w:val="000066"/>
          <w:sz w:val="22"/>
          <w:szCs w:val="22"/>
          <w:lang w:eastAsia="es-SV"/>
        </w:rPr>
        <w:t>ocho</w:t>
      </w:r>
      <w:r w:rsidR="00224D39" w:rsidRPr="00517DD7">
        <w:rPr>
          <w:rFonts w:ascii="Bembo Std" w:eastAsia="Arial Unicode MS" w:hAnsi="Bembo Std" w:cstheme="minorHAnsi"/>
          <w:i/>
          <w:color w:val="000066"/>
          <w:sz w:val="22"/>
          <w:szCs w:val="22"/>
          <w:lang w:eastAsia="es-SV"/>
        </w:rPr>
        <w:t xml:space="preserve"> </w:t>
      </w:r>
      <w:r w:rsidR="0051378E" w:rsidRPr="00517DD7">
        <w:rPr>
          <w:rFonts w:ascii="Bembo Std" w:eastAsia="Arial Unicode MS" w:hAnsi="Bembo Std" w:cstheme="minorHAnsi"/>
          <w:i/>
          <w:color w:val="000066"/>
          <w:sz w:val="22"/>
          <w:szCs w:val="22"/>
          <w:lang w:eastAsia="es-SV"/>
        </w:rPr>
        <w:t>del mismo mes</w:t>
      </w:r>
      <w:r w:rsidR="0051378E" w:rsidRPr="00517DD7">
        <w:rPr>
          <w:rFonts w:ascii="Bembo Std" w:eastAsia="Arial Unicode MS" w:hAnsi="Bembo Std" w:cstheme="minorHAnsi"/>
          <w:sz w:val="22"/>
          <w:szCs w:val="22"/>
          <w:lang w:eastAsia="es-SV"/>
        </w:rPr>
        <w:t xml:space="preserve">, en la cual </w:t>
      </w:r>
      <w:r w:rsidR="00294A8F" w:rsidRPr="00517DD7">
        <w:rPr>
          <w:rFonts w:ascii="Bembo Std" w:eastAsia="Arial Unicode MS" w:hAnsi="Bembo Std" w:cstheme="minorHAnsi"/>
          <w:sz w:val="22"/>
          <w:szCs w:val="22"/>
          <w:lang w:eastAsia="es-SV"/>
        </w:rPr>
        <w:t>s</w:t>
      </w:r>
      <w:r w:rsidR="0051378E" w:rsidRPr="00517DD7">
        <w:rPr>
          <w:rFonts w:ascii="Bembo Std" w:eastAsia="Arial Unicode MS" w:hAnsi="Bembo Std" w:cstheme="minorHAnsi"/>
          <w:sz w:val="22"/>
          <w:szCs w:val="22"/>
          <w:lang w:eastAsia="es-SV"/>
        </w:rPr>
        <w:t>olicita lo siguiente:</w:t>
      </w:r>
    </w:p>
    <w:p w:rsidR="00884714" w:rsidRPr="00DE0B4E" w:rsidRDefault="00884714" w:rsidP="00517DD7">
      <w:pPr>
        <w:pStyle w:val="Prrafodelista"/>
        <w:ind w:left="1416"/>
        <w:jc w:val="both"/>
        <w:rPr>
          <w:rFonts w:ascii="Bembo Std" w:eastAsia="Arial Unicode MS" w:hAnsi="Bembo Std" w:cstheme="minorHAnsi"/>
          <w:sz w:val="14"/>
          <w:szCs w:val="22"/>
          <w:lang w:eastAsia="es-SV"/>
        </w:rPr>
      </w:pPr>
    </w:p>
    <w:p w:rsidR="00517DD7" w:rsidRPr="00517DD7" w:rsidRDefault="00517DD7" w:rsidP="00517DD7">
      <w:pPr>
        <w:pStyle w:val="Prrafodelista"/>
        <w:numPr>
          <w:ilvl w:val="0"/>
          <w:numId w:val="24"/>
        </w:numPr>
        <w:autoSpaceDE w:val="0"/>
        <w:autoSpaceDN w:val="0"/>
        <w:adjustRightInd w:val="0"/>
        <w:snapToGrid w:val="0"/>
        <w:ind w:left="1416"/>
        <w:jc w:val="both"/>
        <w:rPr>
          <w:rFonts w:ascii="Bembo Std" w:eastAsia="Arial Unicode MS" w:hAnsi="Bembo Std" w:cstheme="minorHAnsi"/>
          <w:color w:val="002060"/>
          <w:sz w:val="22"/>
          <w:lang w:eastAsia="es-SV"/>
        </w:rPr>
      </w:pPr>
      <w:r w:rsidRPr="00517DD7">
        <w:rPr>
          <w:rFonts w:ascii="Bembo Std" w:eastAsia="Arial Unicode MS" w:hAnsi="Bembo Std" w:cstheme="minorHAnsi"/>
          <w:color w:val="002060"/>
          <w:sz w:val="22"/>
          <w:lang w:eastAsia="es-SV"/>
        </w:rPr>
        <w:t>Se informe que medidas administrativas ha tomado el despacho ministerial para el caso de la deforestación del cerro el Águila.</w:t>
      </w:r>
    </w:p>
    <w:p w:rsidR="00517DD7" w:rsidRPr="00517DD7" w:rsidRDefault="00517DD7" w:rsidP="00517DD7">
      <w:pPr>
        <w:pStyle w:val="Prrafodelista"/>
        <w:numPr>
          <w:ilvl w:val="0"/>
          <w:numId w:val="24"/>
        </w:numPr>
        <w:autoSpaceDE w:val="0"/>
        <w:autoSpaceDN w:val="0"/>
        <w:adjustRightInd w:val="0"/>
        <w:snapToGrid w:val="0"/>
        <w:ind w:left="1416"/>
        <w:jc w:val="both"/>
        <w:rPr>
          <w:rFonts w:ascii="Bembo Std" w:eastAsia="Arial Unicode MS" w:hAnsi="Bembo Std" w:cstheme="minorHAnsi"/>
          <w:color w:val="002060"/>
          <w:sz w:val="22"/>
          <w:lang w:eastAsia="es-SV"/>
        </w:rPr>
      </w:pPr>
      <w:r w:rsidRPr="00517DD7">
        <w:rPr>
          <w:rFonts w:ascii="Bembo Std" w:eastAsia="Arial Unicode MS" w:hAnsi="Bembo Std" w:cstheme="minorHAnsi"/>
          <w:color w:val="002060"/>
          <w:sz w:val="22"/>
          <w:lang w:eastAsia="es-SV"/>
        </w:rPr>
        <w:t>Se entregue plan de manejo emitido por la Dirección Forestal en la jurisdicción del cerro el Águila.</w:t>
      </w:r>
    </w:p>
    <w:p w:rsidR="00517DD7" w:rsidRPr="00517DD7" w:rsidRDefault="00517DD7" w:rsidP="00517DD7">
      <w:pPr>
        <w:pStyle w:val="Prrafodelista"/>
        <w:numPr>
          <w:ilvl w:val="0"/>
          <w:numId w:val="24"/>
        </w:numPr>
        <w:autoSpaceDE w:val="0"/>
        <w:autoSpaceDN w:val="0"/>
        <w:adjustRightInd w:val="0"/>
        <w:snapToGrid w:val="0"/>
        <w:ind w:left="1416"/>
        <w:jc w:val="both"/>
        <w:rPr>
          <w:rFonts w:ascii="Bembo Std" w:eastAsia="Arial Unicode MS" w:hAnsi="Bembo Std" w:cstheme="minorHAnsi"/>
          <w:color w:val="002060"/>
          <w:sz w:val="22"/>
          <w:lang w:eastAsia="es-SV"/>
        </w:rPr>
      </w:pPr>
      <w:r w:rsidRPr="00517DD7">
        <w:rPr>
          <w:rFonts w:ascii="Bembo Std" w:eastAsia="Arial Unicode MS" w:hAnsi="Bembo Std" w:cstheme="minorHAnsi"/>
          <w:color w:val="002060"/>
          <w:sz w:val="22"/>
          <w:lang w:eastAsia="es-SV"/>
        </w:rPr>
        <w:t>Se informe el estado actual del ante proyecto de Ley Forestal enviado a Casa Presidencial.</w:t>
      </w:r>
    </w:p>
    <w:p w:rsidR="00111163" w:rsidRPr="00517DD7" w:rsidRDefault="00517DD7" w:rsidP="00517DD7">
      <w:pPr>
        <w:pStyle w:val="Prrafodelista"/>
        <w:numPr>
          <w:ilvl w:val="0"/>
          <w:numId w:val="24"/>
        </w:numPr>
        <w:autoSpaceDE w:val="0"/>
        <w:autoSpaceDN w:val="0"/>
        <w:adjustRightInd w:val="0"/>
        <w:snapToGrid w:val="0"/>
        <w:ind w:left="1416"/>
        <w:jc w:val="both"/>
        <w:rPr>
          <w:rFonts w:ascii="Bembo Std" w:eastAsia="Arial Unicode MS" w:hAnsi="Bembo Std" w:cstheme="minorHAnsi"/>
          <w:color w:val="002060"/>
          <w:sz w:val="22"/>
          <w:lang w:eastAsia="es-SV"/>
        </w:rPr>
      </w:pPr>
      <w:r w:rsidRPr="00517DD7">
        <w:rPr>
          <w:rFonts w:ascii="Bembo Std" w:eastAsia="Arial Unicode MS" w:hAnsi="Bembo Std" w:cstheme="minorHAnsi"/>
          <w:color w:val="002060"/>
          <w:sz w:val="22"/>
          <w:lang w:eastAsia="es-SV"/>
        </w:rPr>
        <w:t>Se me entregue informe de GYZ cooperación alemana con relación al proyecto de Ley forestal y la reforestación del país.</w:t>
      </w:r>
    </w:p>
    <w:p w:rsidR="00517DD7" w:rsidRPr="00DE0B4E" w:rsidRDefault="00517DD7" w:rsidP="00517DD7">
      <w:pPr>
        <w:autoSpaceDE w:val="0"/>
        <w:autoSpaceDN w:val="0"/>
        <w:adjustRightInd w:val="0"/>
        <w:snapToGrid w:val="0"/>
        <w:spacing w:after="0" w:line="240" w:lineRule="auto"/>
        <w:ind w:left="1416"/>
        <w:jc w:val="both"/>
        <w:rPr>
          <w:rFonts w:ascii="Bembo Std" w:eastAsia="Arial Unicode MS" w:hAnsi="Bembo Std" w:cstheme="minorHAnsi"/>
          <w:sz w:val="14"/>
          <w:lang w:val="es-ES" w:eastAsia="es-SV"/>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DE0B4E" w:rsidRDefault="00926191" w:rsidP="0051378E">
      <w:pPr>
        <w:autoSpaceDE w:val="0"/>
        <w:autoSpaceDN w:val="0"/>
        <w:adjustRightInd w:val="0"/>
        <w:snapToGrid w:val="0"/>
        <w:spacing w:after="0" w:line="240" w:lineRule="auto"/>
        <w:jc w:val="both"/>
        <w:rPr>
          <w:rFonts w:ascii="Bembo Std" w:eastAsia="Arial Unicode MS" w:hAnsi="Bembo Std" w:cstheme="minorHAnsi"/>
          <w:sz w:val="14"/>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DE0B4E" w:rsidRDefault="0051378E" w:rsidP="0051378E">
      <w:pPr>
        <w:autoSpaceDE w:val="0"/>
        <w:autoSpaceDN w:val="0"/>
        <w:adjustRightInd w:val="0"/>
        <w:snapToGrid w:val="0"/>
        <w:spacing w:after="0" w:line="240" w:lineRule="auto"/>
        <w:jc w:val="both"/>
        <w:rPr>
          <w:rFonts w:ascii="Bembo Std" w:eastAsia="Arial Unicode MS" w:hAnsi="Bembo Std" w:cstheme="minorHAnsi"/>
          <w:sz w:val="14"/>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DE0B4E" w:rsidRDefault="0051378E" w:rsidP="0051378E">
      <w:pPr>
        <w:pStyle w:val="Prrafodelista"/>
        <w:rPr>
          <w:rFonts w:ascii="Bembo Std" w:eastAsia="Arial Unicode MS" w:hAnsi="Bembo Std" w:cstheme="minorHAnsi"/>
          <w:sz w:val="14"/>
          <w:szCs w:val="22"/>
        </w:rPr>
      </w:pPr>
    </w:p>
    <w:p w:rsidR="003718F6"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DC3A60">
        <w:rPr>
          <w:rFonts w:ascii="Bembo Std" w:eastAsia="Arial Unicode MS" w:hAnsi="Bembo Std" w:cstheme="minorHAnsi"/>
          <w:sz w:val="22"/>
          <w:szCs w:val="22"/>
        </w:rPr>
        <w:t>Que</w:t>
      </w:r>
      <w:r w:rsidR="00111163" w:rsidRPr="00DC3A60">
        <w:rPr>
          <w:rFonts w:ascii="Bembo Std" w:eastAsia="Arial Unicode MS" w:hAnsi="Bembo Std" w:cstheme="minorHAnsi"/>
          <w:sz w:val="22"/>
          <w:szCs w:val="22"/>
        </w:rPr>
        <w:t xml:space="preserve"> </w:t>
      </w:r>
      <w:r w:rsidRPr="00DC3A60">
        <w:rPr>
          <w:rFonts w:ascii="Bembo Std" w:eastAsia="Arial Unicode MS" w:hAnsi="Bembo Std" w:cstheme="minorHAnsi"/>
          <w:sz w:val="22"/>
          <w:szCs w:val="22"/>
        </w:rPr>
        <w:t xml:space="preserve">lo requerido </w:t>
      </w:r>
      <w:r w:rsidR="003718F6">
        <w:rPr>
          <w:rFonts w:ascii="Bembo Std" w:eastAsia="Arial Unicode MS" w:hAnsi="Bembo Std" w:cstheme="minorHAnsi"/>
          <w:sz w:val="22"/>
          <w:szCs w:val="22"/>
        </w:rPr>
        <w:t xml:space="preserve">no </w:t>
      </w:r>
      <w:r w:rsidRPr="003718F6">
        <w:rPr>
          <w:rFonts w:ascii="Bembo Std" w:eastAsia="Arial Unicode MS" w:hAnsi="Bembo Std" w:cstheme="minorHAnsi"/>
          <w:color w:val="000000" w:themeColor="text1"/>
          <w:sz w:val="22"/>
          <w:szCs w:val="22"/>
        </w:rPr>
        <w:t xml:space="preserve">se encuentra </w:t>
      </w:r>
      <w:r w:rsidRPr="00DC3A60">
        <w:rPr>
          <w:rFonts w:ascii="Bembo Std" w:eastAsia="Arial Unicode MS" w:hAnsi="Bembo Std" w:cstheme="minorHAnsi"/>
          <w:sz w:val="22"/>
          <w:szCs w:val="22"/>
        </w:rPr>
        <w:t>entre las excepciones enumeradas en los arts. 19 y 24 de la Ley, y 19 del Reglamento;</w:t>
      </w: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lastRenderedPageBreak/>
        <w:t xml:space="preserve">Que se solicitó la información a la </w:t>
      </w:r>
      <w:r w:rsidRPr="00594FF6">
        <w:rPr>
          <w:rFonts w:ascii="Bembo Std" w:eastAsia="Arial Unicode MS" w:hAnsi="Bembo Std" w:cstheme="minorHAnsi"/>
          <w:color w:val="000066"/>
          <w:sz w:val="22"/>
          <w:szCs w:val="22"/>
        </w:rPr>
        <w:t>Di</w:t>
      </w:r>
      <w:r w:rsidR="00926191" w:rsidRPr="00594FF6">
        <w:rPr>
          <w:rFonts w:ascii="Bembo Std" w:eastAsia="Arial Unicode MS" w:hAnsi="Bembo Std" w:cstheme="minorHAnsi"/>
          <w:color w:val="000066"/>
          <w:sz w:val="22"/>
          <w:szCs w:val="22"/>
        </w:rPr>
        <w:t>rección General de</w:t>
      </w:r>
      <w:r w:rsidR="0007036B">
        <w:rPr>
          <w:rFonts w:ascii="Bembo Std" w:eastAsia="Arial Unicode MS" w:hAnsi="Bembo Std" w:cstheme="minorHAnsi"/>
          <w:color w:val="000066"/>
          <w:sz w:val="22"/>
          <w:szCs w:val="22"/>
        </w:rPr>
        <w:t xml:space="preserve"> </w:t>
      </w:r>
      <w:r w:rsidR="00D558E8">
        <w:rPr>
          <w:rFonts w:ascii="Bembo Std" w:eastAsia="Arial Unicode MS" w:hAnsi="Bembo Std" w:cstheme="minorHAnsi"/>
          <w:color w:val="000066"/>
          <w:sz w:val="22"/>
          <w:szCs w:val="22"/>
        </w:rPr>
        <w:t>Ordenamiento Forestal Cuencas y Riego</w:t>
      </w:r>
      <w:r w:rsidR="00B1149A">
        <w:rPr>
          <w:rFonts w:ascii="Bembo Std" w:eastAsia="Arial Unicode MS" w:hAnsi="Bembo Std" w:cstheme="minorHAnsi"/>
          <w:color w:val="000066"/>
          <w:sz w:val="22"/>
          <w:szCs w:val="22"/>
        </w:rPr>
        <w:t>-D</w:t>
      </w:r>
      <w:r w:rsidR="00D558E8">
        <w:rPr>
          <w:rFonts w:ascii="Bembo Std" w:eastAsia="Arial Unicode MS" w:hAnsi="Bembo Std" w:cstheme="minorHAnsi"/>
          <w:color w:val="000066"/>
          <w:sz w:val="22"/>
          <w:szCs w:val="22"/>
        </w:rPr>
        <w:t>GFCR</w:t>
      </w:r>
      <w:r w:rsidRPr="00594FF6">
        <w:rPr>
          <w:rFonts w:ascii="Bembo Std" w:eastAsia="Arial Unicode MS" w:hAnsi="Bembo Std" w:cstheme="minorHAnsi"/>
          <w:sz w:val="22"/>
          <w:szCs w:val="22"/>
        </w:rPr>
        <w:t>,</w:t>
      </w:r>
      <w:r w:rsidR="00D558E8">
        <w:rPr>
          <w:rFonts w:ascii="Bembo Std" w:eastAsia="Arial Unicode MS" w:hAnsi="Bembo Std" w:cstheme="minorHAnsi"/>
          <w:sz w:val="22"/>
          <w:szCs w:val="22"/>
        </w:rPr>
        <w:t xml:space="preserve"> </w:t>
      </w:r>
      <w:r w:rsidRPr="00594FF6">
        <w:rPr>
          <w:rFonts w:ascii="Bembo Std" w:eastAsia="Arial Unicode MS" w:hAnsi="Bembo Std" w:cstheme="minorHAnsi"/>
          <w:sz w:val="22"/>
          <w:szCs w:val="22"/>
        </w:rPr>
        <w:t xml:space="preserve">unidad administrativa que </w:t>
      </w:r>
      <w:r w:rsidR="00D558E8">
        <w:rPr>
          <w:rFonts w:ascii="Bembo Std" w:eastAsia="Arial Unicode MS" w:hAnsi="Bembo Std" w:cstheme="minorHAnsi"/>
          <w:sz w:val="22"/>
          <w:szCs w:val="22"/>
        </w:rPr>
        <w:t>podría ser competente en el tema;</w:t>
      </w:r>
    </w:p>
    <w:p w:rsidR="00926191" w:rsidRPr="00DC3A60" w:rsidRDefault="00926191" w:rsidP="00926191">
      <w:pPr>
        <w:pStyle w:val="Prrafodelista"/>
        <w:rPr>
          <w:rFonts w:ascii="Bembo Std" w:eastAsia="Arial Unicode MS" w:hAnsi="Bembo Std" w:cstheme="minorHAnsi"/>
          <w:sz w:val="12"/>
          <w:szCs w:val="22"/>
        </w:rPr>
      </w:pPr>
    </w:p>
    <w:p w:rsidR="00D558E8" w:rsidRDefault="00926191" w:rsidP="00B1149A">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B1149A">
        <w:rPr>
          <w:rFonts w:ascii="Bembo Std" w:eastAsia="Arial Unicode MS" w:hAnsi="Bembo Std" w:cstheme="minorHAnsi"/>
          <w:sz w:val="22"/>
          <w:szCs w:val="22"/>
        </w:rPr>
        <w:t>Que</w:t>
      </w:r>
      <w:r w:rsidR="00224D39" w:rsidRPr="00B1149A">
        <w:rPr>
          <w:rFonts w:ascii="Bembo Std" w:eastAsia="Arial Unicode MS" w:hAnsi="Bembo Std" w:cstheme="minorHAnsi"/>
          <w:sz w:val="22"/>
          <w:szCs w:val="22"/>
        </w:rPr>
        <w:t xml:space="preserve"> </w:t>
      </w:r>
      <w:r w:rsidR="00D558E8">
        <w:rPr>
          <w:rFonts w:ascii="Bembo Std" w:eastAsia="Arial Unicode MS" w:hAnsi="Bembo Std" w:cstheme="minorHAnsi"/>
          <w:sz w:val="22"/>
          <w:szCs w:val="22"/>
        </w:rPr>
        <w:t>la DGFCR respondió en tiempo y forma a lo solicitado;</w:t>
      </w:r>
    </w:p>
    <w:p w:rsidR="00B1149A" w:rsidRPr="00DE0B4E" w:rsidRDefault="00B1149A" w:rsidP="00B1149A">
      <w:pPr>
        <w:pStyle w:val="Prrafodelista"/>
        <w:rPr>
          <w:rFonts w:ascii="Bembo Std" w:eastAsia="Arial Unicode MS" w:hAnsi="Bembo Std" w:cstheme="minorHAnsi"/>
          <w:i/>
          <w:sz w:val="14"/>
          <w:szCs w:val="22"/>
        </w:rPr>
      </w:pP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594FF6">
        <w:rPr>
          <w:rFonts w:ascii="Bembo Std" w:eastAsia="Arial Unicode MS" w:hAnsi="Bembo Std" w:cstheme="minorHAnsi"/>
        </w:rPr>
        <w:t>Por tanto con base a las disposiciones legales arriba citadas y los razonamientos expuestos, se RESUELVE:</w:t>
      </w:r>
    </w:p>
    <w:p w:rsidR="0051378E" w:rsidRPr="00DC3A60"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12"/>
        </w:rPr>
      </w:pP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r w:rsidRPr="00594FF6">
        <w:rPr>
          <w:rFonts w:ascii="Bembo Std" w:eastAsia="Arial Unicode MS" w:hAnsi="Bembo Std" w:cstheme="minorHAnsi"/>
          <w:b/>
          <w:color w:val="182F7C"/>
        </w:rPr>
        <w:t>ENTREGAR LA SIGUIENTE INFORMACIÓN</w:t>
      </w:r>
    </w:p>
    <w:p w:rsidR="0051378E" w:rsidRPr="00DC3A60" w:rsidRDefault="0051378E" w:rsidP="0051378E">
      <w:pPr>
        <w:autoSpaceDE w:val="0"/>
        <w:autoSpaceDN w:val="0"/>
        <w:adjustRightInd w:val="0"/>
        <w:snapToGrid w:val="0"/>
        <w:spacing w:after="0" w:line="240" w:lineRule="auto"/>
        <w:jc w:val="both"/>
        <w:rPr>
          <w:rFonts w:ascii="Bembo Std" w:eastAsia="Arial Unicode MS" w:hAnsi="Bembo Std" w:cstheme="minorHAnsi"/>
          <w:sz w:val="12"/>
        </w:rPr>
      </w:pPr>
    </w:p>
    <w:p w:rsidR="00D558E8" w:rsidRPr="00D558E8" w:rsidRDefault="00D558E8"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color w:val="000066"/>
          <w:sz w:val="22"/>
          <w:szCs w:val="22"/>
        </w:rPr>
      </w:pPr>
      <w:r>
        <w:rPr>
          <w:rFonts w:ascii="Bembo Std" w:eastAsia="Arial Unicode MS" w:hAnsi="Bembo Std" w:cstheme="minorHAnsi"/>
          <w:sz w:val="22"/>
          <w:szCs w:val="22"/>
          <w:lang w:val="es-SV"/>
        </w:rPr>
        <w:t>A continuación se transcriben las respuestas que bridó la DGFCR a cada uno de los requerimientos:</w:t>
      </w:r>
    </w:p>
    <w:p w:rsidR="0094165B" w:rsidRDefault="0094165B" w:rsidP="0094165B">
      <w:pPr>
        <w:pStyle w:val="Prrafodelista"/>
        <w:autoSpaceDE w:val="0"/>
        <w:autoSpaceDN w:val="0"/>
        <w:adjustRightInd w:val="0"/>
        <w:snapToGrid w:val="0"/>
        <w:ind w:left="720"/>
        <w:jc w:val="both"/>
        <w:rPr>
          <w:rFonts w:ascii="Bembo Std" w:hAnsi="Bembo Std" w:cstheme="minorHAnsi"/>
          <w:sz w:val="12"/>
        </w:rPr>
      </w:pPr>
    </w:p>
    <w:p w:rsidR="00D558E8" w:rsidRDefault="00D558E8" w:rsidP="00D558E8">
      <w:pPr>
        <w:pStyle w:val="Prrafodelista"/>
        <w:numPr>
          <w:ilvl w:val="0"/>
          <w:numId w:val="26"/>
        </w:numPr>
        <w:autoSpaceDE w:val="0"/>
        <w:autoSpaceDN w:val="0"/>
        <w:adjustRightInd w:val="0"/>
        <w:snapToGrid w:val="0"/>
        <w:jc w:val="both"/>
        <w:rPr>
          <w:rFonts w:ascii="Bembo Std" w:eastAsia="Arial Unicode MS" w:hAnsi="Bembo Std" w:cstheme="minorHAnsi"/>
          <w:color w:val="002060"/>
          <w:sz w:val="22"/>
          <w:lang w:eastAsia="es-SV"/>
        </w:rPr>
      </w:pPr>
      <w:r w:rsidRPr="00517DD7">
        <w:rPr>
          <w:rFonts w:ascii="Bembo Std" w:eastAsia="Arial Unicode MS" w:hAnsi="Bembo Std" w:cstheme="minorHAnsi"/>
          <w:color w:val="002060"/>
          <w:sz w:val="22"/>
          <w:lang w:eastAsia="es-SV"/>
        </w:rPr>
        <w:t>Se informe que medidas administrativas ha tomado el despacho ministerial para el caso de la de</w:t>
      </w:r>
      <w:r>
        <w:rPr>
          <w:rFonts w:ascii="Bembo Std" w:eastAsia="Arial Unicode MS" w:hAnsi="Bembo Std" w:cstheme="minorHAnsi"/>
          <w:color w:val="002060"/>
          <w:sz w:val="22"/>
          <w:lang w:eastAsia="es-SV"/>
        </w:rPr>
        <w:t>forestación del cerro el Águila:</w:t>
      </w:r>
    </w:p>
    <w:p w:rsidR="00A5590E" w:rsidRDefault="00A5590E" w:rsidP="00D558E8">
      <w:pPr>
        <w:pStyle w:val="Prrafodelista"/>
        <w:autoSpaceDE w:val="0"/>
        <w:autoSpaceDN w:val="0"/>
        <w:adjustRightInd w:val="0"/>
        <w:snapToGrid w:val="0"/>
        <w:ind w:left="720"/>
        <w:jc w:val="both"/>
        <w:rPr>
          <w:rFonts w:ascii="Bembo Std" w:eastAsia="Arial Unicode MS" w:hAnsi="Bembo Std" w:cstheme="minorHAnsi"/>
          <w:color w:val="000000" w:themeColor="text1"/>
          <w:sz w:val="22"/>
          <w:lang w:eastAsia="es-SV"/>
        </w:rPr>
      </w:pPr>
    </w:p>
    <w:p w:rsidR="00D558E8" w:rsidRPr="00A5590E" w:rsidRDefault="00164C7B" w:rsidP="00D558E8">
      <w:pPr>
        <w:pStyle w:val="Prrafodelista"/>
        <w:autoSpaceDE w:val="0"/>
        <w:autoSpaceDN w:val="0"/>
        <w:adjustRightInd w:val="0"/>
        <w:snapToGrid w:val="0"/>
        <w:ind w:left="720"/>
        <w:jc w:val="both"/>
        <w:rPr>
          <w:rFonts w:ascii="Bembo Std" w:eastAsia="Arial Unicode MS" w:hAnsi="Bembo Std" w:cstheme="minorHAnsi"/>
          <w:color w:val="000000" w:themeColor="text1"/>
          <w:sz w:val="22"/>
          <w:lang w:eastAsia="es-SV"/>
        </w:rPr>
      </w:pPr>
      <w:r>
        <w:rPr>
          <w:rFonts w:ascii="Bembo Std" w:eastAsia="Arial Unicode MS" w:hAnsi="Bembo Std" w:cstheme="minorHAnsi"/>
          <w:color w:val="000000" w:themeColor="text1"/>
          <w:sz w:val="22"/>
          <w:lang w:eastAsia="es-SV"/>
        </w:rPr>
        <w:t>E</w:t>
      </w:r>
      <w:r w:rsidR="00D558E8" w:rsidRPr="00A5590E">
        <w:rPr>
          <w:rFonts w:ascii="Bembo Std" w:eastAsia="Arial Unicode MS" w:hAnsi="Bembo Std" w:cstheme="minorHAnsi"/>
          <w:color w:val="000000" w:themeColor="text1"/>
          <w:sz w:val="22"/>
          <w:lang w:eastAsia="es-SV"/>
        </w:rPr>
        <w:t>l D</w:t>
      </w:r>
      <w:r w:rsidR="00A5590E">
        <w:rPr>
          <w:rFonts w:ascii="Bembo Std" w:eastAsia="Arial Unicode MS" w:hAnsi="Bembo Std" w:cstheme="minorHAnsi"/>
          <w:color w:val="000000" w:themeColor="text1"/>
          <w:sz w:val="22"/>
          <w:lang w:eastAsia="es-SV"/>
        </w:rPr>
        <w:t xml:space="preserve">epartamento </w:t>
      </w:r>
      <w:r w:rsidR="00D558E8" w:rsidRPr="00A5590E">
        <w:rPr>
          <w:rFonts w:ascii="Bembo Std" w:eastAsia="Arial Unicode MS" w:hAnsi="Bembo Std" w:cstheme="minorHAnsi"/>
          <w:color w:val="000000" w:themeColor="text1"/>
          <w:sz w:val="22"/>
          <w:lang w:eastAsia="es-SV"/>
        </w:rPr>
        <w:t>Jurídico de la DGFCR informo sobre las siguientes medidas:</w:t>
      </w:r>
    </w:p>
    <w:p w:rsidR="00D558E8" w:rsidRPr="00A5590E" w:rsidRDefault="00D558E8" w:rsidP="00A5590E">
      <w:pPr>
        <w:pStyle w:val="Prrafodelista"/>
        <w:numPr>
          <w:ilvl w:val="0"/>
          <w:numId w:val="27"/>
        </w:numPr>
        <w:autoSpaceDE w:val="0"/>
        <w:autoSpaceDN w:val="0"/>
        <w:adjustRightInd w:val="0"/>
        <w:snapToGrid w:val="0"/>
        <w:jc w:val="both"/>
        <w:rPr>
          <w:rFonts w:ascii="Bembo Std" w:eastAsia="Arial Unicode MS" w:hAnsi="Bembo Std" w:cstheme="minorHAnsi"/>
          <w:color w:val="000000" w:themeColor="text1"/>
          <w:sz w:val="22"/>
          <w:lang w:eastAsia="es-SV"/>
        </w:rPr>
      </w:pPr>
      <w:r w:rsidRPr="00A5590E">
        <w:rPr>
          <w:rFonts w:ascii="Bembo Std" w:eastAsia="Arial Unicode MS" w:hAnsi="Bembo Std" w:cstheme="minorHAnsi"/>
          <w:color w:val="000000" w:themeColor="text1"/>
          <w:sz w:val="22"/>
          <w:lang w:eastAsia="es-SV"/>
        </w:rPr>
        <w:t>Se suspendieron por un plazo de dos meses, la emisión de permisos forestales a nivel nacional y la</w:t>
      </w:r>
      <w:r w:rsidR="00A5590E">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aprobación de planes de manejo y registro de plantaciones forestales pública y privada, los cuales vencieron</w:t>
      </w:r>
      <w:r w:rsidR="00A5590E">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el veintinueve de mayo del presente año.</w:t>
      </w:r>
    </w:p>
    <w:p w:rsidR="00D558E8" w:rsidRPr="00A5590E" w:rsidRDefault="00D558E8" w:rsidP="00A5590E">
      <w:pPr>
        <w:pStyle w:val="Prrafodelista"/>
        <w:numPr>
          <w:ilvl w:val="0"/>
          <w:numId w:val="27"/>
        </w:numPr>
        <w:autoSpaceDE w:val="0"/>
        <w:autoSpaceDN w:val="0"/>
        <w:adjustRightInd w:val="0"/>
        <w:snapToGrid w:val="0"/>
        <w:jc w:val="both"/>
        <w:rPr>
          <w:rFonts w:ascii="Bembo Std" w:eastAsia="Arial Unicode MS" w:hAnsi="Bembo Std" w:cstheme="minorHAnsi"/>
          <w:color w:val="000000" w:themeColor="text1"/>
          <w:sz w:val="22"/>
          <w:lang w:eastAsia="es-SV"/>
        </w:rPr>
      </w:pPr>
      <w:r w:rsidRPr="00A5590E">
        <w:rPr>
          <w:rFonts w:ascii="Bembo Std" w:eastAsia="Arial Unicode MS" w:hAnsi="Bembo Std" w:cstheme="minorHAnsi"/>
          <w:color w:val="000000" w:themeColor="text1"/>
          <w:sz w:val="22"/>
          <w:lang w:eastAsia="es-SV"/>
        </w:rPr>
        <w:t>Se informa mensualmente al juzgado Ambiental las resoluciones emitidas con base al artículo 35 letra a)</w:t>
      </w:r>
      <w:r w:rsidR="00A5590E">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de la ley forestal.</w:t>
      </w:r>
    </w:p>
    <w:p w:rsidR="00D558E8" w:rsidRPr="00A5590E" w:rsidRDefault="00D558E8" w:rsidP="00A5590E">
      <w:pPr>
        <w:pStyle w:val="Prrafodelista"/>
        <w:numPr>
          <w:ilvl w:val="0"/>
          <w:numId w:val="27"/>
        </w:numPr>
        <w:autoSpaceDE w:val="0"/>
        <w:autoSpaceDN w:val="0"/>
        <w:adjustRightInd w:val="0"/>
        <w:snapToGrid w:val="0"/>
        <w:jc w:val="both"/>
        <w:rPr>
          <w:rFonts w:ascii="Bembo Std" w:eastAsia="Arial Unicode MS" w:hAnsi="Bembo Std" w:cstheme="minorHAnsi"/>
          <w:color w:val="000000" w:themeColor="text1"/>
          <w:sz w:val="22"/>
          <w:lang w:eastAsia="es-SV"/>
        </w:rPr>
      </w:pPr>
      <w:r w:rsidRPr="00A5590E">
        <w:rPr>
          <w:rFonts w:ascii="Bembo Std" w:eastAsia="Arial Unicode MS" w:hAnsi="Bembo Std" w:cstheme="minorHAnsi"/>
          <w:color w:val="000000" w:themeColor="text1"/>
          <w:sz w:val="22"/>
          <w:lang w:eastAsia="es-SV"/>
        </w:rPr>
        <w:t>Se ha nombrado equipo técnico multidisciplinario para la elaboración del Plan Forestal Nacional quienes</w:t>
      </w:r>
      <w:r w:rsidR="00A5590E">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están trabajando junto con el MARN.</w:t>
      </w:r>
    </w:p>
    <w:p w:rsidR="00D558E8" w:rsidRPr="00A5590E" w:rsidRDefault="00D558E8" w:rsidP="00A5590E">
      <w:pPr>
        <w:pStyle w:val="Prrafodelista"/>
        <w:numPr>
          <w:ilvl w:val="0"/>
          <w:numId w:val="27"/>
        </w:numPr>
        <w:autoSpaceDE w:val="0"/>
        <w:autoSpaceDN w:val="0"/>
        <w:adjustRightInd w:val="0"/>
        <w:snapToGrid w:val="0"/>
        <w:jc w:val="both"/>
        <w:rPr>
          <w:rFonts w:ascii="Bembo Std" w:eastAsia="Arial Unicode MS" w:hAnsi="Bembo Std" w:cstheme="minorHAnsi"/>
          <w:color w:val="000000" w:themeColor="text1"/>
          <w:sz w:val="22"/>
          <w:lang w:eastAsia="es-SV"/>
        </w:rPr>
      </w:pPr>
      <w:r w:rsidRPr="00A5590E">
        <w:rPr>
          <w:rFonts w:ascii="Bembo Std" w:eastAsia="Arial Unicode MS" w:hAnsi="Bembo Std" w:cstheme="minorHAnsi"/>
          <w:color w:val="000000" w:themeColor="text1"/>
          <w:sz w:val="22"/>
          <w:lang w:eastAsia="es-SV"/>
        </w:rPr>
        <w:t>Se identificaron dentro de la reserva de la biosfera Apaneca</w:t>
      </w:r>
      <w:r w:rsidR="00A5590E">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llamatepec, los procesos y categorías de</w:t>
      </w:r>
      <w:r w:rsidR="00A5590E">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actividades que tienen y pueden afectar perjudicialmente la conservación y utilización sostenible de la</w:t>
      </w:r>
      <w:r w:rsidR="00A5590E">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biodiversidad biológica en la reserva.</w:t>
      </w:r>
    </w:p>
    <w:p w:rsidR="00D558E8" w:rsidRPr="00A5590E" w:rsidRDefault="00D558E8" w:rsidP="00A5590E">
      <w:pPr>
        <w:pStyle w:val="Prrafodelista"/>
        <w:numPr>
          <w:ilvl w:val="0"/>
          <w:numId w:val="27"/>
        </w:numPr>
        <w:autoSpaceDE w:val="0"/>
        <w:autoSpaceDN w:val="0"/>
        <w:adjustRightInd w:val="0"/>
        <w:snapToGrid w:val="0"/>
        <w:jc w:val="both"/>
        <w:rPr>
          <w:rFonts w:ascii="Bembo Std" w:eastAsia="Arial Unicode MS" w:hAnsi="Bembo Std" w:cstheme="minorHAnsi"/>
          <w:color w:val="000000" w:themeColor="text1"/>
          <w:sz w:val="22"/>
          <w:lang w:eastAsia="es-SV"/>
        </w:rPr>
      </w:pPr>
      <w:r w:rsidRPr="00A5590E">
        <w:rPr>
          <w:rFonts w:ascii="Bembo Std" w:eastAsia="Arial Unicode MS" w:hAnsi="Bembo Std" w:cstheme="minorHAnsi"/>
          <w:color w:val="000000" w:themeColor="text1"/>
          <w:sz w:val="22"/>
          <w:lang w:eastAsia="es-SV"/>
        </w:rPr>
        <w:t xml:space="preserve">Se </w:t>
      </w:r>
      <w:r w:rsidR="00A5590E" w:rsidRPr="00A5590E">
        <w:rPr>
          <w:rFonts w:ascii="Bembo Std" w:eastAsia="Arial Unicode MS" w:hAnsi="Bembo Std" w:cstheme="minorHAnsi"/>
          <w:color w:val="000000" w:themeColor="text1"/>
          <w:sz w:val="22"/>
          <w:lang w:eastAsia="es-SV"/>
        </w:rPr>
        <w:t>elaboró</w:t>
      </w:r>
      <w:r w:rsidRPr="00A5590E">
        <w:rPr>
          <w:rFonts w:ascii="Bembo Std" w:eastAsia="Arial Unicode MS" w:hAnsi="Bembo Std" w:cstheme="minorHAnsi"/>
          <w:color w:val="000000" w:themeColor="text1"/>
          <w:sz w:val="22"/>
          <w:lang w:eastAsia="es-SV"/>
        </w:rPr>
        <w:t xml:space="preserve"> un protocolo de aprovechamiento para plantaciones forestales privadas, en la cual se disponen</w:t>
      </w:r>
      <w:r w:rsidR="00A5590E">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de metodologías que garanticen que el aprovechamiento de productos forestales no generara daños o</w:t>
      </w:r>
      <w:r w:rsidR="00A5590E">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perturbaciones permanentes, sobre otros estratos vegetales verticales u horizontales del área cosechada o</w:t>
      </w:r>
      <w:r w:rsidR="00A5590E">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colindante.</w:t>
      </w:r>
    </w:p>
    <w:p w:rsidR="00D558E8" w:rsidRPr="00517DD7" w:rsidRDefault="00D558E8" w:rsidP="00D558E8">
      <w:pPr>
        <w:pStyle w:val="Prrafodelista"/>
        <w:autoSpaceDE w:val="0"/>
        <w:autoSpaceDN w:val="0"/>
        <w:adjustRightInd w:val="0"/>
        <w:snapToGrid w:val="0"/>
        <w:ind w:left="720"/>
        <w:jc w:val="both"/>
        <w:rPr>
          <w:rFonts w:ascii="Bembo Std" w:eastAsia="Arial Unicode MS" w:hAnsi="Bembo Std" w:cstheme="minorHAnsi"/>
          <w:color w:val="002060"/>
          <w:sz w:val="22"/>
          <w:lang w:eastAsia="es-SV"/>
        </w:rPr>
      </w:pPr>
    </w:p>
    <w:p w:rsidR="00D558E8" w:rsidRDefault="00D558E8" w:rsidP="00D558E8">
      <w:pPr>
        <w:pStyle w:val="Prrafodelista"/>
        <w:numPr>
          <w:ilvl w:val="0"/>
          <w:numId w:val="26"/>
        </w:numPr>
        <w:autoSpaceDE w:val="0"/>
        <w:autoSpaceDN w:val="0"/>
        <w:adjustRightInd w:val="0"/>
        <w:snapToGrid w:val="0"/>
        <w:jc w:val="both"/>
        <w:rPr>
          <w:rFonts w:ascii="Bembo Std" w:eastAsia="Arial Unicode MS" w:hAnsi="Bembo Std" w:cstheme="minorHAnsi"/>
          <w:color w:val="002060"/>
          <w:sz w:val="22"/>
          <w:lang w:eastAsia="es-SV"/>
        </w:rPr>
      </w:pPr>
      <w:r w:rsidRPr="00517DD7">
        <w:rPr>
          <w:rFonts w:ascii="Bembo Std" w:eastAsia="Arial Unicode MS" w:hAnsi="Bembo Std" w:cstheme="minorHAnsi"/>
          <w:color w:val="002060"/>
          <w:sz w:val="22"/>
          <w:lang w:eastAsia="es-SV"/>
        </w:rPr>
        <w:t>Se entregue plan de manejo emitido por la Dirección Forestal en la jurisdicción del cerro el Águila.</w:t>
      </w:r>
    </w:p>
    <w:p w:rsidR="00A5590E" w:rsidRDefault="00A5590E" w:rsidP="00A5590E">
      <w:pPr>
        <w:pStyle w:val="Prrafodelista"/>
        <w:rPr>
          <w:rFonts w:ascii="Bembo Std" w:eastAsia="Arial Unicode MS" w:hAnsi="Bembo Std" w:cstheme="minorHAnsi"/>
          <w:color w:val="002060"/>
          <w:sz w:val="22"/>
          <w:lang w:eastAsia="es-SV"/>
        </w:rPr>
      </w:pPr>
    </w:p>
    <w:p w:rsidR="00D558E8" w:rsidRDefault="00A5590E" w:rsidP="00A5590E">
      <w:pPr>
        <w:pStyle w:val="Prrafodelista"/>
        <w:jc w:val="both"/>
        <w:rPr>
          <w:rFonts w:ascii="Bembo Std" w:eastAsia="Arial Unicode MS" w:hAnsi="Bembo Std" w:cstheme="minorHAnsi"/>
          <w:color w:val="000000" w:themeColor="text1"/>
          <w:sz w:val="22"/>
          <w:lang w:eastAsia="es-SV"/>
        </w:rPr>
      </w:pPr>
      <w:r w:rsidRPr="00A5590E">
        <w:rPr>
          <w:rFonts w:ascii="Bembo Std" w:eastAsia="Arial Unicode MS" w:hAnsi="Bembo Std" w:cstheme="minorHAnsi"/>
          <w:color w:val="000000" w:themeColor="text1"/>
          <w:sz w:val="22"/>
          <w:lang w:eastAsia="es-SV"/>
        </w:rPr>
        <w:t>Al respecto el personal Técnico de la División Forestal manifestó que a la fecha no existe un plan de manejo forestal autorizado y vigente por la DGFCR en la zona conocida como Cerro el Águila.</w:t>
      </w:r>
    </w:p>
    <w:p w:rsidR="00A5590E" w:rsidRPr="00A5590E" w:rsidRDefault="00A5590E" w:rsidP="00A5590E">
      <w:pPr>
        <w:pStyle w:val="Prrafodelista"/>
        <w:jc w:val="both"/>
        <w:rPr>
          <w:rFonts w:ascii="Bembo Std" w:eastAsia="Arial Unicode MS" w:hAnsi="Bembo Std" w:cstheme="minorHAnsi"/>
          <w:color w:val="000000" w:themeColor="text1"/>
          <w:sz w:val="22"/>
          <w:lang w:eastAsia="es-SV"/>
        </w:rPr>
      </w:pPr>
    </w:p>
    <w:p w:rsidR="00A5590E" w:rsidRDefault="00490F32" w:rsidP="00A5590E">
      <w:pPr>
        <w:pStyle w:val="Prrafodelista"/>
        <w:autoSpaceDE w:val="0"/>
        <w:autoSpaceDN w:val="0"/>
        <w:adjustRightInd w:val="0"/>
        <w:snapToGrid w:val="0"/>
        <w:ind w:left="720"/>
        <w:jc w:val="both"/>
        <w:rPr>
          <w:rFonts w:ascii="Bembo Std" w:hAnsi="Bembo Std" w:cstheme="minorHAnsi"/>
          <w:sz w:val="22"/>
        </w:rPr>
      </w:pPr>
      <w:r>
        <w:rPr>
          <w:rFonts w:ascii="Bembo Std" w:hAnsi="Bembo Std" w:cstheme="minorHAnsi"/>
          <w:sz w:val="22"/>
        </w:rPr>
        <w:lastRenderedPageBreak/>
        <w:t>En conclusión</w:t>
      </w:r>
      <w:r w:rsidR="00164C7B">
        <w:rPr>
          <w:rFonts w:ascii="Bembo Std" w:hAnsi="Bembo Std" w:cstheme="minorHAnsi"/>
          <w:sz w:val="22"/>
        </w:rPr>
        <w:t xml:space="preserve"> </w:t>
      </w:r>
      <w:r>
        <w:rPr>
          <w:rFonts w:ascii="Bembo Std" w:hAnsi="Bembo Std" w:cstheme="minorHAnsi"/>
          <w:sz w:val="22"/>
        </w:rPr>
        <w:t xml:space="preserve">de </w:t>
      </w:r>
      <w:r w:rsidR="00A5590E">
        <w:rPr>
          <w:rFonts w:ascii="Bembo Std" w:hAnsi="Bembo Std" w:cstheme="minorHAnsi"/>
          <w:sz w:val="22"/>
        </w:rPr>
        <w:t>acuerdo a lo anteriormente expuesto</w:t>
      </w:r>
      <w:r w:rsidR="00394722">
        <w:rPr>
          <w:rFonts w:ascii="Bembo Std" w:hAnsi="Bembo Std" w:cstheme="minorHAnsi"/>
          <w:sz w:val="22"/>
        </w:rPr>
        <w:t>,</w:t>
      </w:r>
      <w:r w:rsidR="00164C7B">
        <w:rPr>
          <w:rFonts w:ascii="Bembo Std" w:hAnsi="Bembo Std" w:cstheme="minorHAnsi"/>
          <w:sz w:val="22"/>
        </w:rPr>
        <w:t xml:space="preserve"> y a lo </w:t>
      </w:r>
      <w:r w:rsidR="00164C7B" w:rsidRPr="00594FF6">
        <w:rPr>
          <w:rFonts w:ascii="Bembo Std" w:hAnsi="Bembo Std" w:cstheme="minorHAnsi"/>
          <w:sz w:val="22"/>
        </w:rPr>
        <w:t>normado en el artículo 73 de la LAIP</w:t>
      </w:r>
      <w:r w:rsidR="00164C7B">
        <w:rPr>
          <w:rFonts w:ascii="Bembo Std" w:hAnsi="Bembo Std" w:cstheme="minorHAnsi"/>
          <w:sz w:val="22"/>
        </w:rPr>
        <w:t>,</w:t>
      </w:r>
      <w:r w:rsidR="00A5590E">
        <w:rPr>
          <w:rFonts w:ascii="Bembo Std" w:hAnsi="Bembo Std" w:cstheme="minorHAnsi"/>
          <w:sz w:val="22"/>
        </w:rPr>
        <w:t xml:space="preserve"> se determina no entregar la </w:t>
      </w:r>
      <w:r w:rsidR="00A5590E" w:rsidRPr="00594FF6">
        <w:rPr>
          <w:rFonts w:ascii="Bembo Std" w:hAnsi="Bembo Std" w:cstheme="minorHAnsi"/>
          <w:sz w:val="22"/>
        </w:rPr>
        <w:t xml:space="preserve">información </w:t>
      </w:r>
      <w:r w:rsidR="00394722">
        <w:rPr>
          <w:rFonts w:ascii="Bembo Std" w:hAnsi="Bembo Std" w:cstheme="minorHAnsi"/>
          <w:sz w:val="22"/>
        </w:rPr>
        <w:t xml:space="preserve">solicitada porque es </w:t>
      </w:r>
      <w:r w:rsidR="00A5590E" w:rsidRPr="00594FF6">
        <w:rPr>
          <w:rFonts w:ascii="Bembo Std" w:hAnsi="Bembo Std" w:cstheme="minorHAnsi"/>
          <w:sz w:val="22"/>
        </w:rPr>
        <w:t>información INEXISTENTE</w:t>
      </w:r>
      <w:r w:rsidR="00394722">
        <w:rPr>
          <w:rFonts w:ascii="Bembo Std" w:hAnsi="Bembo Std" w:cstheme="minorHAnsi"/>
          <w:sz w:val="22"/>
        </w:rPr>
        <w:t>.</w:t>
      </w:r>
    </w:p>
    <w:p w:rsidR="00394722" w:rsidRPr="00517DD7" w:rsidRDefault="00394722" w:rsidP="00A5590E">
      <w:pPr>
        <w:pStyle w:val="Prrafodelista"/>
        <w:autoSpaceDE w:val="0"/>
        <w:autoSpaceDN w:val="0"/>
        <w:adjustRightInd w:val="0"/>
        <w:snapToGrid w:val="0"/>
        <w:ind w:left="720"/>
        <w:jc w:val="both"/>
        <w:rPr>
          <w:rFonts w:ascii="Bembo Std" w:eastAsia="Arial Unicode MS" w:hAnsi="Bembo Std" w:cstheme="minorHAnsi"/>
          <w:color w:val="002060"/>
          <w:sz w:val="22"/>
          <w:lang w:eastAsia="es-SV"/>
        </w:rPr>
      </w:pPr>
    </w:p>
    <w:p w:rsidR="00D558E8" w:rsidRDefault="00D558E8" w:rsidP="00D558E8">
      <w:pPr>
        <w:pStyle w:val="Prrafodelista"/>
        <w:numPr>
          <w:ilvl w:val="0"/>
          <w:numId w:val="26"/>
        </w:numPr>
        <w:autoSpaceDE w:val="0"/>
        <w:autoSpaceDN w:val="0"/>
        <w:adjustRightInd w:val="0"/>
        <w:snapToGrid w:val="0"/>
        <w:jc w:val="both"/>
        <w:rPr>
          <w:rFonts w:ascii="Bembo Std" w:eastAsia="Arial Unicode MS" w:hAnsi="Bembo Std" w:cstheme="minorHAnsi"/>
          <w:color w:val="002060"/>
          <w:sz w:val="22"/>
          <w:lang w:eastAsia="es-SV"/>
        </w:rPr>
      </w:pPr>
      <w:r w:rsidRPr="00517DD7">
        <w:rPr>
          <w:rFonts w:ascii="Bembo Std" w:eastAsia="Arial Unicode MS" w:hAnsi="Bembo Std" w:cstheme="minorHAnsi"/>
          <w:color w:val="002060"/>
          <w:sz w:val="22"/>
          <w:lang w:eastAsia="es-SV"/>
        </w:rPr>
        <w:t>Se informe el estado actual del ante proyecto de Ley Forestal enviado a Casa Presidencial.</w:t>
      </w:r>
    </w:p>
    <w:p w:rsidR="00A5590E" w:rsidRDefault="00A5590E" w:rsidP="00A5590E">
      <w:pPr>
        <w:pStyle w:val="Prrafodelista"/>
        <w:autoSpaceDE w:val="0"/>
        <w:autoSpaceDN w:val="0"/>
        <w:adjustRightInd w:val="0"/>
        <w:snapToGrid w:val="0"/>
        <w:ind w:left="720"/>
        <w:jc w:val="both"/>
        <w:rPr>
          <w:rFonts w:ascii="Bembo Std" w:eastAsia="Arial Unicode MS" w:hAnsi="Bembo Std" w:cstheme="minorHAnsi"/>
          <w:color w:val="002060"/>
          <w:sz w:val="22"/>
          <w:lang w:eastAsia="es-SV"/>
        </w:rPr>
      </w:pPr>
    </w:p>
    <w:p w:rsidR="00A5590E" w:rsidRDefault="00A5590E" w:rsidP="00A5590E">
      <w:pPr>
        <w:pStyle w:val="Prrafodelista"/>
        <w:autoSpaceDE w:val="0"/>
        <w:autoSpaceDN w:val="0"/>
        <w:adjustRightInd w:val="0"/>
        <w:snapToGrid w:val="0"/>
        <w:ind w:left="720"/>
        <w:jc w:val="both"/>
        <w:rPr>
          <w:rFonts w:ascii="Bembo Std" w:eastAsia="Arial Unicode MS" w:hAnsi="Bembo Std" w:cstheme="minorHAnsi"/>
          <w:color w:val="000000" w:themeColor="text1"/>
          <w:sz w:val="22"/>
          <w:lang w:eastAsia="es-SV"/>
        </w:rPr>
      </w:pPr>
      <w:r>
        <w:rPr>
          <w:rFonts w:ascii="Bembo Std" w:eastAsia="Arial Unicode MS" w:hAnsi="Bembo Std" w:cstheme="minorHAnsi"/>
          <w:color w:val="000000" w:themeColor="text1"/>
          <w:sz w:val="22"/>
          <w:lang w:eastAsia="es-SV"/>
        </w:rPr>
        <w:t xml:space="preserve">La DGFCR respondió: </w:t>
      </w:r>
      <w:r w:rsidRPr="00A5590E">
        <w:rPr>
          <w:rFonts w:ascii="Bembo Std" w:eastAsia="Arial Unicode MS" w:hAnsi="Bembo Std" w:cstheme="minorHAnsi"/>
          <w:color w:val="000000" w:themeColor="text1"/>
          <w:sz w:val="22"/>
          <w:lang w:eastAsia="es-SV"/>
        </w:rPr>
        <w:t>El pasado 18 de enero de 2018, mediante nota ref. OAJ/094.17 se remitió el documento al Secretario de</w:t>
      </w:r>
      <w:r>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Asuntos Legislativos y Jurídicos de la Presidencia de la Republica por parte del Sr. Ministro, no obstante con</w:t>
      </w:r>
      <w:r>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nota del 01 de noviembre de 2017 se recibió respuesta del mismo</w:t>
      </w:r>
      <w:r>
        <w:rPr>
          <w:rFonts w:ascii="Bembo Std" w:eastAsia="Arial Unicode MS" w:hAnsi="Bembo Std" w:cstheme="minorHAnsi"/>
          <w:color w:val="000000" w:themeColor="text1"/>
          <w:sz w:val="22"/>
          <w:lang w:eastAsia="es-SV"/>
        </w:rPr>
        <w:t>,</w:t>
      </w:r>
      <w:r w:rsidRPr="00A5590E">
        <w:rPr>
          <w:rFonts w:ascii="Bembo Std" w:eastAsia="Arial Unicode MS" w:hAnsi="Bembo Std" w:cstheme="minorHAnsi"/>
          <w:color w:val="000000" w:themeColor="text1"/>
          <w:sz w:val="22"/>
          <w:lang w:eastAsia="es-SV"/>
        </w:rPr>
        <w:t xml:space="preserve"> en la que señalaba la existencia de</w:t>
      </w:r>
      <w:r>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opiniones y observaciones recibidas por parte del Ministerio de la Defensa Nacional, Ministerio de</w:t>
      </w:r>
      <w:r>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Educación, Banco Central de Reserva de El Salvador, Instituto Salvadoreño de Transformación Agraria (ISTA),</w:t>
      </w:r>
      <w:r>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Ministerio de Medio Ambiente y Recursos Naturales (MARN) y Ministerio de Salud.</w:t>
      </w:r>
    </w:p>
    <w:p w:rsidR="00A5590E" w:rsidRPr="00A5590E" w:rsidRDefault="00A5590E" w:rsidP="00A5590E">
      <w:pPr>
        <w:pStyle w:val="Prrafodelista"/>
        <w:autoSpaceDE w:val="0"/>
        <w:autoSpaceDN w:val="0"/>
        <w:adjustRightInd w:val="0"/>
        <w:snapToGrid w:val="0"/>
        <w:ind w:left="720"/>
        <w:jc w:val="both"/>
        <w:rPr>
          <w:rFonts w:ascii="Bembo Std" w:eastAsia="Arial Unicode MS" w:hAnsi="Bembo Std" w:cstheme="minorHAnsi"/>
          <w:color w:val="000000" w:themeColor="text1"/>
          <w:sz w:val="22"/>
          <w:lang w:eastAsia="es-SV"/>
        </w:rPr>
      </w:pPr>
    </w:p>
    <w:p w:rsidR="00A5590E" w:rsidRPr="00A5590E" w:rsidRDefault="00A5590E" w:rsidP="00A5590E">
      <w:pPr>
        <w:pStyle w:val="Prrafodelista"/>
        <w:autoSpaceDE w:val="0"/>
        <w:autoSpaceDN w:val="0"/>
        <w:adjustRightInd w:val="0"/>
        <w:snapToGrid w:val="0"/>
        <w:ind w:left="720"/>
        <w:jc w:val="both"/>
        <w:rPr>
          <w:rFonts w:ascii="Bembo Std" w:eastAsia="Arial Unicode MS" w:hAnsi="Bembo Std" w:cstheme="minorHAnsi"/>
          <w:color w:val="000000" w:themeColor="text1"/>
          <w:sz w:val="22"/>
          <w:lang w:eastAsia="es-SV"/>
        </w:rPr>
      </w:pPr>
      <w:r w:rsidRPr="00A5590E">
        <w:rPr>
          <w:rFonts w:ascii="Bembo Std" w:eastAsia="Arial Unicode MS" w:hAnsi="Bembo Std" w:cstheme="minorHAnsi"/>
          <w:color w:val="000000" w:themeColor="text1"/>
          <w:sz w:val="22"/>
          <w:lang w:eastAsia="es-SV"/>
        </w:rPr>
        <w:t>En dicha correspondencia se recomendó al MAG que se efectuaran mesas de trabajo con profesionales de</w:t>
      </w:r>
      <w:r>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MARN, ISTA y MAG a efecto que se llegara a un consenso en la redacción del documento.</w:t>
      </w:r>
      <w:r>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Al respecto se formaron equipos de trabajo entregando un documento final consensuado tal como se</w:t>
      </w:r>
      <w:r>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evidencia mediante nota d</w:t>
      </w:r>
      <w:r>
        <w:rPr>
          <w:rFonts w:ascii="Bembo Std" w:eastAsia="Arial Unicode MS" w:hAnsi="Bembo Std" w:cstheme="minorHAnsi"/>
          <w:color w:val="000000" w:themeColor="text1"/>
          <w:sz w:val="22"/>
          <w:lang w:eastAsia="es-SV"/>
        </w:rPr>
        <w:t>e fecha 01 de febrero de 2018, o</w:t>
      </w:r>
      <w:r w:rsidRPr="00A5590E">
        <w:rPr>
          <w:rFonts w:ascii="Bembo Std" w:eastAsia="Arial Unicode MS" w:hAnsi="Bembo Std" w:cstheme="minorHAnsi"/>
          <w:color w:val="000000" w:themeColor="text1"/>
          <w:sz w:val="22"/>
          <w:lang w:eastAsia="es-SV"/>
        </w:rPr>
        <w:t>bteniéndose nuevamente aportes y</w:t>
      </w:r>
      <w:r>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observaciones del MARN a partir del 14 de marzo de 2018.</w:t>
      </w:r>
      <w:r>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No obstante en el marco del Proyecto de Políticas Agroambientales, impulsada por FAO se aprovechó para</w:t>
      </w:r>
      <w:r>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hacer la revisión de la normativa relacionada a ello encontrándose entre ella la Ley Forestal. Es por eso que</w:t>
      </w:r>
      <w:r>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se gestionó una Consultoría para la incorporación de elementos clave que uniformaran criterios entre la</w:t>
      </w:r>
      <w:r>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normativa y la política, del cual se tiene un borrador final que fue enviado al Despacho mediante nota ref.</w:t>
      </w:r>
      <w:r>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MAG/DGFCR/DG/176/19 de fecha 07 de marzo de 2019.</w:t>
      </w:r>
    </w:p>
    <w:p w:rsidR="00A5590E" w:rsidRDefault="00A5590E" w:rsidP="00A5590E">
      <w:pPr>
        <w:pStyle w:val="Prrafodelista"/>
        <w:autoSpaceDE w:val="0"/>
        <w:autoSpaceDN w:val="0"/>
        <w:adjustRightInd w:val="0"/>
        <w:snapToGrid w:val="0"/>
        <w:ind w:left="720"/>
        <w:jc w:val="both"/>
        <w:rPr>
          <w:rFonts w:ascii="Bembo Std" w:eastAsia="Arial Unicode MS" w:hAnsi="Bembo Std" w:cstheme="minorHAnsi"/>
          <w:color w:val="000000" w:themeColor="text1"/>
          <w:sz w:val="22"/>
          <w:lang w:eastAsia="es-SV"/>
        </w:rPr>
      </w:pPr>
    </w:p>
    <w:p w:rsidR="00D558E8" w:rsidRDefault="00A5590E" w:rsidP="00A5590E">
      <w:pPr>
        <w:pStyle w:val="Prrafodelista"/>
        <w:autoSpaceDE w:val="0"/>
        <w:autoSpaceDN w:val="0"/>
        <w:adjustRightInd w:val="0"/>
        <w:snapToGrid w:val="0"/>
        <w:ind w:left="720"/>
        <w:jc w:val="both"/>
        <w:rPr>
          <w:rFonts w:ascii="Bembo Std" w:eastAsia="Arial Unicode MS" w:hAnsi="Bembo Std" w:cstheme="minorHAnsi"/>
          <w:color w:val="000000" w:themeColor="text1"/>
          <w:sz w:val="22"/>
          <w:lang w:eastAsia="es-SV"/>
        </w:rPr>
      </w:pPr>
      <w:r w:rsidRPr="00A5590E">
        <w:rPr>
          <w:rFonts w:ascii="Bembo Std" w:eastAsia="Arial Unicode MS" w:hAnsi="Bembo Std" w:cstheme="minorHAnsi"/>
          <w:color w:val="000000" w:themeColor="text1"/>
          <w:sz w:val="22"/>
          <w:lang w:eastAsia="es-SV"/>
        </w:rPr>
        <w:t>Sobre la remisión de nuevo a la Presidencia de la Republica no se cuenta con archivo, puesto que fue</w:t>
      </w:r>
      <w:r>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manejado directamente del Despacho Ministerial. No obstante se conoce que en respuesta del mismo</w:t>
      </w:r>
      <w:r>
        <w:rPr>
          <w:rFonts w:ascii="Bembo Std" w:eastAsia="Arial Unicode MS" w:hAnsi="Bembo Std" w:cstheme="minorHAnsi"/>
          <w:color w:val="000000" w:themeColor="text1"/>
          <w:sz w:val="22"/>
          <w:lang w:eastAsia="es-SV"/>
        </w:rPr>
        <w:t xml:space="preserve"> </w:t>
      </w:r>
      <w:r w:rsidR="00164C7B">
        <w:rPr>
          <w:rFonts w:ascii="Bembo Std" w:eastAsia="Arial Unicode MS" w:hAnsi="Bembo Std" w:cstheme="minorHAnsi"/>
          <w:color w:val="000000" w:themeColor="text1"/>
          <w:sz w:val="22"/>
          <w:lang w:eastAsia="es-SV"/>
        </w:rPr>
        <w:t xml:space="preserve">se </w:t>
      </w:r>
      <w:r w:rsidR="00164C7B" w:rsidRPr="00A5590E">
        <w:rPr>
          <w:rFonts w:ascii="Bembo Std" w:eastAsia="Arial Unicode MS" w:hAnsi="Bembo Std" w:cstheme="minorHAnsi"/>
          <w:color w:val="000000" w:themeColor="text1"/>
          <w:sz w:val="22"/>
          <w:lang w:eastAsia="es-SV"/>
        </w:rPr>
        <w:t>remit</w:t>
      </w:r>
      <w:r w:rsidR="00164C7B">
        <w:rPr>
          <w:rFonts w:ascii="Bembo Std" w:eastAsia="Arial Unicode MS" w:hAnsi="Bembo Std" w:cstheme="minorHAnsi"/>
          <w:color w:val="000000" w:themeColor="text1"/>
          <w:sz w:val="22"/>
          <w:lang w:eastAsia="es-SV"/>
        </w:rPr>
        <w:t>i</w:t>
      </w:r>
      <w:r w:rsidR="00164C7B" w:rsidRPr="00A5590E">
        <w:rPr>
          <w:rFonts w:ascii="Bembo Std" w:eastAsia="Arial Unicode MS" w:hAnsi="Bembo Std" w:cstheme="minorHAnsi"/>
          <w:color w:val="000000" w:themeColor="text1"/>
          <w:sz w:val="22"/>
          <w:lang w:eastAsia="es-SV"/>
        </w:rPr>
        <w:t>ó</w:t>
      </w:r>
      <w:r w:rsidRPr="00A5590E">
        <w:rPr>
          <w:rFonts w:ascii="Bembo Std" w:eastAsia="Arial Unicode MS" w:hAnsi="Bembo Std" w:cstheme="minorHAnsi"/>
          <w:color w:val="000000" w:themeColor="text1"/>
          <w:sz w:val="22"/>
          <w:lang w:eastAsia="es-SV"/>
        </w:rPr>
        <w:t xml:space="preserve"> nota de fecha 29 de marzo de 2019</w:t>
      </w:r>
      <w:r w:rsidRPr="00164C7B">
        <w:rPr>
          <w:rFonts w:ascii="Bembo Std" w:eastAsia="Arial Unicode MS" w:hAnsi="Bembo Std" w:cstheme="minorHAnsi"/>
          <w:color w:val="000000" w:themeColor="text1"/>
          <w:sz w:val="22"/>
          <w:lang w:eastAsia="es-SV"/>
        </w:rPr>
        <w:t>, proveniente de la Secretaria para asuntos Legislativos y Jurídicos sobre el FAE, el cual fue justificado mediante nota ref. DGFCR/DG/276/19 de f</w:t>
      </w:r>
      <w:r w:rsidRPr="00A5590E">
        <w:rPr>
          <w:rFonts w:ascii="Bembo Std" w:eastAsia="Arial Unicode MS" w:hAnsi="Bembo Std" w:cstheme="minorHAnsi"/>
          <w:color w:val="000000" w:themeColor="text1"/>
          <w:sz w:val="22"/>
          <w:lang w:eastAsia="es-SV"/>
        </w:rPr>
        <w:t>echa 09 de abril de 2019.</w:t>
      </w:r>
      <w:r>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Finalmente después de la justificación remitida no se tiene documentación de que gestión se habrá</w:t>
      </w:r>
      <w:r>
        <w:rPr>
          <w:rFonts w:ascii="Bembo Std" w:eastAsia="Arial Unicode MS" w:hAnsi="Bembo Std" w:cstheme="minorHAnsi"/>
          <w:color w:val="000000" w:themeColor="text1"/>
          <w:sz w:val="22"/>
          <w:lang w:eastAsia="es-SV"/>
        </w:rPr>
        <w:t xml:space="preserve"> </w:t>
      </w:r>
      <w:r w:rsidRPr="00A5590E">
        <w:rPr>
          <w:rFonts w:ascii="Bembo Std" w:eastAsia="Arial Unicode MS" w:hAnsi="Bembo Std" w:cstheme="minorHAnsi"/>
          <w:color w:val="000000" w:themeColor="text1"/>
          <w:sz w:val="22"/>
          <w:lang w:eastAsia="es-SV"/>
        </w:rPr>
        <w:t>efectuado por parte del despacho.</w:t>
      </w:r>
    </w:p>
    <w:p w:rsidR="00320EB6" w:rsidRPr="00A5590E" w:rsidRDefault="00320EB6" w:rsidP="00A5590E">
      <w:pPr>
        <w:pStyle w:val="Prrafodelista"/>
        <w:autoSpaceDE w:val="0"/>
        <w:autoSpaceDN w:val="0"/>
        <w:adjustRightInd w:val="0"/>
        <w:snapToGrid w:val="0"/>
        <w:ind w:left="720"/>
        <w:jc w:val="both"/>
        <w:rPr>
          <w:rFonts w:ascii="Bembo Std" w:eastAsia="Arial Unicode MS" w:hAnsi="Bembo Std" w:cstheme="minorHAnsi"/>
          <w:color w:val="000000" w:themeColor="text1"/>
          <w:sz w:val="22"/>
          <w:lang w:eastAsia="es-SV"/>
        </w:rPr>
      </w:pPr>
      <w:bookmarkStart w:id="0" w:name="_GoBack"/>
      <w:bookmarkEnd w:id="0"/>
    </w:p>
    <w:p w:rsidR="00320EB6" w:rsidRPr="00A5590E" w:rsidRDefault="00320EB6" w:rsidP="00320EB6">
      <w:pPr>
        <w:pStyle w:val="Prrafodelista"/>
        <w:autoSpaceDE w:val="0"/>
        <w:autoSpaceDN w:val="0"/>
        <w:adjustRightInd w:val="0"/>
        <w:snapToGrid w:val="0"/>
        <w:ind w:left="720"/>
        <w:jc w:val="both"/>
        <w:rPr>
          <w:rFonts w:ascii="Bembo Std" w:eastAsia="Arial Unicode MS" w:hAnsi="Bembo Std" w:cstheme="minorHAnsi"/>
          <w:color w:val="000000" w:themeColor="text1"/>
          <w:sz w:val="22"/>
          <w:lang w:eastAsia="es-SV"/>
        </w:rPr>
      </w:pPr>
      <w:r>
        <w:rPr>
          <w:rFonts w:ascii="Bembo Std" w:eastAsia="Arial Unicode MS" w:hAnsi="Bembo Std" w:cstheme="minorHAnsi"/>
          <w:color w:val="000000" w:themeColor="text1"/>
          <w:sz w:val="22"/>
          <w:lang w:eastAsia="es-SV"/>
        </w:rPr>
        <w:t>El 20 de mayo de 2019 el Despacho Ministerial envió a la Comisión Agropecuaria de la Asamblea Legislativa de El Salvador, el anteproyecto de la Ley Forestal y el anteproyecto de Ley de Incentivos Forestales.</w:t>
      </w:r>
    </w:p>
    <w:p w:rsidR="00490F32" w:rsidRDefault="00490F32">
      <w:pPr>
        <w:rPr>
          <w:rFonts w:ascii="Bembo Std" w:eastAsia="Arial Unicode MS" w:hAnsi="Bembo Std" w:cstheme="minorHAnsi"/>
          <w:color w:val="002060"/>
          <w:szCs w:val="24"/>
          <w:lang w:val="es-ES" w:eastAsia="es-SV"/>
        </w:rPr>
      </w:pPr>
      <w:r>
        <w:rPr>
          <w:rFonts w:ascii="Bembo Std" w:eastAsia="Arial Unicode MS" w:hAnsi="Bembo Std" w:cstheme="minorHAnsi"/>
          <w:color w:val="002060"/>
          <w:lang w:eastAsia="es-SV"/>
        </w:rPr>
        <w:br w:type="page"/>
      </w:r>
    </w:p>
    <w:p w:rsidR="00D558E8" w:rsidRDefault="00D558E8" w:rsidP="00D558E8">
      <w:pPr>
        <w:pStyle w:val="Prrafodelista"/>
        <w:numPr>
          <w:ilvl w:val="0"/>
          <w:numId w:val="26"/>
        </w:numPr>
        <w:autoSpaceDE w:val="0"/>
        <w:autoSpaceDN w:val="0"/>
        <w:adjustRightInd w:val="0"/>
        <w:snapToGrid w:val="0"/>
        <w:jc w:val="both"/>
        <w:rPr>
          <w:rFonts w:ascii="Bembo Std" w:eastAsia="Arial Unicode MS" w:hAnsi="Bembo Std" w:cstheme="minorHAnsi"/>
          <w:color w:val="002060"/>
          <w:sz w:val="22"/>
          <w:lang w:eastAsia="es-SV"/>
        </w:rPr>
      </w:pPr>
      <w:r w:rsidRPr="00517DD7">
        <w:rPr>
          <w:rFonts w:ascii="Bembo Std" w:eastAsia="Arial Unicode MS" w:hAnsi="Bembo Std" w:cstheme="minorHAnsi"/>
          <w:color w:val="002060"/>
          <w:sz w:val="22"/>
          <w:lang w:eastAsia="es-SV"/>
        </w:rPr>
        <w:lastRenderedPageBreak/>
        <w:t xml:space="preserve">Se me entregue informe de GYZ cooperación alemana con relación al proyecto de Ley forestal y </w:t>
      </w:r>
      <w:r w:rsidR="00490F32">
        <w:rPr>
          <w:rFonts w:ascii="Bembo Std" w:eastAsia="Arial Unicode MS" w:hAnsi="Bembo Std" w:cstheme="minorHAnsi"/>
          <w:color w:val="002060"/>
          <w:sz w:val="22"/>
          <w:lang w:eastAsia="es-SV"/>
        </w:rPr>
        <w:t>la reforestación del país:</w:t>
      </w:r>
    </w:p>
    <w:p w:rsidR="00490F32" w:rsidRPr="00517DD7" w:rsidRDefault="00490F32" w:rsidP="00490F32">
      <w:pPr>
        <w:pStyle w:val="Prrafodelista"/>
        <w:autoSpaceDE w:val="0"/>
        <w:autoSpaceDN w:val="0"/>
        <w:adjustRightInd w:val="0"/>
        <w:snapToGrid w:val="0"/>
        <w:ind w:left="720"/>
        <w:jc w:val="both"/>
        <w:rPr>
          <w:rFonts w:ascii="Bembo Std" w:eastAsia="Arial Unicode MS" w:hAnsi="Bembo Std" w:cstheme="minorHAnsi"/>
          <w:color w:val="002060"/>
          <w:sz w:val="22"/>
          <w:lang w:eastAsia="es-SV"/>
        </w:rPr>
      </w:pPr>
    </w:p>
    <w:p w:rsidR="00D558E8" w:rsidRDefault="00B373C8" w:rsidP="00B373C8">
      <w:pPr>
        <w:pStyle w:val="Prrafodelista"/>
        <w:autoSpaceDE w:val="0"/>
        <w:autoSpaceDN w:val="0"/>
        <w:adjustRightInd w:val="0"/>
        <w:snapToGrid w:val="0"/>
        <w:ind w:left="720"/>
        <w:jc w:val="both"/>
        <w:rPr>
          <w:rFonts w:ascii="Bembo Std" w:hAnsi="Bembo Std" w:cstheme="minorHAnsi"/>
          <w:sz w:val="22"/>
        </w:rPr>
      </w:pPr>
      <w:r w:rsidRPr="00B373C8">
        <w:rPr>
          <w:rFonts w:ascii="Bembo Std" w:hAnsi="Bembo Std" w:cstheme="minorHAnsi"/>
          <w:sz w:val="22"/>
        </w:rPr>
        <w:t>Al respecto le informo que el proyecto de Ley Forestal en el que participo la GIZ es anterior al anteproyecto</w:t>
      </w:r>
      <w:r w:rsidR="00490F32">
        <w:rPr>
          <w:rFonts w:ascii="Bembo Std" w:hAnsi="Bembo Std" w:cstheme="minorHAnsi"/>
          <w:sz w:val="22"/>
        </w:rPr>
        <w:t xml:space="preserve"> </w:t>
      </w:r>
      <w:r w:rsidRPr="00B373C8">
        <w:rPr>
          <w:rFonts w:ascii="Bembo Std" w:hAnsi="Bembo Std" w:cstheme="minorHAnsi"/>
          <w:sz w:val="22"/>
        </w:rPr>
        <w:t>que se promovió el año pasado con FAO, no obstante este departamento no cuenta con el informe aludido</w:t>
      </w:r>
      <w:r w:rsidR="00490F32">
        <w:rPr>
          <w:rFonts w:ascii="Bembo Std" w:hAnsi="Bembo Std" w:cstheme="minorHAnsi"/>
          <w:sz w:val="22"/>
        </w:rPr>
        <w:t xml:space="preserve"> </w:t>
      </w:r>
      <w:r w:rsidRPr="00B373C8">
        <w:rPr>
          <w:rFonts w:ascii="Bembo Std" w:hAnsi="Bembo Std" w:cstheme="minorHAnsi"/>
          <w:sz w:val="22"/>
        </w:rPr>
        <w:t>en sus archivos</w:t>
      </w:r>
      <w:r w:rsidR="00490F32">
        <w:rPr>
          <w:rFonts w:ascii="Bembo Std" w:hAnsi="Bembo Std" w:cstheme="minorHAnsi"/>
          <w:sz w:val="22"/>
        </w:rPr>
        <w:t>.</w:t>
      </w:r>
    </w:p>
    <w:p w:rsidR="00490F32" w:rsidRDefault="00490F32" w:rsidP="00490F32">
      <w:pPr>
        <w:pStyle w:val="Prrafodelista"/>
        <w:autoSpaceDE w:val="0"/>
        <w:autoSpaceDN w:val="0"/>
        <w:adjustRightInd w:val="0"/>
        <w:snapToGrid w:val="0"/>
        <w:ind w:left="720"/>
        <w:jc w:val="both"/>
        <w:rPr>
          <w:rFonts w:ascii="Bembo Std" w:hAnsi="Bembo Std" w:cstheme="minorHAnsi"/>
          <w:sz w:val="22"/>
        </w:rPr>
      </w:pPr>
    </w:p>
    <w:p w:rsidR="00394722" w:rsidRDefault="00394722" w:rsidP="00394722">
      <w:pPr>
        <w:pStyle w:val="Prrafodelista"/>
        <w:autoSpaceDE w:val="0"/>
        <w:autoSpaceDN w:val="0"/>
        <w:adjustRightInd w:val="0"/>
        <w:snapToGrid w:val="0"/>
        <w:ind w:left="720"/>
        <w:jc w:val="both"/>
        <w:rPr>
          <w:rFonts w:ascii="Bembo Std" w:hAnsi="Bembo Std" w:cstheme="minorHAnsi"/>
          <w:sz w:val="22"/>
        </w:rPr>
      </w:pPr>
      <w:r>
        <w:rPr>
          <w:rFonts w:ascii="Bembo Std" w:hAnsi="Bembo Std" w:cstheme="minorHAnsi"/>
          <w:sz w:val="22"/>
        </w:rPr>
        <w:t xml:space="preserve">Por tanto de acuerdo a lo anteriormente expuesto, y a lo </w:t>
      </w:r>
      <w:r w:rsidRPr="00594FF6">
        <w:rPr>
          <w:rFonts w:ascii="Bembo Std" w:hAnsi="Bembo Std" w:cstheme="minorHAnsi"/>
          <w:sz w:val="22"/>
        </w:rPr>
        <w:t>normado en el artículo 73 de la LAIP</w:t>
      </w:r>
      <w:r>
        <w:rPr>
          <w:rFonts w:ascii="Bembo Std" w:hAnsi="Bembo Std" w:cstheme="minorHAnsi"/>
          <w:sz w:val="22"/>
        </w:rPr>
        <w:t xml:space="preserve">, se determina no entregar la </w:t>
      </w:r>
      <w:r w:rsidRPr="00594FF6">
        <w:rPr>
          <w:rFonts w:ascii="Bembo Std" w:hAnsi="Bembo Std" w:cstheme="minorHAnsi"/>
          <w:sz w:val="22"/>
        </w:rPr>
        <w:t xml:space="preserve">información </w:t>
      </w:r>
      <w:r>
        <w:rPr>
          <w:rFonts w:ascii="Bembo Std" w:hAnsi="Bembo Std" w:cstheme="minorHAnsi"/>
          <w:sz w:val="22"/>
        </w:rPr>
        <w:t xml:space="preserve">solicitada porque es </w:t>
      </w:r>
      <w:r w:rsidRPr="00594FF6">
        <w:rPr>
          <w:rFonts w:ascii="Bembo Std" w:hAnsi="Bembo Std" w:cstheme="minorHAnsi"/>
          <w:sz w:val="22"/>
        </w:rPr>
        <w:t>información INEXISTENTE</w:t>
      </w:r>
      <w:r>
        <w:rPr>
          <w:rFonts w:ascii="Bembo Std" w:hAnsi="Bembo Std" w:cstheme="minorHAnsi"/>
          <w:sz w:val="22"/>
        </w:rPr>
        <w:t>.</w:t>
      </w:r>
    </w:p>
    <w:p w:rsidR="00490F32" w:rsidRPr="00B373C8" w:rsidRDefault="00490F32" w:rsidP="00B373C8">
      <w:pPr>
        <w:pStyle w:val="Prrafodelista"/>
        <w:autoSpaceDE w:val="0"/>
        <w:autoSpaceDN w:val="0"/>
        <w:adjustRightInd w:val="0"/>
        <w:snapToGrid w:val="0"/>
        <w:ind w:left="720"/>
        <w:jc w:val="both"/>
        <w:rPr>
          <w:rFonts w:ascii="Bembo Std" w:hAnsi="Bembo Std" w:cstheme="minorHAnsi"/>
          <w:sz w:val="22"/>
        </w:rPr>
      </w:pPr>
    </w:p>
    <w:p w:rsidR="00D558E8" w:rsidRPr="00DC3A60" w:rsidRDefault="00D558E8" w:rsidP="0094165B">
      <w:pPr>
        <w:pStyle w:val="Prrafodelista"/>
        <w:autoSpaceDE w:val="0"/>
        <w:autoSpaceDN w:val="0"/>
        <w:adjustRightInd w:val="0"/>
        <w:snapToGrid w:val="0"/>
        <w:ind w:left="720"/>
        <w:jc w:val="both"/>
        <w:rPr>
          <w:rFonts w:ascii="Bembo Std" w:hAnsi="Bembo Std" w:cstheme="minorHAnsi"/>
          <w:sz w:val="12"/>
        </w:rPr>
      </w:pPr>
    </w:p>
    <w:p w:rsidR="001A01DC" w:rsidRPr="00594FF6"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rPr>
      </w:pPr>
      <w:r w:rsidRPr="00594FF6">
        <w:rPr>
          <w:rFonts w:ascii="Bembo Std" w:eastAsia="Meiryo UI" w:hAnsi="Bembo Std" w:cstheme="minorHAnsi"/>
          <w:sz w:val="22"/>
          <w:szCs w:val="22"/>
        </w:rPr>
        <w:t>NOTIFIQUESE</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64C7B" w:rsidRDefault="00164C7B" w:rsidP="001A01DC">
      <w:pPr>
        <w:snapToGrid w:val="0"/>
        <w:spacing w:after="0" w:line="240" w:lineRule="auto"/>
        <w:ind w:firstLine="720"/>
        <w:jc w:val="center"/>
        <w:rPr>
          <w:rFonts w:ascii="Bembo Std" w:eastAsia="Arial Unicode MS" w:hAnsi="Bembo Std" w:cstheme="minorHAnsi"/>
          <w:b/>
          <w:color w:val="000066"/>
          <w:sz w:val="20"/>
        </w:rPr>
      </w:pPr>
    </w:p>
    <w:p w:rsidR="00164C7B" w:rsidRDefault="00164C7B"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C2313A"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Oficial de Información MAG</w:t>
      </w:r>
    </w:p>
    <w:p w:rsidR="00DE0B4E" w:rsidRPr="00FD1742" w:rsidRDefault="00DE0B4E" w:rsidP="00190F49">
      <w:pPr>
        <w:snapToGrid w:val="0"/>
        <w:spacing w:after="0" w:line="240" w:lineRule="auto"/>
        <w:ind w:firstLine="720"/>
        <w:jc w:val="center"/>
        <w:rPr>
          <w:sz w:val="20"/>
        </w:rPr>
        <w:sectPr w:rsidR="00DE0B4E" w:rsidRPr="00FD1742"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3FD" w:rsidRDefault="00A533FD" w:rsidP="00D6001B">
      <w:pPr>
        <w:spacing w:after="0" w:line="240" w:lineRule="auto"/>
      </w:pPr>
      <w:r>
        <w:separator/>
      </w:r>
    </w:p>
  </w:endnote>
  <w:endnote w:type="continuationSeparator" w:id="0">
    <w:p w:rsidR="00A533FD" w:rsidRDefault="00A533FD"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320EB6" w:rsidRPr="00320EB6">
      <w:rPr>
        <w:rFonts w:ascii="ITC Avant Garde Std Bk" w:hAnsi="ITC Avant Garde Std Bk"/>
        <w:b/>
        <w:noProof/>
        <w:sz w:val="16"/>
        <w:szCs w:val="18"/>
        <w:lang w:val="es-ES"/>
      </w:rPr>
      <w:t>3</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320EB6" w:rsidRPr="00320EB6">
      <w:rPr>
        <w:rFonts w:ascii="ITC Avant Garde Std Bk" w:hAnsi="ITC Avant Garde Std Bk"/>
        <w:b/>
        <w:noProof/>
        <w:sz w:val="16"/>
        <w:szCs w:val="18"/>
        <w:lang w:val="es-ES"/>
      </w:rPr>
      <w:t>4</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3FD" w:rsidRDefault="00A533FD" w:rsidP="00D6001B">
      <w:pPr>
        <w:spacing w:after="0" w:line="240" w:lineRule="auto"/>
      </w:pPr>
      <w:r>
        <w:separator/>
      </w:r>
    </w:p>
  </w:footnote>
  <w:footnote w:type="continuationSeparator" w:id="0">
    <w:p w:rsidR="00A533FD" w:rsidRDefault="00A533FD"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533F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A533FD"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C567970" wp14:editId="6C7D801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533F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533F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533F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4">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0"/>
  </w:num>
  <w:num w:numId="3">
    <w:abstractNumId w:val="5"/>
  </w:num>
  <w:num w:numId="4">
    <w:abstractNumId w:val="17"/>
  </w:num>
  <w:num w:numId="5">
    <w:abstractNumId w:val="4"/>
  </w:num>
  <w:num w:numId="6">
    <w:abstractNumId w:val="25"/>
  </w:num>
  <w:num w:numId="7">
    <w:abstractNumId w:val="15"/>
  </w:num>
  <w:num w:numId="8">
    <w:abstractNumId w:val="18"/>
  </w:num>
  <w:num w:numId="9">
    <w:abstractNumId w:val="23"/>
  </w:num>
  <w:num w:numId="10">
    <w:abstractNumId w:val="8"/>
  </w:num>
  <w:num w:numId="11">
    <w:abstractNumId w:val="9"/>
  </w:num>
  <w:num w:numId="12">
    <w:abstractNumId w:val="21"/>
  </w:num>
  <w:num w:numId="13">
    <w:abstractNumId w:val="0"/>
  </w:num>
  <w:num w:numId="14">
    <w:abstractNumId w:val="14"/>
  </w:num>
  <w:num w:numId="15">
    <w:abstractNumId w:val="2"/>
  </w:num>
  <w:num w:numId="16">
    <w:abstractNumId w:val="7"/>
  </w:num>
  <w:num w:numId="17">
    <w:abstractNumId w:val="13"/>
  </w:num>
  <w:num w:numId="18">
    <w:abstractNumId w:val="26"/>
  </w:num>
  <w:num w:numId="19">
    <w:abstractNumId w:val="24"/>
  </w:num>
  <w:num w:numId="20">
    <w:abstractNumId w:val="3"/>
  </w:num>
  <w:num w:numId="21">
    <w:abstractNumId w:val="12"/>
  </w:num>
  <w:num w:numId="22">
    <w:abstractNumId w:val="20"/>
  </w:num>
  <w:num w:numId="23">
    <w:abstractNumId w:val="19"/>
  </w:num>
  <w:num w:numId="24">
    <w:abstractNumId w:val="22"/>
  </w:num>
  <w:num w:numId="25">
    <w:abstractNumId w:val="6"/>
  </w:num>
  <w:num w:numId="26">
    <w:abstractNumId w:val="1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5611B"/>
    <w:rsid w:val="0007036B"/>
    <w:rsid w:val="0007610D"/>
    <w:rsid w:val="000B0B6F"/>
    <w:rsid w:val="001013A3"/>
    <w:rsid w:val="0010220A"/>
    <w:rsid w:val="00103DA0"/>
    <w:rsid w:val="00111163"/>
    <w:rsid w:val="00113551"/>
    <w:rsid w:val="00160E85"/>
    <w:rsid w:val="00164C7B"/>
    <w:rsid w:val="00190F49"/>
    <w:rsid w:val="0019394F"/>
    <w:rsid w:val="001977D7"/>
    <w:rsid w:val="001A01DC"/>
    <w:rsid w:val="001B7B8E"/>
    <w:rsid w:val="00224D39"/>
    <w:rsid w:val="0024614E"/>
    <w:rsid w:val="00277426"/>
    <w:rsid w:val="00294A8F"/>
    <w:rsid w:val="00320EB6"/>
    <w:rsid w:val="00333CC9"/>
    <w:rsid w:val="00335FCE"/>
    <w:rsid w:val="0036479C"/>
    <w:rsid w:val="003718F6"/>
    <w:rsid w:val="00373214"/>
    <w:rsid w:val="00394722"/>
    <w:rsid w:val="003E30DE"/>
    <w:rsid w:val="00490F32"/>
    <w:rsid w:val="004A0C31"/>
    <w:rsid w:val="004D119A"/>
    <w:rsid w:val="004E0B1A"/>
    <w:rsid w:val="0051378E"/>
    <w:rsid w:val="00517DD7"/>
    <w:rsid w:val="005931C6"/>
    <w:rsid w:val="00594FF6"/>
    <w:rsid w:val="005A73E4"/>
    <w:rsid w:val="005A774A"/>
    <w:rsid w:val="00647B3D"/>
    <w:rsid w:val="006503E5"/>
    <w:rsid w:val="00692C39"/>
    <w:rsid w:val="006A6450"/>
    <w:rsid w:val="006D7549"/>
    <w:rsid w:val="0070531A"/>
    <w:rsid w:val="007504AB"/>
    <w:rsid w:val="00783E6E"/>
    <w:rsid w:val="00784C57"/>
    <w:rsid w:val="00833695"/>
    <w:rsid w:val="00884714"/>
    <w:rsid w:val="008872B6"/>
    <w:rsid w:val="008D492C"/>
    <w:rsid w:val="008F0154"/>
    <w:rsid w:val="008F5D67"/>
    <w:rsid w:val="00902907"/>
    <w:rsid w:val="00906535"/>
    <w:rsid w:val="00923017"/>
    <w:rsid w:val="00924D09"/>
    <w:rsid w:val="00926191"/>
    <w:rsid w:val="0094165B"/>
    <w:rsid w:val="009B6766"/>
    <w:rsid w:val="00A533FD"/>
    <w:rsid w:val="00A5590E"/>
    <w:rsid w:val="00A57939"/>
    <w:rsid w:val="00B00199"/>
    <w:rsid w:val="00B10D42"/>
    <w:rsid w:val="00B1149A"/>
    <w:rsid w:val="00B27A1D"/>
    <w:rsid w:val="00B36B35"/>
    <w:rsid w:val="00B373C8"/>
    <w:rsid w:val="00B85898"/>
    <w:rsid w:val="00C2313A"/>
    <w:rsid w:val="00C2742A"/>
    <w:rsid w:val="00C35CD3"/>
    <w:rsid w:val="00C8535A"/>
    <w:rsid w:val="00CE5A9E"/>
    <w:rsid w:val="00D01AA6"/>
    <w:rsid w:val="00D17D0E"/>
    <w:rsid w:val="00D558E8"/>
    <w:rsid w:val="00D6001B"/>
    <w:rsid w:val="00D61D6A"/>
    <w:rsid w:val="00D92814"/>
    <w:rsid w:val="00D94F78"/>
    <w:rsid w:val="00DA3971"/>
    <w:rsid w:val="00DC3A60"/>
    <w:rsid w:val="00DE0B4E"/>
    <w:rsid w:val="00E04179"/>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5611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05611B"/>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5611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05611B"/>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1176</Words>
  <Characters>6474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2019-09-09T21:07:00Z</cp:lastPrinted>
  <dcterms:created xsi:type="dcterms:W3CDTF">2019-09-09T21:08:00Z</dcterms:created>
  <dcterms:modified xsi:type="dcterms:W3CDTF">2019-09-09T21:28:00Z</dcterms:modified>
</cp:coreProperties>
</file>