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A9" w:rsidRPr="00B41CA9" w:rsidRDefault="00B41CA9" w:rsidP="00B41CA9">
      <w:pPr>
        <w:pStyle w:val="Ttulo1"/>
        <w:spacing w:before="0" w:line="240" w:lineRule="auto"/>
        <w:jc w:val="center"/>
        <w:rPr>
          <w:rFonts w:asciiTheme="minorHAnsi" w:eastAsia="Arial Unicode MS" w:hAnsiTheme="minorHAnsi"/>
          <w:color w:val="C00000"/>
          <w:sz w:val="16"/>
          <w:szCs w:val="16"/>
        </w:rPr>
      </w:pPr>
      <w:r w:rsidRPr="00B41CA9">
        <w:rPr>
          <w:rFonts w:asciiTheme="minorHAnsi" w:eastAsia="Arial Unicode MS" w:hAnsiTheme="minorHAnsi"/>
          <w:color w:val="C00000"/>
          <w:sz w:val="16"/>
          <w:szCs w:val="16"/>
        </w:rPr>
        <w:t xml:space="preserve">Versión pública de acuerdo a lo dispuesto en el Art. 30 de la LAIP, se elimina  </w:t>
      </w:r>
      <w:r w:rsidRPr="00B41CA9">
        <w:rPr>
          <w:rFonts w:asciiTheme="minorHAnsi" w:eastAsia="Arial Unicode MS" w:hAnsiTheme="minorHAnsi"/>
          <w:color w:val="C00000"/>
          <w:sz w:val="16"/>
          <w:szCs w:val="16"/>
          <w:u w:val="single"/>
        </w:rPr>
        <w:t>el nombre y DUI</w:t>
      </w:r>
      <w:r w:rsidRPr="00B41CA9">
        <w:rPr>
          <w:rFonts w:asciiTheme="minorHAnsi" w:eastAsia="Arial Unicode MS" w:hAnsiTheme="minorHAnsi"/>
          <w:color w:val="C00000"/>
          <w:sz w:val="16"/>
          <w:szCs w:val="16"/>
        </w:rPr>
        <w:t xml:space="preserve"> por ser información que  vuelve identificable al (la) solicitante según el Art. 6 literal “a”; y al Art 19, todos de la LAIP. El dato se ubicaba en la </w:t>
      </w:r>
      <w:r w:rsidRPr="00B41CA9">
        <w:rPr>
          <w:rFonts w:asciiTheme="minorHAnsi" w:eastAsia="Arial Unicode MS" w:hAnsiTheme="minorHAnsi"/>
          <w:color w:val="C00000"/>
          <w:sz w:val="16"/>
          <w:szCs w:val="16"/>
          <w:u w:val="single"/>
        </w:rPr>
        <w:t xml:space="preserve">página 1 </w:t>
      </w:r>
      <w:r w:rsidRPr="00B41CA9">
        <w:rPr>
          <w:rFonts w:asciiTheme="minorHAnsi" w:eastAsia="Arial Unicode MS" w:hAnsiTheme="minorHAnsi"/>
          <w:color w:val="C00000"/>
          <w:sz w:val="16"/>
          <w:szCs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w:t>
      </w:r>
      <w:bookmarkStart w:id="0" w:name="_GoBack"/>
      <w:bookmarkEnd w:id="0"/>
      <w:r w:rsidRPr="00594FF6">
        <w:rPr>
          <w:rFonts w:ascii="Bembo Std" w:eastAsia="Arial Unicode MS" w:hAnsi="Bembo Std" w:cstheme="minorHAnsi"/>
          <w:b/>
          <w:color w:val="000066"/>
          <w:sz w:val="24"/>
        </w:rPr>
        <w:t xml:space="preserve">DE INFORMACIÓN MAG OIR N° </w:t>
      </w:r>
      <w:r w:rsidRPr="00594FF6">
        <w:rPr>
          <w:rFonts w:ascii="Bembo Std" w:eastAsia="Arial Unicode MS" w:hAnsi="Bembo Std" w:cstheme="minorHAnsi"/>
          <w:b/>
          <w:color w:val="000066"/>
          <w:sz w:val="24"/>
          <w:u w:val="single"/>
        </w:rPr>
        <w:t>1</w:t>
      </w:r>
      <w:r w:rsidR="00224D39" w:rsidRPr="00594FF6">
        <w:rPr>
          <w:rFonts w:ascii="Bembo Std" w:eastAsia="Arial Unicode MS" w:hAnsi="Bembo Std" w:cstheme="minorHAnsi"/>
          <w:b/>
          <w:color w:val="000066"/>
          <w:sz w:val="24"/>
          <w:u w:val="single"/>
        </w:rPr>
        <w:t>45</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224D39" w:rsidRPr="00594FF6">
        <w:rPr>
          <w:rFonts w:ascii="Bembo Std" w:eastAsia="Arial Unicode MS" w:hAnsi="Bembo Std" w:cs="Arial Unicode MS"/>
          <w:color w:val="000066"/>
          <w:lang w:eastAsia="es-SV"/>
        </w:rPr>
        <w:t>dieciséis</w:t>
      </w:r>
      <w:r w:rsidR="00294A8F" w:rsidRPr="00594FF6">
        <w:rPr>
          <w:rFonts w:ascii="Bembo Std" w:eastAsia="Arial Unicode MS" w:hAnsi="Bembo Std" w:cs="Arial Unicode MS"/>
          <w:color w:val="000066"/>
          <w:lang w:eastAsia="es-SV"/>
        </w:rPr>
        <w:t xml:space="preserve"> </w:t>
      </w:r>
      <w:r w:rsidR="001A01DC" w:rsidRPr="00594FF6">
        <w:rPr>
          <w:rFonts w:ascii="Bembo Std" w:eastAsia="Arial Unicode MS" w:hAnsi="Bembo Std" w:cs="Arial Unicode MS"/>
          <w:color w:val="000066"/>
          <w:lang w:eastAsia="es-SV"/>
        </w:rPr>
        <w:t>horas</w:t>
      </w:r>
      <w:r w:rsidRPr="00594FF6">
        <w:rPr>
          <w:rFonts w:ascii="Bembo Std" w:eastAsia="Arial Unicode MS" w:hAnsi="Bembo Std" w:cs="Arial Unicode MS"/>
          <w:color w:val="000066"/>
          <w:lang w:eastAsia="es-SV"/>
        </w:rPr>
        <w:t xml:space="preserve"> del día </w:t>
      </w:r>
      <w:r w:rsidR="00224D39" w:rsidRPr="00594FF6">
        <w:rPr>
          <w:rFonts w:ascii="Bembo Std" w:eastAsia="Arial Unicode MS" w:hAnsi="Bembo Std" w:cs="Arial Unicode MS"/>
          <w:color w:val="000066"/>
          <w:lang w:eastAsia="es-SV"/>
        </w:rPr>
        <w:t xml:space="preserve">veintiséis </w:t>
      </w:r>
      <w:r w:rsidRPr="00594FF6">
        <w:rPr>
          <w:rFonts w:ascii="Bembo Std" w:eastAsia="Arial Unicode MS" w:hAnsi="Bembo Std" w:cs="Arial Unicode MS"/>
          <w:color w:val="000066"/>
          <w:lang w:eastAsia="es-SV"/>
        </w:rPr>
        <w:t xml:space="preserve">de </w:t>
      </w:r>
      <w:r w:rsidR="00A57939" w:rsidRPr="00594FF6">
        <w:rPr>
          <w:rFonts w:ascii="Bembo Std" w:eastAsia="Arial Unicode MS" w:hAnsi="Bembo Std" w:cs="Arial Unicode MS"/>
          <w:color w:val="000066"/>
          <w:lang w:eastAsia="es-SV"/>
        </w:rPr>
        <w:t>ju</w:t>
      </w:r>
      <w:r w:rsidR="00224D39" w:rsidRPr="00594FF6">
        <w:rPr>
          <w:rFonts w:ascii="Bembo Std" w:eastAsia="Arial Unicode MS" w:hAnsi="Bembo Std" w:cs="Arial Unicode MS"/>
          <w:color w:val="000066"/>
          <w:lang w:eastAsia="es-SV"/>
        </w:rPr>
        <w:t>lio</w:t>
      </w:r>
      <w:r w:rsidR="00A57939" w:rsidRPr="00594FF6">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224D39" w:rsidRPr="00594FF6">
        <w:rPr>
          <w:rFonts w:ascii="Bembo Std" w:eastAsia="Arial Unicode MS" w:hAnsi="Bembo Std" w:cs="Arial Unicode MS"/>
          <w:b/>
          <w:color w:val="000066"/>
          <w:lang w:eastAsia="es-SV"/>
        </w:rPr>
        <w:t>45</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0E0697">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Documento Único de Identidad </w:t>
      </w:r>
      <w:r w:rsidRPr="00594FF6">
        <w:rPr>
          <w:rFonts w:ascii="Bembo Std" w:eastAsia="Arial Unicode MS" w:hAnsi="Bembo Std" w:cstheme="minorHAnsi"/>
          <w:b/>
          <w:color w:val="000066"/>
          <w:lang w:eastAsia="es-SV"/>
        </w:rPr>
        <w:t xml:space="preserve">N° </w:t>
      </w:r>
      <w:proofErr w:type="spellStart"/>
      <w:r w:rsidR="000E0697">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F17B3C" w:rsidP="0051378E">
      <w:pPr>
        <w:pStyle w:val="Prrafodelista"/>
        <w:numPr>
          <w:ilvl w:val="0"/>
          <w:numId w:val="1"/>
        </w:numPr>
        <w:jc w:val="both"/>
        <w:rPr>
          <w:rFonts w:ascii="Bembo Std" w:eastAsia="Arial Unicode MS" w:hAnsi="Bembo Std" w:cstheme="minorHAnsi"/>
          <w:sz w:val="22"/>
          <w:szCs w:val="22"/>
          <w:lang w:eastAsia="es-SV"/>
        </w:rPr>
      </w:pPr>
      <w:r w:rsidRPr="00594FF6">
        <w:rPr>
          <w:rFonts w:ascii="Bembo Std" w:eastAsia="Arial Unicode MS" w:hAnsi="Bembo Std" w:cstheme="minorHAnsi"/>
          <w:sz w:val="22"/>
          <w:szCs w:val="22"/>
          <w:lang w:eastAsia="es-SV"/>
        </w:rPr>
        <w:t>El</w:t>
      </w:r>
      <w:r w:rsidR="0051378E" w:rsidRPr="00594FF6">
        <w:rPr>
          <w:rFonts w:ascii="Bembo Std" w:eastAsia="Arial Unicode MS" w:hAnsi="Bembo Std" w:cstheme="minorHAnsi"/>
          <w:sz w:val="22"/>
          <w:szCs w:val="22"/>
          <w:lang w:eastAsia="es-SV"/>
        </w:rPr>
        <w:t xml:space="preserve"> </w:t>
      </w:r>
      <w:r w:rsidRPr="00594FF6">
        <w:rPr>
          <w:rFonts w:ascii="Bembo Std" w:eastAsia="Arial Unicode MS" w:hAnsi="Bembo Std" w:cstheme="minorHAnsi"/>
          <w:color w:val="000066"/>
          <w:sz w:val="22"/>
          <w:szCs w:val="22"/>
          <w:lang w:eastAsia="es-SV"/>
        </w:rPr>
        <w:t>Peticionario</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224D39" w:rsidRPr="00594FF6">
        <w:rPr>
          <w:rFonts w:ascii="Bembo Std" w:eastAsia="Arial Unicode MS" w:hAnsi="Bembo Std" w:cstheme="minorHAnsi"/>
          <w:i/>
          <w:color w:val="000066"/>
          <w:sz w:val="22"/>
          <w:szCs w:val="22"/>
          <w:lang w:eastAsia="es-SV"/>
        </w:rPr>
        <w:t xml:space="preserve">doce </w:t>
      </w:r>
      <w:r w:rsidR="0051378E" w:rsidRPr="00594FF6">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Pr="00594FF6">
        <w:rPr>
          <w:rFonts w:ascii="Bembo Std" w:eastAsia="Arial Unicode MS" w:hAnsi="Bembo Std" w:cstheme="minorHAnsi"/>
          <w:i/>
          <w:color w:val="000066"/>
          <w:sz w:val="22"/>
          <w:szCs w:val="22"/>
          <w:lang w:eastAsia="es-SV"/>
        </w:rPr>
        <w:t>d</w:t>
      </w:r>
      <w:r w:rsidR="00224D39" w:rsidRPr="00594FF6">
        <w:rPr>
          <w:rFonts w:ascii="Bembo Std" w:eastAsia="Arial Unicode MS" w:hAnsi="Bembo Std" w:cstheme="minorHAnsi"/>
          <w:i/>
          <w:color w:val="000066"/>
          <w:sz w:val="22"/>
          <w:szCs w:val="22"/>
          <w:lang w:eastAsia="es-SV"/>
        </w:rPr>
        <w:t xml:space="preserve">iez </w:t>
      </w:r>
      <w:r w:rsidR="0051378E" w:rsidRPr="00594FF6">
        <w:rPr>
          <w:rFonts w:ascii="Bembo Std" w:eastAsia="Arial Unicode MS" w:hAnsi="Bembo Std" w:cstheme="minorHAnsi"/>
          <w:i/>
          <w:color w:val="000066"/>
          <w:sz w:val="22"/>
          <w:szCs w:val="22"/>
          <w:lang w:eastAsia="es-SV"/>
        </w:rPr>
        <w:t>horas</w:t>
      </w:r>
      <w:r w:rsidR="00224D39" w:rsidRPr="00594FF6">
        <w:rPr>
          <w:rFonts w:ascii="Bembo Std" w:eastAsia="Arial Unicode MS" w:hAnsi="Bembo Std" w:cstheme="minorHAnsi"/>
          <w:i/>
          <w:color w:val="000066"/>
          <w:sz w:val="22"/>
          <w:szCs w:val="22"/>
          <w:lang w:eastAsia="es-SV"/>
        </w:rPr>
        <w:t xml:space="preserve"> con veintinueve minutos</w:t>
      </w:r>
      <w:r w:rsidR="0051378E" w:rsidRPr="00594FF6">
        <w:rPr>
          <w:rFonts w:ascii="Bembo Std" w:eastAsia="Arial Unicode MS" w:hAnsi="Bembo Std" w:cstheme="minorHAnsi"/>
          <w:i/>
          <w:color w:val="000066"/>
          <w:sz w:val="22"/>
          <w:szCs w:val="22"/>
          <w:lang w:eastAsia="es-SV"/>
        </w:rPr>
        <w:t xml:space="preserve"> </w:t>
      </w:r>
      <w:r w:rsidR="00294A8F" w:rsidRPr="00594FF6">
        <w:rPr>
          <w:rFonts w:ascii="Bembo Std" w:eastAsia="Arial Unicode MS" w:hAnsi="Bembo Std" w:cstheme="minorHAnsi"/>
          <w:color w:val="000066"/>
          <w:sz w:val="22"/>
          <w:szCs w:val="22"/>
          <w:lang w:eastAsia="es-SV"/>
        </w:rPr>
        <w:t>p</w:t>
      </w:r>
      <w:r w:rsidR="00224D39" w:rsidRPr="00594FF6">
        <w:rPr>
          <w:rFonts w:ascii="Bembo Std" w:eastAsia="Arial Unicode MS" w:hAnsi="Bembo Std" w:cstheme="minorHAnsi"/>
          <w:color w:val="000066"/>
          <w:sz w:val="22"/>
          <w:szCs w:val="22"/>
          <w:lang w:eastAsia="es-SV"/>
        </w:rPr>
        <w:t>or el Sistema de Gestión de Solicitudes de Información-SGS</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quince de julio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224D39" w:rsidRPr="00594FF6" w:rsidRDefault="00224D39" w:rsidP="00224D39">
      <w:pPr>
        <w:pStyle w:val="Prrafodelista"/>
        <w:ind w:left="720"/>
        <w:jc w:val="both"/>
        <w:rPr>
          <w:rFonts w:ascii="Bembo Std" w:eastAsia="Arial Unicode MS" w:hAnsi="Bembo Std" w:cstheme="minorHAnsi"/>
          <w:sz w:val="22"/>
          <w:szCs w:val="22"/>
          <w:lang w:eastAsia="es-SV"/>
        </w:rPr>
      </w:pPr>
    </w:p>
    <w:p w:rsidR="00224D39" w:rsidRPr="00594FF6" w:rsidRDefault="00224D39" w:rsidP="00224D39">
      <w:pPr>
        <w:pStyle w:val="Prrafodelista"/>
        <w:numPr>
          <w:ilvl w:val="0"/>
          <w:numId w:val="19"/>
        </w:numPr>
        <w:jc w:val="both"/>
        <w:rPr>
          <w:rFonts w:ascii="Bembo Std" w:eastAsia="Arial Unicode MS" w:hAnsi="Bembo Std" w:cstheme="minorHAnsi"/>
          <w:color w:val="000066"/>
          <w:sz w:val="22"/>
          <w:szCs w:val="22"/>
          <w:lang w:eastAsia="es-SV"/>
        </w:rPr>
      </w:pPr>
      <w:r w:rsidRPr="00594FF6">
        <w:rPr>
          <w:rFonts w:ascii="Bembo Std" w:eastAsia="Arial Unicode MS" w:hAnsi="Bembo Std" w:cstheme="minorHAnsi"/>
          <w:color w:val="000066"/>
          <w:sz w:val="22"/>
          <w:szCs w:val="22"/>
          <w:lang w:eastAsia="es-SV"/>
        </w:rPr>
        <w:t>Lista de Asociaciones y cooperativas</w:t>
      </w:r>
    </w:p>
    <w:p w:rsidR="001A01DC" w:rsidRPr="00594FF6" w:rsidRDefault="00224D39" w:rsidP="00224D39">
      <w:pPr>
        <w:pStyle w:val="Prrafodelista"/>
        <w:numPr>
          <w:ilvl w:val="0"/>
          <w:numId w:val="19"/>
        </w:numPr>
        <w:jc w:val="both"/>
        <w:rPr>
          <w:rFonts w:ascii="Bembo Std" w:eastAsia="Arial Unicode MS" w:hAnsi="Bembo Std" w:cstheme="minorHAnsi"/>
          <w:color w:val="000066"/>
          <w:sz w:val="22"/>
          <w:szCs w:val="22"/>
          <w:lang w:eastAsia="es-SV"/>
        </w:rPr>
      </w:pPr>
      <w:r w:rsidRPr="00594FF6">
        <w:rPr>
          <w:rFonts w:ascii="Bembo Std" w:eastAsia="Arial Unicode MS" w:hAnsi="Bembo Std" w:cstheme="minorHAnsi"/>
          <w:color w:val="000066"/>
          <w:sz w:val="22"/>
          <w:szCs w:val="22"/>
          <w:lang w:eastAsia="es-SV"/>
        </w:rPr>
        <w:t>Beneficiarios de paquete agrícola (maíz y frijol) año 2019 del municipio de Colón</w:t>
      </w:r>
    </w:p>
    <w:p w:rsidR="00294A8F" w:rsidRPr="00594FF6" w:rsidRDefault="00294A8F" w:rsidP="00294A8F">
      <w:pPr>
        <w:pStyle w:val="Prrafodelista"/>
        <w:ind w:left="720"/>
        <w:jc w:val="both"/>
        <w:rPr>
          <w:rFonts w:ascii="Bembo Std" w:eastAsia="Arial Unicode MS" w:hAnsi="Bembo Std" w:cstheme="minorHAnsi"/>
          <w:sz w:val="22"/>
          <w:szCs w:val="22"/>
          <w:lang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594FF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594FF6" w:rsidRDefault="0051378E" w:rsidP="0051378E">
      <w:pPr>
        <w:pStyle w:val="Prrafodelista"/>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lo requerido no se encuentra entre las excepciones enumeradas en los arts. 19 y 24 de la Ley, y 19 del Reglamento;</w:t>
      </w:r>
    </w:p>
    <w:p w:rsidR="0051378E" w:rsidRPr="00594FF6" w:rsidRDefault="0051378E" w:rsidP="0051378E">
      <w:pPr>
        <w:pStyle w:val="Prrafodelista"/>
        <w:ind w:left="1092"/>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 Economía Agropecuaria-DGEA</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 envío la información en tiempo y forma sobre las cooperativas y los beneficiarios de paquete de maíz del municipio de Colón La Libertad;</w:t>
      </w:r>
    </w:p>
    <w:p w:rsidR="00926191" w:rsidRPr="00594FF6" w:rsidRDefault="00926191" w:rsidP="00926191">
      <w:pPr>
        <w:pStyle w:val="Prrafodelista"/>
        <w:rPr>
          <w:rFonts w:ascii="Bembo Std" w:eastAsia="Arial Unicode MS" w:hAnsi="Bembo Std" w:cstheme="minorHAnsi"/>
          <w:sz w:val="22"/>
          <w:szCs w:val="22"/>
        </w:rPr>
      </w:pPr>
    </w:p>
    <w:p w:rsidR="00926191" w:rsidRPr="00594FF6"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w:t>
      </w:r>
      <w:r w:rsidR="00224D39" w:rsidRPr="00594FF6">
        <w:rPr>
          <w:rFonts w:ascii="Bembo Std" w:eastAsia="Arial Unicode MS" w:hAnsi="Bembo Std" w:cstheme="minorHAnsi"/>
          <w:sz w:val="22"/>
          <w:szCs w:val="22"/>
        </w:rPr>
        <w:t xml:space="preserve"> la DGEA informó que </w:t>
      </w:r>
      <w:r w:rsidR="00594FF6" w:rsidRPr="00594FF6">
        <w:rPr>
          <w:rFonts w:ascii="Bembo Std" w:eastAsia="Arial Unicode MS" w:hAnsi="Bembo Std" w:cstheme="minorHAnsi"/>
          <w:sz w:val="22"/>
          <w:szCs w:val="22"/>
        </w:rPr>
        <w:t xml:space="preserve">el padrón de </w:t>
      </w:r>
      <w:r w:rsidR="00224D39" w:rsidRPr="00594FF6">
        <w:rPr>
          <w:rFonts w:ascii="Bembo Std" w:eastAsia="Arial Unicode MS" w:hAnsi="Bembo Std" w:cstheme="minorHAnsi"/>
          <w:sz w:val="22"/>
          <w:szCs w:val="22"/>
        </w:rPr>
        <w:t>beneficiarios de semilla de frijol del año 2019</w:t>
      </w:r>
      <w:r w:rsidR="001A01DC" w:rsidRPr="00594FF6">
        <w:rPr>
          <w:rFonts w:ascii="Bembo Std" w:eastAsia="Arial Unicode MS" w:hAnsi="Bembo Std" w:cstheme="minorHAnsi"/>
          <w:sz w:val="22"/>
          <w:szCs w:val="22"/>
        </w:rPr>
        <w:t xml:space="preserve"> </w:t>
      </w:r>
      <w:r w:rsidR="00594FF6" w:rsidRPr="00594FF6">
        <w:rPr>
          <w:rFonts w:ascii="Bembo Std" w:eastAsia="Arial Unicode MS" w:hAnsi="Bembo Std" w:cstheme="minorHAnsi"/>
          <w:sz w:val="22"/>
          <w:szCs w:val="22"/>
        </w:rPr>
        <w:t>aún no está constituido</w:t>
      </w:r>
      <w:r w:rsidRPr="00594FF6">
        <w:rPr>
          <w:rFonts w:ascii="Bembo Std" w:eastAsia="Arial Unicode MS" w:hAnsi="Bembo Std" w:cstheme="minorHAnsi"/>
          <w:sz w:val="22"/>
          <w:szCs w:val="22"/>
        </w:rPr>
        <w:t>;</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 PÚBLICA:</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1A01DC" w:rsidRPr="00594FF6" w:rsidRDefault="001A01DC" w:rsidP="001A01DC">
      <w:pPr>
        <w:pStyle w:val="Prrafodelista"/>
        <w:numPr>
          <w:ilvl w:val="0"/>
          <w:numId w:val="2"/>
        </w:numPr>
        <w:tabs>
          <w:tab w:val="left" w:pos="5115"/>
        </w:tabs>
        <w:jc w:val="both"/>
        <w:rPr>
          <w:rFonts w:ascii="Bembo Std" w:eastAsia="Arial Unicode MS" w:hAnsi="Bembo Std" w:cstheme="minorHAnsi"/>
          <w:sz w:val="22"/>
          <w:szCs w:val="22"/>
          <w:lang w:val="es-SV"/>
        </w:rPr>
      </w:pPr>
      <w:r w:rsidRPr="00594FF6">
        <w:rPr>
          <w:rFonts w:ascii="Bembo Std" w:eastAsia="Arial Unicode MS" w:hAnsi="Bembo Std" w:cstheme="minorHAnsi"/>
          <w:sz w:val="22"/>
          <w:szCs w:val="22"/>
          <w:lang w:val="es-SV"/>
        </w:rPr>
        <w:t xml:space="preserve">Se adjunta al presente oficio </w:t>
      </w:r>
      <w:r w:rsidR="00594FF6" w:rsidRPr="00594FF6">
        <w:rPr>
          <w:rFonts w:ascii="Bembo Std" w:eastAsia="Arial Unicode MS" w:hAnsi="Bembo Std" w:cstheme="minorHAnsi"/>
          <w:sz w:val="22"/>
          <w:szCs w:val="22"/>
          <w:lang w:val="es-SV"/>
        </w:rPr>
        <w:t xml:space="preserve">dos </w:t>
      </w:r>
      <w:r w:rsidRPr="00594FF6">
        <w:rPr>
          <w:rFonts w:ascii="Bembo Std" w:eastAsia="Arial Unicode MS" w:hAnsi="Bembo Std" w:cstheme="minorHAnsi"/>
          <w:sz w:val="22"/>
          <w:szCs w:val="22"/>
          <w:lang w:val="es-SV"/>
        </w:rPr>
        <w:t>archivo</w:t>
      </w:r>
      <w:r w:rsidR="00594FF6" w:rsidRPr="00594FF6">
        <w:rPr>
          <w:rFonts w:ascii="Bembo Std" w:eastAsia="Arial Unicode MS" w:hAnsi="Bembo Std" w:cstheme="minorHAnsi"/>
          <w:sz w:val="22"/>
          <w:szCs w:val="22"/>
          <w:lang w:val="es-SV"/>
        </w:rPr>
        <w:t>s</w:t>
      </w:r>
      <w:r w:rsidRPr="00594FF6">
        <w:rPr>
          <w:rFonts w:ascii="Bembo Std" w:eastAsia="Arial Unicode MS" w:hAnsi="Bembo Std" w:cstheme="minorHAnsi"/>
          <w:sz w:val="22"/>
          <w:szCs w:val="22"/>
          <w:lang w:val="es-SV"/>
        </w:rPr>
        <w:t xml:space="preserve"> en formato </w:t>
      </w:r>
      <w:r w:rsidR="00594FF6" w:rsidRPr="00594FF6">
        <w:rPr>
          <w:rFonts w:ascii="Bembo Std" w:eastAsia="Arial Unicode MS" w:hAnsi="Bembo Std" w:cstheme="minorHAnsi"/>
          <w:sz w:val="22"/>
          <w:szCs w:val="22"/>
          <w:lang w:val="es-SV"/>
        </w:rPr>
        <w:t xml:space="preserve">Excel </w:t>
      </w:r>
      <w:r w:rsidRPr="00594FF6">
        <w:rPr>
          <w:rFonts w:ascii="Bembo Std" w:eastAsia="Arial Unicode MS" w:hAnsi="Bembo Std" w:cstheme="minorHAnsi"/>
          <w:sz w:val="22"/>
          <w:szCs w:val="22"/>
          <w:lang w:val="es-SV"/>
        </w:rPr>
        <w:t>con la siguiente información:</w:t>
      </w:r>
    </w:p>
    <w:p w:rsidR="001A01DC" w:rsidRPr="00594FF6" w:rsidRDefault="001A01DC" w:rsidP="001A01DC">
      <w:pPr>
        <w:pStyle w:val="Prrafodelista"/>
        <w:tabs>
          <w:tab w:val="left" w:pos="5115"/>
        </w:tabs>
        <w:ind w:left="720"/>
        <w:jc w:val="both"/>
        <w:rPr>
          <w:rFonts w:ascii="Bembo Std" w:eastAsia="Arial Unicode MS" w:hAnsi="Bembo Std" w:cstheme="minorHAnsi"/>
          <w:sz w:val="22"/>
          <w:szCs w:val="22"/>
          <w:lang w:val="es-SV"/>
        </w:rPr>
      </w:pPr>
    </w:p>
    <w:p w:rsidR="00594FF6" w:rsidRPr="00594FF6" w:rsidRDefault="00594FF6" w:rsidP="001A01DC">
      <w:pPr>
        <w:pStyle w:val="Prrafodelista"/>
        <w:numPr>
          <w:ilvl w:val="0"/>
          <w:numId w:val="18"/>
        </w:numPr>
        <w:autoSpaceDE w:val="0"/>
        <w:autoSpaceDN w:val="0"/>
        <w:adjustRightInd w:val="0"/>
        <w:snapToGrid w:val="0"/>
        <w:jc w:val="both"/>
        <w:rPr>
          <w:rFonts w:ascii="Bembo Std" w:hAnsi="Bembo Std" w:cstheme="minorHAnsi"/>
          <w:sz w:val="22"/>
          <w:szCs w:val="22"/>
        </w:rPr>
      </w:pPr>
      <w:r w:rsidRPr="00594FF6">
        <w:rPr>
          <w:rFonts w:ascii="Bembo Std" w:hAnsi="Bembo Std" w:cstheme="minorHAnsi"/>
          <w:sz w:val="22"/>
          <w:szCs w:val="22"/>
        </w:rPr>
        <w:t>Lista de Cooperativas del Municipio de Colón, La Libertad</w:t>
      </w:r>
    </w:p>
    <w:p w:rsidR="00594FF6" w:rsidRPr="00594FF6" w:rsidRDefault="00594FF6" w:rsidP="00594FF6">
      <w:pPr>
        <w:pStyle w:val="Prrafodelista"/>
        <w:numPr>
          <w:ilvl w:val="0"/>
          <w:numId w:val="18"/>
        </w:numPr>
        <w:autoSpaceDE w:val="0"/>
        <w:autoSpaceDN w:val="0"/>
        <w:adjustRightInd w:val="0"/>
        <w:snapToGrid w:val="0"/>
        <w:jc w:val="both"/>
        <w:rPr>
          <w:rFonts w:ascii="Bembo Std" w:hAnsi="Bembo Std" w:cstheme="minorHAnsi"/>
          <w:i/>
          <w:color w:val="000066"/>
          <w:sz w:val="22"/>
          <w:szCs w:val="22"/>
        </w:rPr>
      </w:pPr>
      <w:r w:rsidRPr="00594FF6">
        <w:rPr>
          <w:rFonts w:ascii="Bembo Std" w:hAnsi="Bembo Std" w:cstheme="minorHAnsi"/>
          <w:sz w:val="22"/>
          <w:szCs w:val="22"/>
        </w:rPr>
        <w:t xml:space="preserve">Se copia la dirección electrónica del Portal de Transparencia del MAG donde podrá descargar las listas de todas las organizaciones cooperativas registradas en el MAG: </w:t>
      </w:r>
      <w:r w:rsidRPr="00594FF6">
        <w:rPr>
          <w:rFonts w:ascii="Bembo Std" w:hAnsi="Bembo Std" w:cstheme="minorHAnsi"/>
          <w:i/>
          <w:color w:val="000066"/>
          <w:sz w:val="22"/>
          <w:szCs w:val="22"/>
        </w:rPr>
        <w:t>http://bit.ly/2MocMIi</w:t>
      </w:r>
    </w:p>
    <w:p w:rsidR="00594FF6" w:rsidRPr="00594FF6" w:rsidRDefault="00594FF6" w:rsidP="00594FF6">
      <w:pPr>
        <w:pStyle w:val="Prrafodelista"/>
        <w:numPr>
          <w:ilvl w:val="0"/>
          <w:numId w:val="18"/>
        </w:numPr>
        <w:autoSpaceDE w:val="0"/>
        <w:autoSpaceDN w:val="0"/>
        <w:adjustRightInd w:val="0"/>
        <w:snapToGrid w:val="0"/>
        <w:jc w:val="both"/>
        <w:rPr>
          <w:rFonts w:ascii="Bembo Std" w:hAnsi="Bembo Std" w:cstheme="minorHAnsi"/>
          <w:sz w:val="22"/>
          <w:szCs w:val="22"/>
        </w:rPr>
      </w:pPr>
      <w:r w:rsidRPr="00594FF6">
        <w:rPr>
          <w:rFonts w:ascii="Bembo Std" w:hAnsi="Bembo Std" w:cstheme="minorHAnsi"/>
          <w:sz w:val="22"/>
          <w:szCs w:val="22"/>
        </w:rPr>
        <w:t>Lista de beneficiarios del Paquete Agrícola de Semilla de Maíz del municipio de Colón La Libertad</w:t>
      </w:r>
    </w:p>
    <w:p w:rsidR="001A01DC" w:rsidRPr="00594FF6" w:rsidRDefault="001A01DC" w:rsidP="001A01DC">
      <w:pPr>
        <w:pStyle w:val="Prrafodelista"/>
        <w:autoSpaceDE w:val="0"/>
        <w:autoSpaceDN w:val="0"/>
        <w:adjustRightInd w:val="0"/>
        <w:snapToGrid w:val="0"/>
        <w:ind w:left="720"/>
        <w:jc w:val="both"/>
        <w:rPr>
          <w:rFonts w:ascii="Bembo Std" w:hAnsi="Bembo Std" w:cstheme="minorHAnsi"/>
          <w:sz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sz w:val="22"/>
        </w:rPr>
      </w:pPr>
      <w:r w:rsidRPr="00594FF6">
        <w:rPr>
          <w:rFonts w:ascii="Bembo Std" w:hAnsi="Bembo Std" w:cstheme="minorHAnsi"/>
          <w:sz w:val="22"/>
        </w:rPr>
        <w:t xml:space="preserve">La información sobre </w:t>
      </w:r>
      <w:r w:rsidR="00594FF6" w:rsidRPr="00594FF6">
        <w:rPr>
          <w:rFonts w:ascii="Bembo Std" w:hAnsi="Bembo Std" w:cstheme="minorHAnsi"/>
          <w:i/>
          <w:color w:val="000066"/>
          <w:sz w:val="22"/>
        </w:rPr>
        <w:t xml:space="preserve">beneficiarios del paquete agrícola de semilla de frijol, </w:t>
      </w:r>
      <w:r w:rsidRPr="00594FF6">
        <w:rPr>
          <w:rFonts w:ascii="Bembo Std" w:hAnsi="Bembo Std" w:cstheme="minorHAnsi"/>
          <w:sz w:val="22"/>
        </w:rPr>
        <w:t>que se</w:t>
      </w:r>
      <w:r w:rsidR="00594FF6" w:rsidRPr="00594FF6">
        <w:rPr>
          <w:rFonts w:ascii="Bembo Std" w:hAnsi="Bembo Std" w:cstheme="minorHAnsi"/>
          <w:sz w:val="22"/>
        </w:rPr>
        <w:t xml:space="preserve">gún lo expuesto por la DGEA en el numeral 7 de esta resolución, y </w:t>
      </w:r>
      <w:r w:rsidRPr="00594FF6">
        <w:rPr>
          <w:rFonts w:ascii="Bembo Std" w:hAnsi="Bembo Std" w:cstheme="minorHAnsi"/>
          <w:sz w:val="22"/>
        </w:rPr>
        <w:t>de acuerdo a lo normado en el artículo 73 de la LAIP es información INEXISTENTE, en esos términos la OIR se declara impedida en proporcionar dichas</w:t>
      </w:r>
      <w:r w:rsidR="00594FF6" w:rsidRPr="00594FF6">
        <w:rPr>
          <w:rFonts w:ascii="Bembo Std" w:hAnsi="Bembo Std" w:cstheme="minorHAnsi"/>
          <w:sz w:val="22"/>
        </w:rPr>
        <w:t xml:space="preserve"> información;</w:t>
      </w:r>
    </w:p>
    <w:p w:rsidR="001A01DC" w:rsidRPr="00594FF6" w:rsidRDefault="001A01DC" w:rsidP="001A01DC">
      <w:pPr>
        <w:pStyle w:val="Prrafodelista"/>
        <w:autoSpaceDE w:val="0"/>
        <w:autoSpaceDN w:val="0"/>
        <w:adjustRightInd w:val="0"/>
        <w:snapToGrid w:val="0"/>
        <w:ind w:left="720"/>
        <w:jc w:val="both"/>
        <w:rPr>
          <w:rFonts w:ascii="Bembo Std" w:hAnsi="Bembo Std" w:cstheme="minorHAnsi"/>
          <w:color w:val="000066"/>
          <w:sz w:val="22"/>
          <w:szCs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594FF6" w:rsidRDefault="00594FF6" w:rsidP="001A01DC">
      <w:pPr>
        <w:snapToGrid w:val="0"/>
        <w:spacing w:after="0" w:line="240" w:lineRule="auto"/>
        <w:ind w:firstLine="720"/>
        <w:jc w:val="center"/>
        <w:rPr>
          <w:rFonts w:ascii="Bembo Std" w:eastAsia="Arial Unicode MS" w:hAnsi="Bembo Std" w:cstheme="minorHAnsi"/>
          <w:b/>
          <w:color w:val="000099"/>
        </w:rPr>
      </w:pPr>
    </w:p>
    <w:p w:rsidR="00594FF6" w:rsidRPr="00594FF6" w:rsidRDefault="00594FF6"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66"/>
        </w:rPr>
      </w:pPr>
      <w:r w:rsidRPr="00594FF6">
        <w:rPr>
          <w:rFonts w:ascii="Bembo Std" w:eastAsia="Arial Unicode MS" w:hAnsi="Bembo Std" w:cstheme="minorHAnsi"/>
          <w:b/>
          <w:color w:val="000066"/>
        </w:rPr>
        <w:t xml:space="preserve">Ana Patricia Sánchez de Cruz, </w:t>
      </w:r>
    </w:p>
    <w:p w:rsidR="001A01DC" w:rsidRPr="00594FF6" w:rsidRDefault="001A01DC" w:rsidP="001A01DC">
      <w:pPr>
        <w:snapToGrid w:val="0"/>
        <w:spacing w:after="0" w:line="240" w:lineRule="auto"/>
        <w:ind w:firstLine="720"/>
        <w:jc w:val="center"/>
        <w:rPr>
          <w:rFonts w:ascii="Bembo Std" w:eastAsia="Arial Unicode MS" w:hAnsi="Bembo Std" w:cstheme="majorBidi"/>
          <w:b/>
          <w:bCs/>
          <w:color w:val="000066"/>
        </w:rPr>
      </w:pPr>
      <w:r w:rsidRPr="00594FF6">
        <w:rPr>
          <w:rFonts w:ascii="Bembo Std" w:eastAsia="Arial Unicode MS" w:hAnsi="Bembo Std" w:cstheme="minorHAnsi"/>
          <w:b/>
          <w:color w:val="000066"/>
        </w:rPr>
        <w:t>Oficial de Información MAG</w:t>
      </w:r>
    </w:p>
    <w:p w:rsidR="001A01DC" w:rsidRDefault="001A01DC" w:rsidP="001A01DC">
      <w:pPr>
        <w:autoSpaceDE w:val="0"/>
        <w:autoSpaceDN w:val="0"/>
        <w:adjustRightInd w:val="0"/>
        <w:snapToGrid w:val="0"/>
        <w:spacing w:after="0" w:line="240" w:lineRule="auto"/>
        <w:jc w:val="both"/>
        <w:rPr>
          <w:rFonts w:eastAsia="Arial Unicode MS" w:cstheme="minorHAnsi"/>
        </w:rPr>
      </w:pPr>
    </w:p>
    <w:p w:rsidR="001A01DC" w:rsidRDefault="001A01DC" w:rsidP="001A01DC">
      <w:pPr>
        <w:spacing w:after="0" w:line="240" w:lineRule="auto"/>
        <w:rPr>
          <w:sz w:val="36"/>
        </w:rPr>
      </w:pPr>
      <w:r>
        <w:rPr>
          <w:sz w:val="36"/>
        </w:rPr>
        <w:tab/>
      </w:r>
      <w:r>
        <w:rPr>
          <w:sz w:val="36"/>
        </w:rPr>
        <w:tab/>
      </w:r>
    </w:p>
    <w:p w:rsidR="0070531A" w:rsidRDefault="00C2313A" w:rsidP="008F5D67">
      <w:pPr>
        <w:spacing w:after="0" w:line="240" w:lineRule="auto"/>
        <w:rPr>
          <w:sz w:val="36"/>
        </w:rPr>
      </w:pPr>
      <w:r>
        <w:rPr>
          <w:sz w:val="36"/>
        </w:rPr>
        <w:tab/>
      </w:r>
    </w:p>
    <w:p w:rsidR="0070531A" w:rsidRDefault="0070531A" w:rsidP="0070531A">
      <w:pPr>
        <w:jc w:val="center"/>
        <w:rPr>
          <w:sz w:val="36"/>
        </w:rPr>
      </w:pP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31A" w:rsidRDefault="00EC431A" w:rsidP="00D6001B">
      <w:pPr>
        <w:spacing w:after="0" w:line="240" w:lineRule="auto"/>
      </w:pPr>
      <w:r>
        <w:separator/>
      </w:r>
    </w:p>
  </w:endnote>
  <w:endnote w:type="continuationSeparator" w:id="0">
    <w:p w:rsidR="00EC431A" w:rsidRDefault="00EC431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B41CA9" w:rsidRPr="00B41CA9">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B41CA9" w:rsidRPr="00B41CA9">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31A" w:rsidRDefault="00EC431A" w:rsidP="00D6001B">
      <w:pPr>
        <w:spacing w:after="0" w:line="240" w:lineRule="auto"/>
      </w:pPr>
      <w:r>
        <w:separator/>
      </w:r>
    </w:p>
  </w:footnote>
  <w:footnote w:type="continuationSeparator" w:id="0">
    <w:p w:rsidR="00EC431A" w:rsidRDefault="00EC431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C43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C431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C43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C43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C43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8"/>
  </w:num>
  <w:num w:numId="3">
    <w:abstractNumId w:val="4"/>
  </w:num>
  <w:num w:numId="4">
    <w:abstractNumId w:val="12"/>
  </w:num>
  <w:num w:numId="5">
    <w:abstractNumId w:val="3"/>
  </w:num>
  <w:num w:numId="6">
    <w:abstractNumId w:val="17"/>
  </w:num>
  <w:num w:numId="7">
    <w:abstractNumId w:val="11"/>
  </w:num>
  <w:num w:numId="8">
    <w:abstractNumId w:val="13"/>
  </w:num>
  <w:num w:numId="9">
    <w:abstractNumId w:val="15"/>
  </w:num>
  <w:num w:numId="10">
    <w:abstractNumId w:val="6"/>
  </w:num>
  <w:num w:numId="11">
    <w:abstractNumId w:val="7"/>
  </w:num>
  <w:num w:numId="12">
    <w:abstractNumId w:val="14"/>
  </w:num>
  <w:num w:numId="13">
    <w:abstractNumId w:val="0"/>
  </w:num>
  <w:num w:numId="14">
    <w:abstractNumId w:val="10"/>
  </w:num>
  <w:num w:numId="15">
    <w:abstractNumId w:val="2"/>
  </w:num>
  <w:num w:numId="16">
    <w:abstractNumId w:val="5"/>
  </w:num>
  <w:num w:numId="17">
    <w:abstractNumId w:val="9"/>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0E0697"/>
    <w:rsid w:val="001013A3"/>
    <w:rsid w:val="0010220A"/>
    <w:rsid w:val="00113551"/>
    <w:rsid w:val="00160E85"/>
    <w:rsid w:val="001A01DC"/>
    <w:rsid w:val="00224D39"/>
    <w:rsid w:val="0024614E"/>
    <w:rsid w:val="00294A8F"/>
    <w:rsid w:val="00333CC9"/>
    <w:rsid w:val="0036479C"/>
    <w:rsid w:val="00373214"/>
    <w:rsid w:val="004A0C31"/>
    <w:rsid w:val="0051378E"/>
    <w:rsid w:val="005931C6"/>
    <w:rsid w:val="00594FF6"/>
    <w:rsid w:val="005A73E4"/>
    <w:rsid w:val="005A774A"/>
    <w:rsid w:val="00647B3D"/>
    <w:rsid w:val="006503E5"/>
    <w:rsid w:val="00692C39"/>
    <w:rsid w:val="006A6450"/>
    <w:rsid w:val="006D7549"/>
    <w:rsid w:val="0070531A"/>
    <w:rsid w:val="00783E6E"/>
    <w:rsid w:val="00784C57"/>
    <w:rsid w:val="00811BAD"/>
    <w:rsid w:val="00833695"/>
    <w:rsid w:val="008872B6"/>
    <w:rsid w:val="008D492C"/>
    <w:rsid w:val="008F0154"/>
    <w:rsid w:val="008F5D67"/>
    <w:rsid w:val="00902907"/>
    <w:rsid w:val="00906535"/>
    <w:rsid w:val="00923017"/>
    <w:rsid w:val="00924D09"/>
    <w:rsid w:val="00926191"/>
    <w:rsid w:val="00A57939"/>
    <w:rsid w:val="00B27A1D"/>
    <w:rsid w:val="00B41CA9"/>
    <w:rsid w:val="00B85898"/>
    <w:rsid w:val="00C2313A"/>
    <w:rsid w:val="00C2742A"/>
    <w:rsid w:val="00C8535A"/>
    <w:rsid w:val="00CE5A9E"/>
    <w:rsid w:val="00D01AA6"/>
    <w:rsid w:val="00D17D0E"/>
    <w:rsid w:val="00D6001B"/>
    <w:rsid w:val="00D61D6A"/>
    <w:rsid w:val="00D94F78"/>
    <w:rsid w:val="00E702C8"/>
    <w:rsid w:val="00E9172A"/>
    <w:rsid w:val="00EC431A"/>
    <w:rsid w:val="00F07FC2"/>
    <w:rsid w:val="00F17B3C"/>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41CA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41CA9"/>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41CA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41CA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2019-07-26T22:40:00Z</cp:lastPrinted>
  <dcterms:created xsi:type="dcterms:W3CDTF">2019-07-26T22:40:00Z</dcterms:created>
  <dcterms:modified xsi:type="dcterms:W3CDTF">2019-07-26T22:41:00Z</dcterms:modified>
</cp:coreProperties>
</file>