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AF0" w:rsidRPr="00F04AF0" w:rsidRDefault="00F04AF0" w:rsidP="00F04AF0">
      <w:pPr>
        <w:pStyle w:val="Ttulo1"/>
        <w:spacing w:before="0" w:line="240" w:lineRule="auto"/>
        <w:jc w:val="center"/>
        <w:rPr>
          <w:rFonts w:asciiTheme="minorHAnsi" w:eastAsia="Arial Unicode MS" w:hAnsiTheme="minorHAnsi"/>
          <w:color w:val="C00000"/>
          <w:sz w:val="16"/>
        </w:rPr>
      </w:pPr>
      <w:r w:rsidRPr="00F04AF0">
        <w:rPr>
          <w:rFonts w:asciiTheme="minorHAnsi" w:eastAsia="Arial Unicode MS" w:hAnsiTheme="minorHAnsi"/>
          <w:color w:val="C00000"/>
          <w:sz w:val="16"/>
        </w:rPr>
        <w:t>Versión pública de acuerdo a lo dispuesto</w:t>
      </w:r>
      <w:bookmarkStart w:id="0" w:name="_GoBack"/>
      <w:bookmarkEnd w:id="0"/>
      <w:r w:rsidRPr="00F04AF0">
        <w:rPr>
          <w:rFonts w:asciiTheme="minorHAnsi" w:eastAsia="Arial Unicode MS" w:hAnsiTheme="minorHAnsi"/>
          <w:color w:val="C00000"/>
          <w:sz w:val="16"/>
        </w:rPr>
        <w:t xml:space="preserve"> en el Art. 30 de la LAIP, se elimina  </w:t>
      </w:r>
      <w:r w:rsidRPr="00F04AF0">
        <w:rPr>
          <w:rFonts w:asciiTheme="minorHAnsi" w:eastAsia="Arial Unicode MS" w:hAnsiTheme="minorHAnsi"/>
          <w:color w:val="C00000"/>
          <w:sz w:val="16"/>
          <w:u w:val="single"/>
        </w:rPr>
        <w:t>el nombre y DUI</w:t>
      </w:r>
      <w:r w:rsidRPr="00F04AF0">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F04AF0">
        <w:rPr>
          <w:rFonts w:asciiTheme="minorHAnsi" w:eastAsia="Arial Unicode MS" w:hAnsiTheme="minorHAnsi"/>
          <w:color w:val="C00000"/>
          <w:sz w:val="16"/>
          <w:u w:val="single"/>
        </w:rPr>
        <w:t xml:space="preserve">página 1 </w:t>
      </w:r>
      <w:r w:rsidRPr="00F04AF0">
        <w:rPr>
          <w:rFonts w:asciiTheme="minorHAnsi" w:eastAsia="Arial Unicode MS" w:hAnsiTheme="minorHAnsi"/>
          <w:color w:val="C00000"/>
          <w:sz w:val="16"/>
        </w:rPr>
        <w:t>de la presente resolución</w:t>
      </w:r>
    </w:p>
    <w:p w:rsidR="00813536" w:rsidRDefault="00813536" w:rsidP="0051378E">
      <w:pPr>
        <w:tabs>
          <w:tab w:val="left" w:pos="5115"/>
        </w:tabs>
        <w:spacing w:after="0" w:line="240" w:lineRule="auto"/>
        <w:jc w:val="center"/>
        <w:rPr>
          <w:rFonts w:ascii="Bembo Std" w:eastAsia="Arial Unicode MS" w:hAnsi="Bembo Std" w:cstheme="minorHAnsi"/>
          <w:b/>
          <w:color w:val="000066"/>
          <w:sz w:val="24"/>
        </w:rPr>
      </w:pPr>
    </w:p>
    <w:p w:rsidR="0051378E" w:rsidRPr="00D07357"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D07357">
        <w:rPr>
          <w:rFonts w:ascii="Bembo Std" w:eastAsia="Arial Unicode MS" w:hAnsi="Bembo Std" w:cstheme="minorHAnsi"/>
          <w:b/>
          <w:color w:val="000066"/>
          <w:sz w:val="24"/>
        </w:rPr>
        <w:t xml:space="preserve">RESOLUCIÓN EN RESPUESTA A SOLICITUD DE INFORMACIÓN MAG OIR N° </w:t>
      </w:r>
      <w:r w:rsidRPr="00D07357">
        <w:rPr>
          <w:rFonts w:ascii="Bembo Std" w:eastAsia="Arial Unicode MS" w:hAnsi="Bembo Std" w:cstheme="minorHAnsi"/>
          <w:b/>
          <w:color w:val="000066"/>
          <w:sz w:val="24"/>
          <w:u w:val="single"/>
        </w:rPr>
        <w:t>1</w:t>
      </w:r>
      <w:r w:rsidR="00202D0B" w:rsidRPr="00D07357">
        <w:rPr>
          <w:rFonts w:ascii="Bembo Std" w:eastAsia="Arial Unicode MS" w:hAnsi="Bembo Std" w:cstheme="minorHAnsi"/>
          <w:b/>
          <w:color w:val="000066"/>
          <w:sz w:val="24"/>
          <w:u w:val="single"/>
        </w:rPr>
        <w:t>28</w:t>
      </w:r>
      <w:r w:rsidRPr="00D07357">
        <w:rPr>
          <w:rFonts w:ascii="Bembo Std" w:eastAsia="Arial Unicode MS" w:hAnsi="Bembo Std" w:cstheme="minorHAnsi"/>
          <w:b/>
          <w:color w:val="000066"/>
          <w:sz w:val="24"/>
          <w:u w:val="single"/>
        </w:rPr>
        <w:t>-2019</w:t>
      </w:r>
    </w:p>
    <w:p w:rsidR="0051378E" w:rsidRPr="00D07357" w:rsidRDefault="0051378E" w:rsidP="0051378E">
      <w:pPr>
        <w:tabs>
          <w:tab w:val="left" w:pos="5115"/>
        </w:tabs>
        <w:spacing w:after="0" w:line="240" w:lineRule="auto"/>
        <w:jc w:val="center"/>
        <w:rPr>
          <w:rFonts w:ascii="Bembo Std" w:eastAsia="Arial Unicode MS" w:hAnsi="Bembo Std" w:cstheme="minorHAnsi"/>
          <w:b/>
          <w:color w:val="182F7C"/>
        </w:rPr>
      </w:pPr>
    </w:p>
    <w:p w:rsidR="00813536" w:rsidRDefault="00813536" w:rsidP="0051378E">
      <w:pPr>
        <w:spacing w:after="0" w:line="240" w:lineRule="auto"/>
        <w:jc w:val="both"/>
        <w:rPr>
          <w:rFonts w:ascii="Bembo Std" w:eastAsia="Arial Unicode MS" w:hAnsi="Bembo Std" w:cs="Arial Unicode MS"/>
          <w:lang w:eastAsia="es-SV"/>
        </w:rPr>
      </w:pPr>
    </w:p>
    <w:p w:rsidR="0051378E" w:rsidRPr="00D07357" w:rsidRDefault="0051378E" w:rsidP="0051378E">
      <w:pPr>
        <w:spacing w:after="0" w:line="240" w:lineRule="auto"/>
        <w:jc w:val="both"/>
        <w:rPr>
          <w:rFonts w:ascii="Bembo Std" w:eastAsia="Arial Unicode MS" w:hAnsi="Bembo Std" w:cs="Arial Unicode MS"/>
          <w:lang w:eastAsia="es-SV"/>
        </w:rPr>
      </w:pPr>
      <w:r w:rsidRPr="00D07357">
        <w:rPr>
          <w:rFonts w:ascii="Bembo Std" w:eastAsia="Arial Unicode MS" w:hAnsi="Bembo Std" w:cs="Arial Unicode MS"/>
          <w:lang w:eastAsia="es-SV"/>
        </w:rPr>
        <w:t xml:space="preserve">Santa Tecla, departamento de La Libertad, a </w:t>
      </w:r>
      <w:r w:rsidRPr="00D07357">
        <w:rPr>
          <w:rFonts w:ascii="Bembo Std" w:eastAsia="Arial Unicode MS" w:hAnsi="Bembo Std" w:cs="Arial Unicode MS"/>
          <w:color w:val="000066"/>
          <w:lang w:eastAsia="es-SV"/>
        </w:rPr>
        <w:t xml:space="preserve">las </w:t>
      </w:r>
      <w:r w:rsidR="00202D0B" w:rsidRPr="00D07357">
        <w:rPr>
          <w:rFonts w:ascii="Bembo Std" w:eastAsia="Arial Unicode MS" w:hAnsi="Bembo Std" w:cs="Arial Unicode MS"/>
          <w:color w:val="000066"/>
          <w:lang w:eastAsia="es-SV"/>
        </w:rPr>
        <w:t xml:space="preserve">dieciséis </w:t>
      </w:r>
      <w:r w:rsidR="001A01DC" w:rsidRPr="00D07357">
        <w:rPr>
          <w:rFonts w:ascii="Bembo Std" w:eastAsia="Arial Unicode MS" w:hAnsi="Bembo Std" w:cs="Arial Unicode MS"/>
          <w:color w:val="000066"/>
          <w:lang w:eastAsia="es-SV"/>
        </w:rPr>
        <w:t>horas</w:t>
      </w:r>
      <w:r w:rsidRPr="00D07357">
        <w:rPr>
          <w:rFonts w:ascii="Bembo Std" w:eastAsia="Arial Unicode MS" w:hAnsi="Bembo Std" w:cs="Arial Unicode MS"/>
          <w:color w:val="000066"/>
          <w:lang w:eastAsia="es-SV"/>
        </w:rPr>
        <w:t xml:space="preserve"> del día </w:t>
      </w:r>
      <w:r w:rsidR="00202D0B" w:rsidRPr="00D07357">
        <w:rPr>
          <w:rFonts w:ascii="Bembo Std" w:eastAsia="Arial Unicode MS" w:hAnsi="Bembo Std" w:cs="Arial Unicode MS"/>
          <w:color w:val="000066"/>
          <w:lang w:eastAsia="es-SV"/>
        </w:rPr>
        <w:t>doce de julio</w:t>
      </w:r>
      <w:r w:rsidR="00A57939" w:rsidRPr="00D07357">
        <w:rPr>
          <w:rFonts w:ascii="Bembo Std" w:eastAsia="Arial Unicode MS" w:hAnsi="Bembo Std" w:cs="Arial Unicode MS"/>
          <w:color w:val="000066"/>
          <w:lang w:eastAsia="es-SV"/>
        </w:rPr>
        <w:t xml:space="preserve"> </w:t>
      </w:r>
      <w:r w:rsidRPr="00D07357">
        <w:rPr>
          <w:rFonts w:ascii="Bembo Std" w:eastAsia="Arial Unicode MS" w:hAnsi="Bembo Std" w:cs="Arial Unicode MS"/>
          <w:color w:val="000066"/>
          <w:lang w:eastAsia="es-SV"/>
        </w:rPr>
        <w:t>de dos mil diecinueve</w:t>
      </w:r>
      <w:r w:rsidRPr="00D07357">
        <w:rPr>
          <w:rFonts w:ascii="Bembo Std" w:eastAsia="Arial Unicode MS" w:hAnsi="Bembo Std" w:cs="Arial Unicode MS"/>
          <w:color w:val="000099"/>
          <w:lang w:eastAsia="es-SV"/>
        </w:rPr>
        <w:t>,</w:t>
      </w:r>
      <w:r w:rsidRPr="00D07357">
        <w:rPr>
          <w:rFonts w:ascii="Bembo Std" w:eastAsia="Arial Unicode MS" w:hAnsi="Bembo Std" w:cs="Arial Unicode MS"/>
          <w:lang w:eastAsia="es-SV"/>
        </w:rPr>
        <w:t xml:space="preserve"> luego de haber recibido y admitido la solicitud de información </w:t>
      </w:r>
      <w:r w:rsidRPr="00D07357">
        <w:rPr>
          <w:rFonts w:ascii="Bembo Std" w:eastAsia="Arial Unicode MS" w:hAnsi="Bembo Std" w:cs="Arial Unicode MS"/>
          <w:b/>
          <w:color w:val="000066"/>
          <w:lang w:eastAsia="es-SV"/>
        </w:rPr>
        <w:t xml:space="preserve">MAG OIR No. </w:t>
      </w:r>
      <w:r w:rsidR="00294A8F" w:rsidRPr="00D07357">
        <w:rPr>
          <w:rFonts w:ascii="Bembo Std" w:eastAsia="Arial Unicode MS" w:hAnsi="Bembo Std" w:cs="Arial Unicode MS"/>
          <w:b/>
          <w:color w:val="000066"/>
          <w:lang w:eastAsia="es-SV"/>
        </w:rPr>
        <w:t>1</w:t>
      </w:r>
      <w:r w:rsidR="00202D0B" w:rsidRPr="00D07357">
        <w:rPr>
          <w:rFonts w:ascii="Bembo Std" w:eastAsia="Arial Unicode MS" w:hAnsi="Bembo Std" w:cs="Arial Unicode MS"/>
          <w:b/>
          <w:color w:val="000066"/>
          <w:lang w:eastAsia="es-SV"/>
        </w:rPr>
        <w:t>28</w:t>
      </w:r>
      <w:r w:rsidRPr="00D07357">
        <w:rPr>
          <w:rFonts w:ascii="Bembo Std" w:eastAsia="Arial Unicode MS" w:hAnsi="Bembo Std" w:cs="Arial Unicode MS"/>
          <w:b/>
          <w:color w:val="000066"/>
          <w:lang w:eastAsia="es-SV"/>
        </w:rPr>
        <w:t>-2019</w:t>
      </w:r>
      <w:r w:rsidRPr="00D07357">
        <w:rPr>
          <w:rFonts w:ascii="Bembo Std" w:eastAsia="Arial Unicode MS" w:hAnsi="Bembo Std" w:cs="Arial Unicode MS"/>
          <w:color w:val="000099"/>
          <w:lang w:eastAsia="es-SV"/>
        </w:rPr>
        <w:t xml:space="preserve"> </w:t>
      </w:r>
      <w:r w:rsidRPr="00D07357">
        <w:rPr>
          <w:rFonts w:ascii="Bembo Std" w:eastAsia="Arial Unicode MS" w:hAnsi="Bembo Std" w:cs="Arial Unicode MS"/>
          <w:lang w:eastAsia="es-SV"/>
        </w:rPr>
        <w:t>presentada ante la Oficina de Información y Respuesta de esta dependencia,</w:t>
      </w:r>
      <w:r w:rsidRPr="00D07357">
        <w:rPr>
          <w:rFonts w:ascii="Bembo Std" w:eastAsia="Arial Unicode MS" w:hAnsi="Bembo Std" w:cstheme="minorHAnsi"/>
          <w:lang w:eastAsia="es-SV"/>
        </w:rPr>
        <w:t xml:space="preserve"> por parte de </w:t>
      </w:r>
      <w:proofErr w:type="spellStart"/>
      <w:r w:rsidR="00F04AF0">
        <w:rPr>
          <w:rFonts w:ascii="Bembo Std" w:eastAsia="Arial Unicode MS" w:hAnsi="Bembo Std" w:cstheme="minorHAnsi"/>
          <w:b/>
          <w:color w:val="000066"/>
          <w:lang w:eastAsia="es-SV"/>
        </w:rPr>
        <w:t>xxxxx</w:t>
      </w:r>
      <w:proofErr w:type="spellEnd"/>
      <w:r w:rsidRPr="00D07357">
        <w:rPr>
          <w:rFonts w:ascii="Bembo Std" w:eastAsia="Arial Unicode MS" w:hAnsi="Bembo Std" w:cstheme="minorHAnsi"/>
          <w:lang w:eastAsia="es-SV"/>
        </w:rPr>
        <w:t xml:space="preserve">, de hoy en adelante </w:t>
      </w:r>
      <w:r w:rsidR="00F17B3C" w:rsidRPr="00D07357">
        <w:rPr>
          <w:rFonts w:ascii="Bembo Std" w:eastAsia="Arial Unicode MS" w:hAnsi="Bembo Std" w:cstheme="minorHAnsi"/>
          <w:lang w:eastAsia="es-SV"/>
        </w:rPr>
        <w:t>e</w:t>
      </w:r>
      <w:r w:rsidRPr="00D07357">
        <w:rPr>
          <w:rFonts w:ascii="Bembo Std" w:eastAsia="Arial Unicode MS" w:hAnsi="Bembo Std" w:cstheme="minorHAnsi"/>
          <w:lang w:eastAsia="es-SV"/>
        </w:rPr>
        <w:t>l PETICIONARI</w:t>
      </w:r>
      <w:r w:rsidR="00F17B3C" w:rsidRPr="00D07357">
        <w:rPr>
          <w:rFonts w:ascii="Bembo Std" w:eastAsia="Arial Unicode MS" w:hAnsi="Bembo Std" w:cstheme="minorHAnsi"/>
          <w:lang w:eastAsia="es-SV"/>
        </w:rPr>
        <w:t>O</w:t>
      </w:r>
      <w:r w:rsidRPr="00D07357">
        <w:rPr>
          <w:rFonts w:ascii="Bembo Std" w:eastAsia="Arial Unicode MS" w:hAnsi="Bembo Std" w:cstheme="minorHAnsi"/>
          <w:lang w:eastAsia="es-SV"/>
        </w:rPr>
        <w:t>, identificad</w:t>
      </w:r>
      <w:r w:rsidR="00F17B3C" w:rsidRPr="00D07357">
        <w:rPr>
          <w:rFonts w:ascii="Bembo Std" w:eastAsia="Arial Unicode MS" w:hAnsi="Bembo Std" w:cstheme="minorHAnsi"/>
          <w:lang w:eastAsia="es-SV"/>
        </w:rPr>
        <w:t>o</w:t>
      </w:r>
      <w:r w:rsidRPr="00D07357">
        <w:rPr>
          <w:rFonts w:ascii="Bembo Std" w:eastAsia="Arial Unicode MS" w:hAnsi="Bembo Std" w:cstheme="minorHAnsi"/>
          <w:lang w:eastAsia="es-SV"/>
        </w:rPr>
        <w:t xml:space="preserve"> con Documento Único de Identidad </w:t>
      </w:r>
      <w:r w:rsidRPr="00D07357">
        <w:rPr>
          <w:rFonts w:ascii="Bembo Std" w:eastAsia="Arial Unicode MS" w:hAnsi="Bembo Std" w:cstheme="minorHAnsi"/>
          <w:b/>
          <w:color w:val="000066"/>
          <w:lang w:eastAsia="es-SV"/>
        </w:rPr>
        <w:t xml:space="preserve">N° </w:t>
      </w:r>
      <w:proofErr w:type="spellStart"/>
      <w:r w:rsidR="00F04AF0">
        <w:rPr>
          <w:rFonts w:ascii="Bembo Std" w:eastAsia="Arial Unicode MS" w:hAnsi="Bembo Std" w:cstheme="minorHAnsi"/>
          <w:b/>
          <w:color w:val="000066"/>
          <w:lang w:eastAsia="es-SV"/>
        </w:rPr>
        <w:t>xxxxx</w:t>
      </w:r>
      <w:proofErr w:type="spellEnd"/>
      <w:r w:rsidRPr="00D07357">
        <w:rPr>
          <w:rFonts w:ascii="Bembo Std" w:eastAsia="Arial Unicode MS" w:hAnsi="Bembo Std" w:cstheme="minorHAnsi"/>
          <w:b/>
          <w:color w:val="000066"/>
          <w:lang w:eastAsia="es-SV"/>
        </w:rPr>
        <w:t xml:space="preserve"> </w:t>
      </w:r>
      <w:r w:rsidRPr="00D07357">
        <w:rPr>
          <w:rFonts w:ascii="Bembo Std" w:eastAsia="Arial Unicode MS" w:hAnsi="Bembo Std" w:cs="Arial Unicode MS"/>
          <w:lang w:eastAsia="es-SV"/>
        </w:rPr>
        <w:t>al respecto CONSIDERANDO que:</w:t>
      </w:r>
    </w:p>
    <w:p w:rsidR="0051378E" w:rsidRPr="00D07357" w:rsidRDefault="0051378E" w:rsidP="0051378E">
      <w:pPr>
        <w:spacing w:after="0" w:line="240" w:lineRule="auto"/>
        <w:jc w:val="both"/>
        <w:rPr>
          <w:rFonts w:ascii="Bembo Std" w:eastAsia="Arial Unicode MS" w:hAnsi="Bembo Std" w:cs="Arial Unicode MS"/>
          <w:lang w:eastAsia="es-SV"/>
        </w:rPr>
      </w:pPr>
    </w:p>
    <w:p w:rsidR="0051378E" w:rsidRPr="00D07357" w:rsidRDefault="00F17B3C" w:rsidP="0051378E">
      <w:pPr>
        <w:pStyle w:val="Prrafodelista"/>
        <w:numPr>
          <w:ilvl w:val="0"/>
          <w:numId w:val="1"/>
        </w:numPr>
        <w:jc w:val="both"/>
        <w:rPr>
          <w:rFonts w:ascii="Bembo Std" w:eastAsia="Arial Unicode MS" w:hAnsi="Bembo Std" w:cstheme="minorHAnsi"/>
          <w:sz w:val="22"/>
          <w:szCs w:val="22"/>
          <w:lang w:eastAsia="es-SV"/>
        </w:rPr>
      </w:pPr>
      <w:r w:rsidRPr="00D07357">
        <w:rPr>
          <w:rFonts w:ascii="Bembo Std" w:eastAsia="Arial Unicode MS" w:hAnsi="Bembo Std" w:cstheme="minorHAnsi"/>
          <w:sz w:val="22"/>
          <w:szCs w:val="22"/>
          <w:lang w:eastAsia="es-SV"/>
        </w:rPr>
        <w:t>El</w:t>
      </w:r>
      <w:r w:rsidR="0051378E" w:rsidRPr="00D07357">
        <w:rPr>
          <w:rFonts w:ascii="Bembo Std" w:eastAsia="Arial Unicode MS" w:hAnsi="Bembo Std" w:cstheme="minorHAnsi"/>
          <w:sz w:val="22"/>
          <w:szCs w:val="22"/>
          <w:lang w:eastAsia="es-SV"/>
        </w:rPr>
        <w:t xml:space="preserve"> </w:t>
      </w:r>
      <w:r w:rsidRPr="00D07357">
        <w:rPr>
          <w:rFonts w:ascii="Bembo Std" w:eastAsia="Arial Unicode MS" w:hAnsi="Bembo Std" w:cstheme="minorHAnsi"/>
          <w:color w:val="000066"/>
          <w:sz w:val="22"/>
          <w:szCs w:val="22"/>
          <w:lang w:eastAsia="es-SV"/>
        </w:rPr>
        <w:t>Peticionario</w:t>
      </w:r>
      <w:r w:rsidR="0051378E" w:rsidRPr="00D07357">
        <w:rPr>
          <w:rFonts w:ascii="Bembo Std" w:eastAsia="Arial Unicode MS" w:hAnsi="Bembo Std" w:cstheme="minorHAnsi"/>
          <w:b/>
          <w:color w:val="000066"/>
          <w:sz w:val="22"/>
          <w:szCs w:val="22"/>
          <w:lang w:eastAsia="es-SV"/>
        </w:rPr>
        <w:t xml:space="preserve"> </w:t>
      </w:r>
      <w:r w:rsidR="0051378E" w:rsidRPr="00D07357">
        <w:rPr>
          <w:rFonts w:ascii="Bembo Std" w:eastAsia="Arial Unicode MS" w:hAnsi="Bembo Std" w:cstheme="minorHAnsi"/>
          <w:sz w:val="22"/>
          <w:szCs w:val="22"/>
          <w:lang w:eastAsia="es-SV"/>
        </w:rPr>
        <w:t xml:space="preserve">presentó solicitud de información el día </w:t>
      </w:r>
      <w:r w:rsidR="00202D0B" w:rsidRPr="00D07357">
        <w:rPr>
          <w:rFonts w:ascii="Bembo Std" w:eastAsia="Arial Unicode MS" w:hAnsi="Bembo Std" w:cstheme="minorHAnsi"/>
          <w:i/>
          <w:color w:val="000066"/>
          <w:sz w:val="22"/>
          <w:szCs w:val="22"/>
          <w:lang w:eastAsia="es-SV"/>
        </w:rPr>
        <w:t xml:space="preserve">veintiuno </w:t>
      </w:r>
      <w:r w:rsidR="0051378E" w:rsidRPr="00D07357">
        <w:rPr>
          <w:rFonts w:ascii="Bembo Std" w:eastAsia="Arial Unicode MS" w:hAnsi="Bembo Std" w:cstheme="minorHAnsi"/>
          <w:i/>
          <w:color w:val="000066"/>
          <w:sz w:val="22"/>
          <w:szCs w:val="22"/>
          <w:lang w:eastAsia="es-SV"/>
        </w:rPr>
        <w:t xml:space="preserve">de </w:t>
      </w:r>
      <w:r w:rsidR="00294A8F" w:rsidRPr="00D07357">
        <w:rPr>
          <w:rFonts w:ascii="Bembo Std" w:eastAsia="Arial Unicode MS" w:hAnsi="Bembo Std" w:cstheme="minorHAnsi"/>
          <w:i/>
          <w:color w:val="000066"/>
          <w:sz w:val="22"/>
          <w:szCs w:val="22"/>
          <w:lang w:eastAsia="es-SV"/>
        </w:rPr>
        <w:t>junio</w:t>
      </w:r>
      <w:r w:rsidR="0051378E" w:rsidRPr="00D07357">
        <w:rPr>
          <w:rFonts w:ascii="Bembo Std" w:eastAsia="Arial Unicode MS" w:hAnsi="Bembo Std" w:cstheme="minorHAnsi"/>
          <w:sz w:val="22"/>
          <w:szCs w:val="22"/>
          <w:lang w:eastAsia="es-SV"/>
        </w:rPr>
        <w:t xml:space="preserve"> </w:t>
      </w:r>
      <w:r w:rsidR="00294A8F" w:rsidRPr="00D07357">
        <w:rPr>
          <w:rFonts w:ascii="Bembo Std" w:eastAsia="Arial Unicode MS" w:hAnsi="Bembo Std" w:cstheme="minorHAnsi"/>
          <w:sz w:val="22"/>
          <w:szCs w:val="22"/>
          <w:lang w:eastAsia="es-SV"/>
        </w:rPr>
        <w:t xml:space="preserve">de </w:t>
      </w:r>
      <w:r w:rsidR="0051378E" w:rsidRPr="00D07357">
        <w:rPr>
          <w:rFonts w:ascii="Bembo Std" w:eastAsia="Arial Unicode MS" w:hAnsi="Bembo Std" w:cstheme="minorHAnsi"/>
          <w:sz w:val="22"/>
          <w:szCs w:val="22"/>
          <w:lang w:eastAsia="es-SV"/>
        </w:rPr>
        <w:t xml:space="preserve">dos mil diecinueve a las </w:t>
      </w:r>
      <w:r w:rsidR="00202D0B" w:rsidRPr="00D07357">
        <w:rPr>
          <w:rFonts w:ascii="Bembo Std" w:eastAsia="Arial Unicode MS" w:hAnsi="Bembo Std" w:cstheme="minorHAnsi"/>
          <w:i/>
          <w:color w:val="000066"/>
          <w:sz w:val="22"/>
          <w:szCs w:val="22"/>
          <w:lang w:eastAsia="es-SV"/>
        </w:rPr>
        <w:t xml:space="preserve">nueve </w:t>
      </w:r>
      <w:r w:rsidR="0051378E" w:rsidRPr="00D07357">
        <w:rPr>
          <w:rFonts w:ascii="Bembo Std" w:eastAsia="Arial Unicode MS" w:hAnsi="Bembo Std" w:cstheme="minorHAnsi"/>
          <w:i/>
          <w:color w:val="000066"/>
          <w:sz w:val="22"/>
          <w:szCs w:val="22"/>
          <w:lang w:eastAsia="es-SV"/>
        </w:rPr>
        <w:t xml:space="preserve">horas </w:t>
      </w:r>
      <w:r w:rsidR="00202D0B" w:rsidRPr="00D07357">
        <w:rPr>
          <w:rFonts w:ascii="Bembo Std" w:eastAsia="Arial Unicode MS" w:hAnsi="Bembo Std" w:cstheme="minorHAnsi"/>
          <w:i/>
          <w:color w:val="000066"/>
          <w:sz w:val="22"/>
          <w:szCs w:val="22"/>
          <w:lang w:eastAsia="es-SV"/>
        </w:rPr>
        <w:t xml:space="preserve">con cuarenta y siete minutos, </w:t>
      </w:r>
      <w:r w:rsidR="00202D0B" w:rsidRPr="00D07357">
        <w:rPr>
          <w:rFonts w:ascii="Bembo Std" w:eastAsia="Arial Unicode MS" w:hAnsi="Bembo Std" w:cstheme="minorHAnsi"/>
          <w:color w:val="000066"/>
          <w:sz w:val="22"/>
          <w:szCs w:val="22"/>
          <w:lang w:eastAsia="es-SV"/>
        </w:rPr>
        <w:t xml:space="preserve">a través de correo electrónico de </w:t>
      </w:r>
      <w:r w:rsidR="00294A8F" w:rsidRPr="00D07357">
        <w:rPr>
          <w:rFonts w:ascii="Bembo Std" w:eastAsia="Arial Unicode MS" w:hAnsi="Bembo Std" w:cstheme="minorHAnsi"/>
          <w:color w:val="000066"/>
          <w:sz w:val="22"/>
          <w:szCs w:val="22"/>
          <w:lang w:eastAsia="es-SV"/>
        </w:rPr>
        <w:t>la OIR</w:t>
      </w:r>
      <w:r w:rsidR="0051378E" w:rsidRPr="00D07357">
        <w:rPr>
          <w:rFonts w:ascii="Bembo Std" w:eastAsia="Arial Unicode MS" w:hAnsi="Bembo Std" w:cstheme="minorHAnsi"/>
          <w:sz w:val="22"/>
          <w:szCs w:val="22"/>
          <w:lang w:eastAsia="es-SV"/>
        </w:rPr>
        <w:t xml:space="preserve">, siendo admitida el </w:t>
      </w:r>
      <w:r w:rsidR="0051378E" w:rsidRPr="00D07357">
        <w:rPr>
          <w:rFonts w:ascii="Bembo Std" w:eastAsia="Arial Unicode MS" w:hAnsi="Bembo Std" w:cstheme="minorHAnsi"/>
          <w:i/>
          <w:color w:val="000066"/>
          <w:sz w:val="22"/>
          <w:szCs w:val="22"/>
          <w:lang w:eastAsia="es-SV"/>
        </w:rPr>
        <w:t xml:space="preserve">día </w:t>
      </w:r>
      <w:r w:rsidR="00202D0B" w:rsidRPr="00D07357">
        <w:rPr>
          <w:rFonts w:ascii="Bembo Std" w:eastAsia="Arial Unicode MS" w:hAnsi="Bembo Std" w:cstheme="minorHAnsi"/>
          <w:i/>
          <w:color w:val="000066"/>
          <w:sz w:val="22"/>
          <w:szCs w:val="22"/>
          <w:lang w:eastAsia="es-SV"/>
        </w:rPr>
        <w:t>veinti</w:t>
      </w:r>
      <w:r w:rsidR="00294A8F" w:rsidRPr="00D07357">
        <w:rPr>
          <w:rFonts w:ascii="Bembo Std" w:eastAsia="Arial Unicode MS" w:hAnsi="Bembo Std" w:cstheme="minorHAnsi"/>
          <w:i/>
          <w:color w:val="000066"/>
          <w:sz w:val="22"/>
          <w:szCs w:val="22"/>
          <w:lang w:eastAsia="es-SV"/>
        </w:rPr>
        <w:t xml:space="preserve">cuatro </w:t>
      </w:r>
      <w:r w:rsidR="0051378E" w:rsidRPr="00D07357">
        <w:rPr>
          <w:rFonts w:ascii="Bembo Std" w:eastAsia="Arial Unicode MS" w:hAnsi="Bembo Std" w:cstheme="minorHAnsi"/>
          <w:i/>
          <w:color w:val="000066"/>
          <w:sz w:val="22"/>
          <w:szCs w:val="22"/>
          <w:lang w:eastAsia="es-SV"/>
        </w:rPr>
        <w:t>del mismo mes</w:t>
      </w:r>
      <w:r w:rsidR="0051378E" w:rsidRPr="00D07357">
        <w:rPr>
          <w:rFonts w:ascii="Bembo Std" w:eastAsia="Arial Unicode MS" w:hAnsi="Bembo Std" w:cstheme="minorHAnsi"/>
          <w:sz w:val="22"/>
          <w:szCs w:val="22"/>
          <w:lang w:eastAsia="es-SV"/>
        </w:rPr>
        <w:t xml:space="preserve">, en la cual </w:t>
      </w:r>
      <w:r w:rsidR="00294A8F" w:rsidRPr="00D07357">
        <w:rPr>
          <w:rFonts w:ascii="Bembo Std" w:eastAsia="Arial Unicode MS" w:hAnsi="Bembo Std" w:cstheme="minorHAnsi"/>
          <w:sz w:val="22"/>
          <w:szCs w:val="22"/>
          <w:lang w:eastAsia="es-SV"/>
        </w:rPr>
        <w:t>s</w:t>
      </w:r>
      <w:r w:rsidR="0051378E" w:rsidRPr="00D07357">
        <w:rPr>
          <w:rFonts w:ascii="Bembo Std" w:eastAsia="Arial Unicode MS" w:hAnsi="Bembo Std" w:cstheme="minorHAnsi"/>
          <w:sz w:val="22"/>
          <w:szCs w:val="22"/>
          <w:lang w:eastAsia="es-SV"/>
        </w:rPr>
        <w:t>olicita lo siguiente:</w:t>
      </w:r>
    </w:p>
    <w:p w:rsidR="00344268" w:rsidRPr="00D07357" w:rsidRDefault="00344268" w:rsidP="00344268">
      <w:pPr>
        <w:pStyle w:val="Prrafodelista"/>
        <w:ind w:left="720"/>
        <w:jc w:val="both"/>
        <w:rPr>
          <w:rFonts w:ascii="Bembo Std" w:eastAsia="Arial Unicode MS" w:hAnsi="Bembo Std" w:cstheme="minorHAnsi"/>
          <w:sz w:val="22"/>
          <w:szCs w:val="22"/>
          <w:lang w:eastAsia="es-SV"/>
        </w:rPr>
      </w:pPr>
    </w:p>
    <w:p w:rsidR="001A01DC" w:rsidRPr="00D07357" w:rsidRDefault="00344268" w:rsidP="00344268">
      <w:pPr>
        <w:pStyle w:val="Prrafodelista"/>
        <w:ind w:left="720"/>
        <w:jc w:val="both"/>
        <w:rPr>
          <w:rFonts w:ascii="Bembo Std" w:eastAsia="Arial Unicode MS" w:hAnsi="Bembo Std" w:cstheme="minorHAnsi"/>
          <w:i/>
          <w:color w:val="000066"/>
          <w:sz w:val="22"/>
          <w:szCs w:val="22"/>
          <w:lang w:eastAsia="es-SV"/>
        </w:rPr>
      </w:pPr>
      <w:r w:rsidRPr="00D07357">
        <w:rPr>
          <w:rFonts w:ascii="Bembo Std" w:eastAsia="Arial Unicode MS" w:hAnsi="Bembo Std" w:cstheme="minorHAnsi"/>
          <w:i/>
          <w:color w:val="000066"/>
          <w:sz w:val="22"/>
          <w:szCs w:val="22"/>
          <w:lang w:eastAsia="es-SV"/>
        </w:rPr>
        <w:t>"Datos de contacto (teléfono, correo electrónico, dirección) de productores nacionales de semilla de frijol</w:t>
      </w:r>
      <w:r w:rsidRPr="00D07357">
        <w:rPr>
          <w:rFonts w:ascii="Bembo Std" w:eastAsia="Arial Unicode MS" w:hAnsi="Bembo Std" w:cstheme="minorHAnsi"/>
          <w:i/>
          <w:color w:val="000066"/>
          <w:sz w:val="22"/>
          <w:szCs w:val="22"/>
          <w:lang w:eastAsia="es-SV"/>
        </w:rPr>
        <w:t xml:space="preserve"> </w:t>
      </w:r>
      <w:r w:rsidRPr="00D07357">
        <w:rPr>
          <w:rFonts w:ascii="Bembo Std" w:eastAsia="Arial Unicode MS" w:hAnsi="Bembo Std" w:cstheme="minorHAnsi"/>
          <w:i/>
          <w:color w:val="000066"/>
          <w:sz w:val="22"/>
          <w:szCs w:val="22"/>
          <w:lang w:eastAsia="es-SV"/>
        </w:rPr>
        <w:t>rojo, sean estos productores individuales o cooperativas, que se encuentren activos en la producción de</w:t>
      </w:r>
      <w:r w:rsidRPr="00D07357">
        <w:rPr>
          <w:rFonts w:ascii="Bembo Std" w:eastAsia="Arial Unicode MS" w:hAnsi="Bembo Std" w:cstheme="minorHAnsi"/>
          <w:i/>
          <w:color w:val="000066"/>
          <w:sz w:val="22"/>
          <w:szCs w:val="22"/>
          <w:lang w:eastAsia="es-SV"/>
        </w:rPr>
        <w:t xml:space="preserve"> </w:t>
      </w:r>
      <w:r w:rsidRPr="00D07357">
        <w:rPr>
          <w:rFonts w:ascii="Bembo Std" w:eastAsia="Arial Unicode MS" w:hAnsi="Bembo Std" w:cstheme="minorHAnsi"/>
          <w:i/>
          <w:color w:val="000066"/>
          <w:sz w:val="22"/>
          <w:szCs w:val="22"/>
          <w:lang w:eastAsia="es-SV"/>
        </w:rPr>
        <w:t>semilla"</w:t>
      </w:r>
    </w:p>
    <w:p w:rsidR="00294A8F" w:rsidRPr="00D07357" w:rsidRDefault="00294A8F" w:rsidP="00294A8F">
      <w:pPr>
        <w:pStyle w:val="Prrafodelista"/>
        <w:ind w:left="720"/>
        <w:jc w:val="both"/>
        <w:rPr>
          <w:rFonts w:ascii="Bembo Std" w:eastAsia="Arial Unicode MS" w:hAnsi="Bembo Std" w:cstheme="minorHAnsi"/>
          <w:sz w:val="22"/>
          <w:szCs w:val="22"/>
          <w:lang w:eastAsia="es-SV"/>
        </w:rPr>
      </w:pPr>
    </w:p>
    <w:p w:rsidR="0051378E" w:rsidRPr="00D0735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07357">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D07357"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D0735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07357">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D07357"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D0735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07357">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D07357" w:rsidRDefault="0051378E" w:rsidP="0051378E">
      <w:pPr>
        <w:pStyle w:val="Prrafodelista"/>
        <w:rPr>
          <w:rFonts w:ascii="Bembo Std" w:eastAsia="Arial Unicode MS" w:hAnsi="Bembo Std" w:cstheme="minorHAnsi"/>
          <w:sz w:val="22"/>
          <w:szCs w:val="22"/>
        </w:rPr>
      </w:pPr>
    </w:p>
    <w:p w:rsidR="00344268" w:rsidRPr="00D0735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07357">
        <w:rPr>
          <w:rFonts w:ascii="Bembo Std" w:eastAsia="Arial Unicode MS" w:hAnsi="Bembo Std" w:cstheme="minorHAnsi"/>
          <w:sz w:val="22"/>
          <w:szCs w:val="22"/>
        </w:rPr>
        <w:t xml:space="preserve">Que </w:t>
      </w:r>
      <w:r w:rsidR="00344268" w:rsidRPr="00D07357">
        <w:rPr>
          <w:rFonts w:ascii="Bembo Std" w:eastAsia="Arial Unicode MS" w:hAnsi="Bembo Std" w:cstheme="minorHAnsi"/>
          <w:color w:val="C00000"/>
          <w:sz w:val="22"/>
          <w:szCs w:val="22"/>
        </w:rPr>
        <w:t xml:space="preserve">parte de </w:t>
      </w:r>
      <w:r w:rsidRPr="00D07357">
        <w:rPr>
          <w:rFonts w:ascii="Bembo Std" w:eastAsia="Arial Unicode MS" w:hAnsi="Bembo Std" w:cstheme="minorHAnsi"/>
          <w:sz w:val="22"/>
          <w:szCs w:val="22"/>
        </w:rPr>
        <w:t>lo requerido no se encuentra entre las excepciones enumeradas en los arts. 19 y 24 de la Ley, y 19 del Reglamento;</w:t>
      </w:r>
    </w:p>
    <w:p w:rsidR="00344268" w:rsidRPr="00D07357" w:rsidRDefault="00344268">
      <w:pPr>
        <w:rPr>
          <w:rFonts w:ascii="Bembo Std" w:eastAsia="Arial Unicode MS" w:hAnsi="Bembo Std" w:cstheme="minorHAnsi"/>
          <w:lang w:val="es-ES" w:eastAsia="ar-SA"/>
        </w:rPr>
      </w:pPr>
      <w:r w:rsidRPr="00D07357">
        <w:rPr>
          <w:rFonts w:ascii="Bembo Std" w:eastAsia="Arial Unicode MS" w:hAnsi="Bembo Std" w:cstheme="minorHAnsi"/>
        </w:rPr>
        <w:br w:type="page"/>
      </w:r>
    </w:p>
    <w:p w:rsidR="0051378E" w:rsidRPr="00D0735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07357">
        <w:rPr>
          <w:rFonts w:ascii="Bembo Std" w:eastAsia="Arial Unicode MS" w:hAnsi="Bembo Std" w:cstheme="minorHAnsi"/>
          <w:sz w:val="22"/>
          <w:szCs w:val="22"/>
        </w:rPr>
        <w:lastRenderedPageBreak/>
        <w:t xml:space="preserve">Que se solicitó la información a </w:t>
      </w:r>
      <w:r w:rsidR="001A01DC" w:rsidRPr="00D07357">
        <w:rPr>
          <w:rFonts w:ascii="Bembo Std" w:eastAsia="Arial Unicode MS" w:hAnsi="Bembo Std" w:cstheme="minorHAnsi"/>
          <w:sz w:val="22"/>
          <w:szCs w:val="22"/>
        </w:rPr>
        <w:t xml:space="preserve">la </w:t>
      </w:r>
      <w:r w:rsidRPr="00D07357">
        <w:rPr>
          <w:rFonts w:ascii="Bembo Std" w:eastAsia="Arial Unicode MS" w:hAnsi="Bembo Std" w:cstheme="minorHAnsi"/>
          <w:color w:val="000066"/>
          <w:sz w:val="22"/>
          <w:szCs w:val="22"/>
        </w:rPr>
        <w:t>Di</w:t>
      </w:r>
      <w:r w:rsidR="00926191" w:rsidRPr="00D07357">
        <w:rPr>
          <w:rFonts w:ascii="Bembo Std" w:eastAsia="Arial Unicode MS" w:hAnsi="Bembo Std" w:cstheme="minorHAnsi"/>
          <w:color w:val="000066"/>
          <w:sz w:val="22"/>
          <w:szCs w:val="22"/>
        </w:rPr>
        <w:t>rección General de Economía Agropecuaria-DGEA</w:t>
      </w:r>
      <w:r w:rsidRPr="00D07357">
        <w:rPr>
          <w:rFonts w:ascii="Bembo Std" w:eastAsia="Arial Unicode MS" w:hAnsi="Bembo Std" w:cstheme="minorHAnsi"/>
          <w:sz w:val="22"/>
          <w:szCs w:val="22"/>
        </w:rPr>
        <w:t>, unidad administrativa que registra los datos solicitados</w:t>
      </w:r>
      <w:r w:rsidR="00344268" w:rsidRPr="00D07357">
        <w:rPr>
          <w:rFonts w:ascii="Bembo Std" w:eastAsia="Arial Unicode MS" w:hAnsi="Bembo Std" w:cstheme="minorHAnsi"/>
          <w:sz w:val="22"/>
          <w:szCs w:val="22"/>
        </w:rPr>
        <w:t>; que</w:t>
      </w:r>
      <w:r w:rsidRPr="00D07357">
        <w:rPr>
          <w:rFonts w:ascii="Bembo Std" w:eastAsia="Arial Unicode MS" w:hAnsi="Bembo Std" w:cstheme="minorHAnsi"/>
          <w:sz w:val="22"/>
          <w:szCs w:val="22"/>
        </w:rPr>
        <w:t xml:space="preserve"> </w:t>
      </w:r>
      <w:r w:rsidR="001A01DC" w:rsidRPr="00D07357">
        <w:rPr>
          <w:rFonts w:ascii="Bembo Std" w:eastAsia="Arial Unicode MS" w:hAnsi="Bembo Std" w:cstheme="minorHAnsi"/>
          <w:sz w:val="22"/>
          <w:szCs w:val="22"/>
        </w:rPr>
        <w:t xml:space="preserve">la DGEA </w:t>
      </w:r>
      <w:r w:rsidRPr="00D07357">
        <w:rPr>
          <w:rFonts w:ascii="Bembo Std" w:eastAsia="Arial Unicode MS" w:hAnsi="Bembo Std" w:cstheme="minorHAnsi"/>
          <w:sz w:val="22"/>
          <w:szCs w:val="22"/>
        </w:rPr>
        <w:t xml:space="preserve"> </w:t>
      </w:r>
      <w:r w:rsidR="00926191" w:rsidRPr="00D07357">
        <w:rPr>
          <w:rFonts w:ascii="Bembo Std" w:eastAsia="Arial Unicode MS" w:hAnsi="Bembo Std" w:cstheme="minorHAnsi"/>
          <w:sz w:val="22"/>
          <w:szCs w:val="22"/>
        </w:rPr>
        <w:t>solicitó se ampliara el plazo para solicita</w:t>
      </w:r>
      <w:r w:rsidR="00344268" w:rsidRPr="00D07357">
        <w:rPr>
          <w:rFonts w:ascii="Bembo Std" w:eastAsia="Arial Unicode MS" w:hAnsi="Bembo Std" w:cstheme="minorHAnsi"/>
          <w:sz w:val="22"/>
          <w:szCs w:val="22"/>
        </w:rPr>
        <w:t xml:space="preserve">r autorización a los </w:t>
      </w:r>
      <w:r w:rsidR="00344268" w:rsidRPr="00D07357">
        <w:rPr>
          <w:rFonts w:ascii="Bembo Std" w:eastAsia="Arial Unicode MS" w:hAnsi="Bembo Std" w:cstheme="minorHAnsi"/>
          <w:i/>
          <w:sz w:val="22"/>
          <w:szCs w:val="22"/>
        </w:rPr>
        <w:t>productores de semilla de frijol para que proporcionaran sus datos de contacto</w:t>
      </w:r>
      <w:r w:rsidR="00344268" w:rsidRPr="00D07357">
        <w:rPr>
          <w:rFonts w:ascii="Bembo Std" w:eastAsia="Arial Unicode MS" w:hAnsi="Bembo Std" w:cstheme="minorHAnsi"/>
          <w:sz w:val="22"/>
          <w:szCs w:val="22"/>
        </w:rPr>
        <w:t>;</w:t>
      </w:r>
      <w:r w:rsidR="00926191" w:rsidRPr="00D07357">
        <w:rPr>
          <w:rFonts w:ascii="Bembo Std" w:eastAsia="Arial Unicode MS" w:hAnsi="Bembo Std" w:cstheme="minorHAnsi"/>
          <w:sz w:val="22"/>
          <w:szCs w:val="22"/>
        </w:rPr>
        <w:t xml:space="preserve"> por lo que esta oficina dispuso extender el período de respuesta </w:t>
      </w:r>
      <w:r w:rsidR="00344268" w:rsidRPr="00D07357">
        <w:rPr>
          <w:rFonts w:ascii="Bembo Std" w:eastAsia="Arial Unicode MS" w:hAnsi="Bembo Std" w:cstheme="minorHAnsi"/>
          <w:sz w:val="22"/>
          <w:szCs w:val="22"/>
        </w:rPr>
        <w:t xml:space="preserve">por cinco días hábiles </w:t>
      </w:r>
      <w:r w:rsidR="00926191" w:rsidRPr="00D07357">
        <w:rPr>
          <w:rFonts w:ascii="Bembo Std" w:eastAsia="Arial Unicode MS" w:hAnsi="Bembo Std" w:cstheme="minorHAnsi"/>
          <w:sz w:val="22"/>
          <w:szCs w:val="22"/>
        </w:rPr>
        <w:t>de acuerdo a lo estipulado en el Art. 71</w:t>
      </w:r>
      <w:r w:rsidR="00D07357" w:rsidRPr="00D07357">
        <w:rPr>
          <w:rFonts w:ascii="Bembo Std" w:eastAsia="Arial Unicode MS" w:hAnsi="Bembo Std" w:cstheme="minorHAnsi"/>
          <w:sz w:val="22"/>
          <w:szCs w:val="22"/>
        </w:rPr>
        <w:t xml:space="preserve"> inciso 2°</w:t>
      </w:r>
      <w:r w:rsidR="00926191" w:rsidRPr="00D07357">
        <w:rPr>
          <w:rFonts w:ascii="Bembo Std" w:eastAsia="Arial Unicode MS" w:hAnsi="Bembo Std" w:cstheme="minorHAnsi"/>
          <w:sz w:val="22"/>
          <w:szCs w:val="22"/>
        </w:rPr>
        <w:t xml:space="preserve"> de la LAIP;</w:t>
      </w:r>
    </w:p>
    <w:p w:rsidR="00926191" w:rsidRPr="00D07357" w:rsidRDefault="00926191" w:rsidP="00926191">
      <w:pPr>
        <w:pStyle w:val="Prrafodelista"/>
        <w:rPr>
          <w:rFonts w:ascii="Bembo Std" w:eastAsia="Arial Unicode MS" w:hAnsi="Bembo Std" w:cstheme="minorHAnsi"/>
          <w:sz w:val="22"/>
          <w:szCs w:val="22"/>
        </w:rPr>
      </w:pPr>
    </w:p>
    <w:p w:rsidR="00926191" w:rsidRPr="00D07357" w:rsidRDefault="00D07357"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07357">
        <w:rPr>
          <w:rFonts w:ascii="Bembo Std" w:eastAsia="Arial Unicode MS" w:hAnsi="Bembo Std" w:cstheme="minorHAnsi"/>
          <w:sz w:val="22"/>
          <w:szCs w:val="22"/>
        </w:rPr>
        <w:t xml:space="preserve">No obstante a lo anterior </w:t>
      </w:r>
      <w:r w:rsidR="001A01DC" w:rsidRPr="00D07357">
        <w:rPr>
          <w:rFonts w:ascii="Bembo Std" w:eastAsia="Arial Unicode MS" w:hAnsi="Bembo Std" w:cstheme="minorHAnsi"/>
          <w:sz w:val="22"/>
          <w:szCs w:val="22"/>
        </w:rPr>
        <w:t xml:space="preserve">la DGEA </w:t>
      </w:r>
      <w:r w:rsidRPr="00D07357">
        <w:rPr>
          <w:rFonts w:ascii="Bembo Std" w:eastAsia="Arial Unicode MS" w:hAnsi="Bembo Std" w:cstheme="minorHAnsi"/>
          <w:sz w:val="22"/>
          <w:szCs w:val="22"/>
        </w:rPr>
        <w:t>no pudo facilitar la información sobre datos de contacto de los productores de semilla de frijol</w:t>
      </w:r>
      <w:r w:rsidR="00926191" w:rsidRPr="00D07357">
        <w:rPr>
          <w:rFonts w:ascii="Bembo Std" w:eastAsia="Arial Unicode MS" w:hAnsi="Bembo Std" w:cstheme="minorHAnsi"/>
          <w:sz w:val="22"/>
          <w:szCs w:val="22"/>
        </w:rPr>
        <w:t>;</w:t>
      </w:r>
    </w:p>
    <w:p w:rsidR="0051378E" w:rsidRPr="00D07357"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D07357"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D07357">
        <w:rPr>
          <w:rFonts w:ascii="Bembo Std" w:eastAsia="Arial Unicode MS" w:hAnsi="Bembo Std" w:cstheme="minorHAnsi"/>
        </w:rPr>
        <w:t>Por tanto con base a las disposiciones legales arriba citadas y los razonamientos expuestos, se RESUELVE:</w:t>
      </w:r>
    </w:p>
    <w:p w:rsidR="0051378E" w:rsidRPr="00D07357"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51378E" w:rsidRPr="00D07357" w:rsidRDefault="0051378E" w:rsidP="0051378E">
      <w:pPr>
        <w:tabs>
          <w:tab w:val="left" w:pos="5115"/>
        </w:tabs>
        <w:spacing w:after="0" w:line="240" w:lineRule="auto"/>
        <w:jc w:val="center"/>
        <w:rPr>
          <w:rFonts w:ascii="Bembo Std" w:eastAsia="Arial Unicode MS" w:hAnsi="Bembo Std" w:cstheme="minorHAnsi"/>
          <w:b/>
          <w:color w:val="182F7C"/>
        </w:rPr>
      </w:pPr>
      <w:r w:rsidRPr="00D07357">
        <w:rPr>
          <w:rFonts w:ascii="Bembo Std" w:eastAsia="Arial Unicode MS" w:hAnsi="Bembo Std" w:cstheme="minorHAnsi"/>
          <w:b/>
          <w:color w:val="182F7C"/>
        </w:rPr>
        <w:t>ENTREGAR LA SIGUIENTE INFORMACIÓN PÚBLICA:</w:t>
      </w:r>
    </w:p>
    <w:p w:rsidR="0051378E" w:rsidRPr="00D07357"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D07357" w:rsidRPr="00D07357" w:rsidRDefault="001A01DC" w:rsidP="001A01DC">
      <w:pPr>
        <w:pStyle w:val="Prrafodelista"/>
        <w:numPr>
          <w:ilvl w:val="0"/>
          <w:numId w:val="2"/>
        </w:numPr>
        <w:tabs>
          <w:tab w:val="left" w:pos="5115"/>
        </w:tabs>
        <w:jc w:val="both"/>
        <w:rPr>
          <w:rFonts w:ascii="Bembo Std" w:eastAsia="Arial Unicode MS" w:hAnsi="Bembo Std" w:cstheme="minorHAnsi"/>
          <w:sz w:val="22"/>
          <w:szCs w:val="22"/>
          <w:lang w:val="es-SV"/>
        </w:rPr>
      </w:pPr>
      <w:r w:rsidRPr="00D07357">
        <w:rPr>
          <w:rFonts w:ascii="Bembo Std" w:eastAsia="Arial Unicode MS" w:hAnsi="Bembo Std" w:cstheme="minorHAnsi"/>
          <w:sz w:val="22"/>
          <w:szCs w:val="22"/>
          <w:lang w:val="es-SV"/>
        </w:rPr>
        <w:t xml:space="preserve">Se </w:t>
      </w:r>
      <w:r w:rsidR="00D07357" w:rsidRPr="00D07357">
        <w:rPr>
          <w:rFonts w:ascii="Bembo Std" w:eastAsia="Arial Unicode MS" w:hAnsi="Bembo Std" w:cstheme="minorHAnsi"/>
          <w:sz w:val="22"/>
          <w:szCs w:val="22"/>
          <w:lang w:val="es-SV"/>
        </w:rPr>
        <w:t>proporciona a continuación el nombre de los productores de semilla de frijol:</w:t>
      </w:r>
    </w:p>
    <w:p w:rsidR="00D07357" w:rsidRPr="00D07357" w:rsidRDefault="00D07357" w:rsidP="00D07357">
      <w:pPr>
        <w:pStyle w:val="Prrafodelista"/>
        <w:tabs>
          <w:tab w:val="left" w:pos="5115"/>
        </w:tabs>
        <w:ind w:left="720"/>
        <w:jc w:val="both"/>
        <w:rPr>
          <w:rFonts w:ascii="Bembo Std" w:eastAsia="Arial Unicode MS" w:hAnsi="Bembo Std" w:cstheme="minorHAnsi"/>
          <w:sz w:val="22"/>
          <w:szCs w:val="22"/>
          <w:lang w:val="es-SV"/>
        </w:rPr>
      </w:pPr>
    </w:p>
    <w:p w:rsidR="00D07357" w:rsidRPr="00D07357" w:rsidRDefault="00D07357" w:rsidP="00D07357">
      <w:pPr>
        <w:tabs>
          <w:tab w:val="left" w:pos="5115"/>
        </w:tabs>
        <w:ind w:left="708"/>
        <w:jc w:val="both"/>
        <w:rPr>
          <w:rFonts w:ascii="Bembo Std" w:eastAsia="Arial Unicode MS" w:hAnsi="Bembo Std" w:cstheme="minorHAnsi"/>
          <w:color w:val="000066"/>
        </w:rPr>
      </w:pPr>
      <w:r w:rsidRPr="00D07357">
        <w:rPr>
          <w:rFonts w:ascii="Bembo Std" w:eastAsia="Arial Unicode MS" w:hAnsi="Bembo Std" w:cstheme="minorHAnsi"/>
          <w:color w:val="000066"/>
        </w:rPr>
        <w:t>AGROZAPOTITÁN</w:t>
      </w:r>
      <w:r w:rsidRPr="00D07357">
        <w:rPr>
          <w:rFonts w:ascii="Bembo Std" w:eastAsia="Arial Unicode MS" w:hAnsi="Bembo Std" w:cstheme="minorHAnsi"/>
          <w:color w:val="000066"/>
        </w:rPr>
        <w:t xml:space="preserve">, </w:t>
      </w:r>
      <w:r w:rsidRPr="00D07357">
        <w:rPr>
          <w:rFonts w:ascii="Bembo Std" w:eastAsia="Arial Unicode MS" w:hAnsi="Bembo Std" w:cstheme="minorHAnsi"/>
          <w:color w:val="000066"/>
        </w:rPr>
        <w:t>SEDEOCCI</w:t>
      </w:r>
      <w:r w:rsidRPr="00D07357">
        <w:rPr>
          <w:rFonts w:ascii="Bembo Std" w:eastAsia="Arial Unicode MS" w:hAnsi="Bembo Std" w:cstheme="minorHAnsi"/>
          <w:color w:val="000066"/>
        </w:rPr>
        <w:t xml:space="preserve">, </w:t>
      </w:r>
      <w:r w:rsidRPr="00D07357">
        <w:rPr>
          <w:rFonts w:ascii="Bembo Std" w:eastAsia="Arial Unicode MS" w:hAnsi="Bembo Std" w:cstheme="minorHAnsi"/>
          <w:color w:val="000066"/>
        </w:rPr>
        <w:t>ACOPROAZ</w:t>
      </w:r>
      <w:r w:rsidRPr="00D07357">
        <w:rPr>
          <w:rFonts w:ascii="Bembo Std" w:eastAsia="Arial Unicode MS" w:hAnsi="Bembo Std" w:cstheme="minorHAnsi"/>
          <w:color w:val="000066"/>
        </w:rPr>
        <w:t xml:space="preserve">, </w:t>
      </w:r>
      <w:r w:rsidRPr="00D07357">
        <w:rPr>
          <w:rFonts w:ascii="Bembo Std" w:eastAsia="Arial Unicode MS" w:hAnsi="Bembo Std" w:cstheme="minorHAnsi"/>
          <w:color w:val="000066"/>
        </w:rPr>
        <w:t>ACOSEP</w:t>
      </w:r>
      <w:r w:rsidRPr="00D07357">
        <w:rPr>
          <w:rFonts w:ascii="Bembo Std" w:eastAsia="Arial Unicode MS" w:hAnsi="Bembo Std" w:cstheme="minorHAnsi"/>
          <w:color w:val="000066"/>
        </w:rPr>
        <w:t xml:space="preserve">, </w:t>
      </w:r>
      <w:r w:rsidRPr="00D07357">
        <w:rPr>
          <w:rFonts w:ascii="Bembo Std" w:eastAsia="Arial Unicode MS" w:hAnsi="Bembo Std" w:cstheme="minorHAnsi"/>
          <w:color w:val="000066"/>
        </w:rPr>
        <w:t>Los 3 Cerros</w:t>
      </w:r>
      <w:r w:rsidRPr="00D07357">
        <w:rPr>
          <w:rFonts w:ascii="Bembo Std" w:eastAsia="Arial Unicode MS" w:hAnsi="Bembo Std" w:cstheme="minorHAnsi"/>
          <w:color w:val="000066"/>
        </w:rPr>
        <w:t xml:space="preserve">, </w:t>
      </w:r>
      <w:r w:rsidRPr="00D07357">
        <w:rPr>
          <w:rFonts w:ascii="Bembo Std" w:eastAsia="Arial Unicode MS" w:hAnsi="Bembo Std" w:cstheme="minorHAnsi"/>
          <w:color w:val="000066"/>
        </w:rPr>
        <w:t>AREZA</w:t>
      </w:r>
      <w:r w:rsidRPr="00D07357">
        <w:rPr>
          <w:rFonts w:ascii="Bembo Std" w:eastAsia="Arial Unicode MS" w:hAnsi="Bembo Std" w:cstheme="minorHAnsi"/>
          <w:color w:val="000066"/>
        </w:rPr>
        <w:t xml:space="preserve">, y </w:t>
      </w:r>
      <w:r w:rsidRPr="00D07357">
        <w:rPr>
          <w:rFonts w:ascii="Bembo Std" w:eastAsia="Arial Unicode MS" w:hAnsi="Bembo Std" w:cstheme="minorHAnsi"/>
          <w:color w:val="000066"/>
        </w:rPr>
        <w:t>PROCOMAO</w:t>
      </w:r>
    </w:p>
    <w:p w:rsidR="00D07357" w:rsidRPr="005115DA" w:rsidRDefault="00D07357" w:rsidP="00D07357">
      <w:pPr>
        <w:pStyle w:val="Prrafodelista"/>
        <w:numPr>
          <w:ilvl w:val="0"/>
          <w:numId w:val="2"/>
        </w:numPr>
        <w:tabs>
          <w:tab w:val="left" w:pos="5115"/>
        </w:tabs>
        <w:jc w:val="both"/>
        <w:rPr>
          <w:rFonts w:ascii="Bembo Std" w:eastAsia="Arial Unicode MS" w:hAnsi="Bembo Std" w:cstheme="minorHAnsi"/>
          <w:sz w:val="22"/>
          <w:lang w:val="es-SV" w:eastAsia="es-SV"/>
        </w:rPr>
      </w:pPr>
      <w:r w:rsidRPr="00D07357">
        <w:rPr>
          <w:rFonts w:ascii="Bembo Std" w:eastAsia="Arial Unicode MS" w:hAnsi="Bembo Std" w:cstheme="minorHAnsi"/>
          <w:sz w:val="22"/>
          <w:szCs w:val="22"/>
          <w:lang w:val="es-SV"/>
        </w:rPr>
        <w:t xml:space="preserve">Con relación a los </w:t>
      </w:r>
      <w:r w:rsidRPr="00D07357">
        <w:rPr>
          <w:rFonts w:ascii="Bembo Std" w:eastAsia="Arial Unicode MS" w:hAnsi="Bembo Std" w:cstheme="minorHAnsi"/>
          <w:i/>
          <w:color w:val="000066"/>
          <w:sz w:val="22"/>
          <w:szCs w:val="22"/>
          <w:lang w:val="es-SV"/>
        </w:rPr>
        <w:t>datos de contacto de los productores de semilla de frijol</w:t>
      </w:r>
      <w:r w:rsidRPr="00D07357">
        <w:rPr>
          <w:rFonts w:ascii="Bembo Std" w:eastAsia="Arial Unicode MS" w:hAnsi="Bembo Std" w:cstheme="minorHAnsi"/>
          <w:sz w:val="22"/>
          <w:szCs w:val="22"/>
          <w:lang w:val="es-SV"/>
        </w:rPr>
        <w:t>, al respecto considerando que dicha información es CONFIDENCIAL según lo reglamentado en el Art. 6 literal a) y f), y 24 de la LAIP, esta oficina se encuentra impedida para proporcionar esa información por ser CONFIDENCIAL por mandato constitucional o legal en razón de un interés jur</w:t>
      </w:r>
      <w:r w:rsidR="005115DA">
        <w:rPr>
          <w:rFonts w:ascii="Bembo Std" w:eastAsia="Arial Unicode MS" w:hAnsi="Bembo Std" w:cstheme="minorHAnsi"/>
          <w:sz w:val="22"/>
          <w:szCs w:val="22"/>
          <w:lang w:val="es-SV"/>
        </w:rPr>
        <w:t>ídicamente protegido;</w:t>
      </w:r>
    </w:p>
    <w:p w:rsidR="005115DA" w:rsidRPr="005115DA" w:rsidRDefault="005115DA" w:rsidP="005115DA">
      <w:pPr>
        <w:pStyle w:val="Prrafodelista"/>
        <w:tabs>
          <w:tab w:val="left" w:pos="5115"/>
        </w:tabs>
        <w:ind w:left="720"/>
        <w:jc w:val="both"/>
        <w:rPr>
          <w:rFonts w:ascii="Bembo Std" w:eastAsia="Arial Unicode MS" w:hAnsi="Bembo Std" w:cstheme="minorHAnsi"/>
          <w:sz w:val="22"/>
          <w:lang w:val="es-SV" w:eastAsia="es-SV"/>
        </w:rPr>
      </w:pPr>
    </w:p>
    <w:p w:rsidR="005115DA" w:rsidRDefault="005115DA" w:rsidP="005115DA">
      <w:pPr>
        <w:pStyle w:val="Prrafodelista"/>
        <w:numPr>
          <w:ilvl w:val="0"/>
          <w:numId w:val="2"/>
        </w:numPr>
        <w:tabs>
          <w:tab w:val="left" w:pos="5115"/>
        </w:tabs>
        <w:jc w:val="both"/>
        <w:rPr>
          <w:rFonts w:ascii="Bembo Std" w:eastAsia="Arial Unicode MS" w:hAnsi="Bembo Std" w:cstheme="minorHAnsi"/>
          <w:sz w:val="22"/>
          <w:lang w:val="es-SV" w:eastAsia="es-SV"/>
        </w:rPr>
      </w:pPr>
      <w:r w:rsidRPr="005115DA">
        <w:rPr>
          <w:rFonts w:ascii="Bembo Std" w:eastAsia="Arial Unicode MS" w:hAnsi="Bembo Std" w:cstheme="minorHAnsi"/>
          <w:sz w:val="22"/>
          <w:lang w:val="es-SV" w:eastAsia="es-SV"/>
        </w:rPr>
        <w:t xml:space="preserve">No obstante le sugerimos consultar el </w:t>
      </w:r>
      <w:r w:rsidRPr="005115DA">
        <w:rPr>
          <w:rFonts w:ascii="Bembo Std" w:eastAsia="Arial Unicode MS" w:hAnsi="Bembo Std" w:cstheme="minorHAnsi"/>
          <w:b/>
          <w:color w:val="000066"/>
          <w:sz w:val="22"/>
          <w:lang w:val="es-SV" w:eastAsia="es-SV"/>
        </w:rPr>
        <w:t>Directorio de Oferta y Demanda de Productos Agropecuarios</w:t>
      </w:r>
      <w:r w:rsidRPr="005115DA">
        <w:rPr>
          <w:rFonts w:ascii="Bembo Std" w:eastAsia="Arial Unicode MS" w:hAnsi="Bembo Std" w:cstheme="minorHAnsi"/>
          <w:sz w:val="22"/>
          <w:lang w:val="es-SV" w:eastAsia="es-SV"/>
        </w:rPr>
        <w:t>, una herramienta para facilitar negocios con productores y potenciales clientes, contiene datos de contacto,</w:t>
      </w:r>
      <w:r w:rsidRPr="005115DA">
        <w:rPr>
          <w:rFonts w:ascii="Bembo Std" w:eastAsia="Arial Unicode MS" w:hAnsi="Bembo Std" w:cstheme="minorHAnsi"/>
          <w:sz w:val="22"/>
          <w:lang w:val="es-SV" w:eastAsia="es-SV"/>
        </w:rPr>
        <w:t xml:space="preserve"> </w:t>
      </w:r>
      <w:r w:rsidRPr="005115DA">
        <w:rPr>
          <w:rFonts w:ascii="Bembo Std" w:eastAsia="Arial Unicode MS" w:hAnsi="Bembo Std" w:cstheme="minorHAnsi"/>
          <w:sz w:val="22"/>
          <w:lang w:val="es-SV" w:eastAsia="es-SV"/>
        </w:rPr>
        <w:t>elaborado por el Programa de Competitividad Territorial Rural Amanecer Rural, Componente de Competitividad y Acceso a Mercados Comunicaciones</w:t>
      </w:r>
      <w:r w:rsidRPr="005115DA">
        <w:rPr>
          <w:rFonts w:ascii="Bembo Std" w:eastAsia="Arial Unicode MS" w:hAnsi="Bembo Std" w:cstheme="minorHAnsi"/>
          <w:sz w:val="22"/>
          <w:lang w:val="es-SV" w:eastAsia="es-SV"/>
        </w:rPr>
        <w:t>, en el Portal de Transparencia del MAG, accediendo al siguiente Link:</w:t>
      </w:r>
      <w:r>
        <w:rPr>
          <w:rFonts w:ascii="Bembo Std" w:eastAsia="Arial Unicode MS" w:hAnsi="Bembo Std" w:cstheme="minorHAnsi"/>
          <w:sz w:val="22"/>
          <w:lang w:val="es-SV" w:eastAsia="es-SV"/>
        </w:rPr>
        <w:t xml:space="preserve"> </w:t>
      </w:r>
      <w:hyperlink r:id="rId9" w:history="1">
        <w:r w:rsidRPr="00AD2C6C">
          <w:rPr>
            <w:rStyle w:val="Hipervnculo"/>
            <w:rFonts w:ascii="Bembo Std" w:eastAsia="Arial Unicode MS" w:hAnsi="Bembo Std" w:cstheme="minorHAnsi"/>
            <w:sz w:val="22"/>
            <w:lang w:val="es-SV" w:eastAsia="es-SV"/>
          </w:rPr>
          <w:t>http://bit.ly/</w:t>
        </w:r>
        <w:r w:rsidRPr="00AD2C6C">
          <w:rPr>
            <w:rStyle w:val="Hipervnculo"/>
            <w:rFonts w:ascii="Bembo Std" w:eastAsia="Arial Unicode MS" w:hAnsi="Bembo Std" w:cstheme="minorHAnsi"/>
            <w:sz w:val="22"/>
            <w:lang w:val="es-SV" w:eastAsia="es-SV"/>
          </w:rPr>
          <w:t>2</w:t>
        </w:r>
        <w:r w:rsidRPr="00AD2C6C">
          <w:rPr>
            <w:rStyle w:val="Hipervnculo"/>
            <w:rFonts w:ascii="Bembo Std" w:eastAsia="Arial Unicode MS" w:hAnsi="Bembo Std" w:cstheme="minorHAnsi"/>
            <w:sz w:val="22"/>
            <w:lang w:val="es-SV" w:eastAsia="es-SV"/>
          </w:rPr>
          <w:t>RyMBPX</w:t>
        </w:r>
      </w:hyperlink>
      <w:r>
        <w:rPr>
          <w:rFonts w:ascii="Bembo Std" w:eastAsia="Arial Unicode MS" w:hAnsi="Bembo Std" w:cstheme="minorHAnsi"/>
          <w:sz w:val="22"/>
          <w:lang w:val="es-SV" w:eastAsia="es-SV"/>
        </w:rPr>
        <w:t>;</w:t>
      </w:r>
    </w:p>
    <w:p w:rsidR="005115DA" w:rsidRPr="005115DA" w:rsidRDefault="005115DA" w:rsidP="005115DA">
      <w:pPr>
        <w:pStyle w:val="Prrafodelista"/>
        <w:rPr>
          <w:rFonts w:ascii="Bembo Std" w:eastAsia="Arial Unicode MS" w:hAnsi="Bembo Std" w:cstheme="minorHAnsi"/>
          <w:sz w:val="22"/>
          <w:lang w:val="es-SV" w:eastAsia="es-SV"/>
        </w:rPr>
      </w:pPr>
    </w:p>
    <w:p w:rsidR="001A01DC" w:rsidRPr="00D07357"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D07357">
        <w:rPr>
          <w:rFonts w:ascii="Bembo Std" w:eastAsia="Meiryo UI" w:hAnsi="Bembo Std" w:cstheme="minorHAnsi"/>
          <w:sz w:val="22"/>
          <w:szCs w:val="22"/>
        </w:rPr>
        <w:t>NOTIFIQUESE</w:t>
      </w:r>
    </w:p>
    <w:p w:rsidR="001A01DC" w:rsidRPr="00D07357" w:rsidRDefault="001A01DC" w:rsidP="001A01DC">
      <w:pPr>
        <w:snapToGrid w:val="0"/>
        <w:spacing w:after="0" w:line="240" w:lineRule="auto"/>
        <w:ind w:firstLine="720"/>
        <w:jc w:val="center"/>
        <w:rPr>
          <w:rFonts w:ascii="Bembo Std" w:eastAsia="Arial Unicode MS" w:hAnsi="Bembo Std" w:cstheme="minorHAnsi"/>
          <w:b/>
          <w:color w:val="000099"/>
        </w:rPr>
      </w:pPr>
    </w:p>
    <w:p w:rsidR="001A01DC" w:rsidRPr="00D07357" w:rsidRDefault="001A01DC" w:rsidP="001A01DC">
      <w:pPr>
        <w:snapToGrid w:val="0"/>
        <w:spacing w:after="0" w:line="240" w:lineRule="auto"/>
        <w:ind w:firstLine="720"/>
        <w:jc w:val="center"/>
        <w:rPr>
          <w:rFonts w:ascii="Bembo Std" w:eastAsia="Arial Unicode MS" w:hAnsi="Bembo Std" w:cstheme="minorHAnsi"/>
          <w:b/>
          <w:color w:val="000099"/>
        </w:rPr>
      </w:pPr>
    </w:p>
    <w:p w:rsidR="005115DA" w:rsidRDefault="005115DA" w:rsidP="005115DA">
      <w:pPr>
        <w:snapToGrid w:val="0"/>
        <w:spacing w:after="0" w:line="240" w:lineRule="auto"/>
        <w:ind w:firstLine="720"/>
        <w:jc w:val="center"/>
        <w:rPr>
          <w:rFonts w:ascii="Bembo Std" w:eastAsia="Arial Unicode MS" w:hAnsi="Bembo Std" w:cstheme="minorHAnsi"/>
          <w:b/>
          <w:color w:val="000066"/>
          <w:sz w:val="20"/>
        </w:rPr>
      </w:pPr>
    </w:p>
    <w:p w:rsidR="001A01DC" w:rsidRPr="005115DA" w:rsidRDefault="001A01DC" w:rsidP="005115DA">
      <w:pPr>
        <w:snapToGrid w:val="0"/>
        <w:spacing w:after="0" w:line="240" w:lineRule="auto"/>
        <w:ind w:firstLine="720"/>
        <w:jc w:val="center"/>
        <w:rPr>
          <w:rFonts w:ascii="Bembo Std" w:eastAsia="Arial Unicode MS" w:hAnsi="Bembo Std" w:cstheme="minorHAnsi"/>
          <w:b/>
          <w:color w:val="000066"/>
          <w:sz w:val="20"/>
        </w:rPr>
      </w:pPr>
      <w:r w:rsidRPr="005115DA">
        <w:rPr>
          <w:rFonts w:ascii="Bembo Std" w:eastAsia="Arial Unicode MS" w:hAnsi="Bembo Std" w:cstheme="minorHAnsi"/>
          <w:b/>
          <w:color w:val="000066"/>
          <w:sz w:val="20"/>
        </w:rPr>
        <w:t>Ana Patricia Sánchez de Cruz,</w:t>
      </w:r>
    </w:p>
    <w:p w:rsidR="0070531A" w:rsidRDefault="001A01DC" w:rsidP="005115DA">
      <w:pPr>
        <w:snapToGrid w:val="0"/>
        <w:spacing w:after="0" w:line="240" w:lineRule="auto"/>
        <w:ind w:firstLine="720"/>
        <w:jc w:val="center"/>
        <w:rPr>
          <w:sz w:val="36"/>
        </w:rPr>
      </w:pPr>
      <w:r w:rsidRPr="005115DA">
        <w:rPr>
          <w:rFonts w:ascii="Bembo Std" w:eastAsia="Arial Unicode MS" w:hAnsi="Bembo Std" w:cstheme="minorHAnsi"/>
          <w:b/>
          <w:color w:val="000066"/>
          <w:sz w:val="20"/>
        </w:rPr>
        <w:t>Oficial de Información MAG</w:t>
      </w:r>
    </w:p>
    <w:p w:rsidR="00C2313A" w:rsidRDefault="00C2313A" w:rsidP="00C8535A">
      <w:pPr>
        <w:sectPr w:rsidR="00C2313A" w:rsidSect="0051378E">
          <w:headerReference w:type="even" r:id="rId10"/>
          <w:headerReference w:type="default" r:id="rId11"/>
          <w:footerReference w:type="default" r:id="rId12"/>
          <w:headerReference w:type="first" r:id="rId13"/>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AC3" w:rsidRDefault="00747AC3" w:rsidP="00D6001B">
      <w:pPr>
        <w:spacing w:after="0" w:line="240" w:lineRule="auto"/>
      </w:pPr>
      <w:r>
        <w:separator/>
      </w:r>
    </w:p>
  </w:endnote>
  <w:endnote w:type="continuationSeparator" w:id="0">
    <w:p w:rsidR="00747AC3" w:rsidRDefault="00747AC3"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F04AF0" w:rsidRPr="00F04AF0">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F04AF0" w:rsidRPr="00F04AF0">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AC3" w:rsidRDefault="00747AC3" w:rsidP="00D6001B">
      <w:pPr>
        <w:spacing w:after="0" w:line="240" w:lineRule="auto"/>
      </w:pPr>
      <w:r>
        <w:separator/>
      </w:r>
    </w:p>
  </w:footnote>
  <w:footnote w:type="continuationSeparator" w:id="0">
    <w:p w:rsidR="00747AC3" w:rsidRDefault="00747AC3"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47A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02D0B"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115059E0" wp14:editId="5294A28B">
          <wp:simplePos x="0" y="0"/>
          <wp:positionH relativeFrom="column">
            <wp:posOffset>67310</wp:posOffset>
          </wp:positionH>
          <wp:positionV relativeFrom="paragraph">
            <wp:posOffset>-130175</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47A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47A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5115DA" w:rsidRDefault="00C8535A" w:rsidP="005115DA">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47A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7B88749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DBF5E57"/>
    <w:multiLevelType w:val="hybridMultilevel"/>
    <w:tmpl w:val="F6968144"/>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ADDEBC6E"/>
    <w:lvl w:ilvl="0" w:tplc="440A001B">
      <w:start w:val="1"/>
      <w:numFmt w:val="lowerRoman"/>
      <w:lvlText w:val="%1."/>
      <w:lvlJc w:val="right"/>
      <w:pPr>
        <w:ind w:left="720" w:hanging="360"/>
      </w:pPr>
    </w:lvl>
    <w:lvl w:ilvl="1" w:tplc="535C799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nsid w:val="7B80236D"/>
    <w:multiLevelType w:val="hybridMultilevel"/>
    <w:tmpl w:val="7C462550"/>
    <w:lvl w:ilvl="0" w:tplc="440A0001">
      <w:start w:val="1"/>
      <w:numFmt w:val="bullet"/>
      <w:lvlText w:val=""/>
      <w:lvlJc w:val="left"/>
      <w:pPr>
        <w:ind w:left="1080" w:hanging="360"/>
      </w:pPr>
      <w:rPr>
        <w:rFonts w:ascii="Symbol" w:hAnsi="Symbol" w:hint="default"/>
      </w:rPr>
    </w:lvl>
    <w:lvl w:ilvl="1" w:tplc="440A0001">
      <w:start w:val="1"/>
      <w:numFmt w:val="bullet"/>
      <w:lvlText w:val=""/>
      <w:lvlJc w:val="left"/>
      <w:pPr>
        <w:ind w:left="1800" w:hanging="360"/>
      </w:pPr>
      <w:rPr>
        <w:rFonts w:ascii="Symbol" w:hAnsi="Symbol"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4"/>
  </w:num>
  <w:num w:numId="4">
    <w:abstractNumId w:val="13"/>
  </w:num>
  <w:num w:numId="5">
    <w:abstractNumId w:val="3"/>
  </w:num>
  <w:num w:numId="6">
    <w:abstractNumId w:val="18"/>
  </w:num>
  <w:num w:numId="7">
    <w:abstractNumId w:val="12"/>
  </w:num>
  <w:num w:numId="8">
    <w:abstractNumId w:val="14"/>
  </w:num>
  <w:num w:numId="9">
    <w:abstractNumId w:val="16"/>
  </w:num>
  <w:num w:numId="10">
    <w:abstractNumId w:val="7"/>
  </w:num>
  <w:num w:numId="11">
    <w:abstractNumId w:val="8"/>
  </w:num>
  <w:num w:numId="12">
    <w:abstractNumId w:val="15"/>
  </w:num>
  <w:num w:numId="13">
    <w:abstractNumId w:val="0"/>
  </w:num>
  <w:num w:numId="14">
    <w:abstractNumId w:val="11"/>
  </w:num>
  <w:num w:numId="15">
    <w:abstractNumId w:val="2"/>
  </w:num>
  <w:num w:numId="16">
    <w:abstractNumId w:val="5"/>
  </w:num>
  <w:num w:numId="17">
    <w:abstractNumId w:val="10"/>
  </w:num>
  <w:num w:numId="18">
    <w:abstractNumId w:val="19"/>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B0B6F"/>
    <w:rsid w:val="001013A3"/>
    <w:rsid w:val="0010220A"/>
    <w:rsid w:val="00113551"/>
    <w:rsid w:val="00160E85"/>
    <w:rsid w:val="001A01DC"/>
    <w:rsid w:val="00202D0B"/>
    <w:rsid w:val="0024614E"/>
    <w:rsid w:val="00294A8F"/>
    <w:rsid w:val="00333CC9"/>
    <w:rsid w:val="00344268"/>
    <w:rsid w:val="0036479C"/>
    <w:rsid w:val="00373214"/>
    <w:rsid w:val="004A0C31"/>
    <w:rsid w:val="005115DA"/>
    <w:rsid w:val="0051378E"/>
    <w:rsid w:val="005931C6"/>
    <w:rsid w:val="005A73E4"/>
    <w:rsid w:val="005A774A"/>
    <w:rsid w:val="00647B3D"/>
    <w:rsid w:val="006503E5"/>
    <w:rsid w:val="00692C39"/>
    <w:rsid w:val="006A6450"/>
    <w:rsid w:val="006D7549"/>
    <w:rsid w:val="0070531A"/>
    <w:rsid w:val="00747AC3"/>
    <w:rsid w:val="00783E6E"/>
    <w:rsid w:val="00784C57"/>
    <w:rsid w:val="00813536"/>
    <w:rsid w:val="00833695"/>
    <w:rsid w:val="008872B6"/>
    <w:rsid w:val="008D492C"/>
    <w:rsid w:val="008F0154"/>
    <w:rsid w:val="008F5D67"/>
    <w:rsid w:val="00902907"/>
    <w:rsid w:val="00906535"/>
    <w:rsid w:val="00923017"/>
    <w:rsid w:val="00924D09"/>
    <w:rsid w:val="00926191"/>
    <w:rsid w:val="00A57939"/>
    <w:rsid w:val="00B27A1D"/>
    <w:rsid w:val="00B85898"/>
    <w:rsid w:val="00C2313A"/>
    <w:rsid w:val="00C2742A"/>
    <w:rsid w:val="00C8535A"/>
    <w:rsid w:val="00CE5A9E"/>
    <w:rsid w:val="00D01AA6"/>
    <w:rsid w:val="00D07357"/>
    <w:rsid w:val="00D17D0E"/>
    <w:rsid w:val="00D6001B"/>
    <w:rsid w:val="00D61D6A"/>
    <w:rsid w:val="00D94F78"/>
    <w:rsid w:val="00DE4BB1"/>
    <w:rsid w:val="00E702C8"/>
    <w:rsid w:val="00E9172A"/>
    <w:rsid w:val="00F04AF0"/>
    <w:rsid w:val="00F07FC2"/>
    <w:rsid w:val="00F17B3C"/>
    <w:rsid w:val="00F2455E"/>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F04AF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Hipervnculovisitado">
    <w:name w:val="FollowedHyperlink"/>
    <w:basedOn w:val="Fuentedeprrafopredeter"/>
    <w:uiPriority w:val="99"/>
    <w:semiHidden/>
    <w:unhideWhenUsed/>
    <w:rsid w:val="005115DA"/>
    <w:rPr>
      <w:color w:val="954F72" w:themeColor="followedHyperlink"/>
      <w:u w:val="single"/>
    </w:rPr>
  </w:style>
  <w:style w:type="character" w:customStyle="1" w:styleId="Ttulo1Car">
    <w:name w:val="Título 1 Car"/>
    <w:basedOn w:val="Fuentedeprrafopredeter"/>
    <w:link w:val="Ttulo1"/>
    <w:uiPriority w:val="9"/>
    <w:rsid w:val="00F04AF0"/>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F04AF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Hipervnculovisitado">
    <w:name w:val="FollowedHyperlink"/>
    <w:basedOn w:val="Fuentedeprrafopredeter"/>
    <w:uiPriority w:val="99"/>
    <w:semiHidden/>
    <w:unhideWhenUsed/>
    <w:rsid w:val="005115DA"/>
    <w:rPr>
      <w:color w:val="954F72" w:themeColor="followedHyperlink"/>
      <w:u w:val="single"/>
    </w:rPr>
  </w:style>
  <w:style w:type="character" w:customStyle="1" w:styleId="Ttulo1Car">
    <w:name w:val="Título 1 Car"/>
    <w:basedOn w:val="Fuentedeprrafopredeter"/>
    <w:link w:val="Ttulo1"/>
    <w:uiPriority w:val="9"/>
    <w:rsid w:val="00F04AF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bit.ly/2RyMBPX"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25368-CF12-4046-B930-11FB4555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2019-07-12T22:28:00Z</cp:lastPrinted>
  <dcterms:created xsi:type="dcterms:W3CDTF">2019-07-12T22:29:00Z</dcterms:created>
  <dcterms:modified xsi:type="dcterms:W3CDTF">2019-07-12T22:30:00Z</dcterms:modified>
</cp:coreProperties>
</file>