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63C" w:rsidRPr="00CC363C" w:rsidRDefault="00CC363C" w:rsidP="00CC363C">
      <w:pPr>
        <w:pStyle w:val="Ttulo1"/>
        <w:spacing w:before="0" w:line="240" w:lineRule="auto"/>
        <w:jc w:val="center"/>
        <w:rPr>
          <w:rFonts w:asciiTheme="minorHAnsi" w:eastAsia="Arial Unicode MS" w:hAnsiTheme="minorHAnsi"/>
          <w:color w:val="C00000"/>
          <w:sz w:val="16"/>
        </w:rPr>
      </w:pPr>
      <w:bookmarkStart w:id="0" w:name="_GoBack"/>
      <w:r w:rsidRPr="00CC363C">
        <w:rPr>
          <w:rFonts w:asciiTheme="minorHAnsi" w:eastAsia="Arial Unicode MS" w:hAnsiTheme="minorHAnsi"/>
          <w:color w:val="C00000"/>
          <w:sz w:val="16"/>
        </w:rPr>
        <w:t xml:space="preserve">Versión pública de acuerdo a lo dispuesto en el Art. 30 de la LAIP, se elimina  </w:t>
      </w:r>
      <w:r w:rsidRPr="00CC363C">
        <w:rPr>
          <w:rFonts w:asciiTheme="minorHAnsi" w:eastAsia="Arial Unicode MS" w:hAnsiTheme="minorHAnsi"/>
          <w:color w:val="C00000"/>
          <w:sz w:val="16"/>
          <w:u w:val="single"/>
        </w:rPr>
        <w:t>el nombre</w:t>
      </w:r>
      <w:r w:rsidRPr="00CC363C">
        <w:rPr>
          <w:rFonts w:asciiTheme="minorHAnsi" w:eastAsia="Arial Unicode MS" w:hAnsiTheme="minorHAnsi"/>
          <w:color w:val="C00000"/>
          <w:sz w:val="16"/>
        </w:rPr>
        <w:t xml:space="preserve"> por ser información que  vuelve identificable al (la) solicitante según el Art. 6 literal “a”; y al Art 19, todos de la LAIP. El dato se ubicaba en la </w:t>
      </w:r>
      <w:r w:rsidRPr="00CC363C">
        <w:rPr>
          <w:rFonts w:asciiTheme="minorHAnsi" w:eastAsia="Arial Unicode MS" w:hAnsiTheme="minorHAnsi"/>
          <w:color w:val="C00000"/>
          <w:sz w:val="16"/>
          <w:u w:val="single"/>
        </w:rPr>
        <w:t xml:space="preserve">página 1 </w:t>
      </w:r>
      <w:r w:rsidRPr="00CC363C">
        <w:rPr>
          <w:rFonts w:asciiTheme="minorHAnsi" w:eastAsia="Arial Unicode MS" w:hAnsiTheme="minorHAnsi"/>
          <w:color w:val="C00000"/>
          <w:sz w:val="16"/>
        </w:rPr>
        <w:t>de la presente resolución</w:t>
      </w:r>
    </w:p>
    <w:bookmarkEnd w:id="0"/>
    <w:p w:rsidR="0051378E" w:rsidRPr="00733362" w:rsidRDefault="0051378E" w:rsidP="0051378E">
      <w:pPr>
        <w:tabs>
          <w:tab w:val="left" w:pos="5115"/>
        </w:tabs>
        <w:spacing w:after="0" w:line="240" w:lineRule="auto"/>
        <w:jc w:val="center"/>
        <w:rPr>
          <w:rFonts w:eastAsia="Arial Unicode MS" w:cstheme="minorHAnsi"/>
          <w:b/>
          <w:color w:val="000066"/>
          <w:sz w:val="24"/>
          <w:u w:val="single"/>
        </w:rPr>
      </w:pPr>
      <w:r w:rsidRPr="00733362">
        <w:rPr>
          <w:rFonts w:eastAsia="Arial Unicode MS" w:cstheme="minorHAnsi"/>
          <w:b/>
          <w:color w:val="000066"/>
          <w:sz w:val="24"/>
        </w:rPr>
        <w:t xml:space="preserve">RESOLUCIÓN EN RESPUESTA A SOLICITUD DE INFORMACIÓN MAG OIR N° </w:t>
      </w:r>
      <w:r>
        <w:rPr>
          <w:rFonts w:eastAsia="Arial Unicode MS" w:cstheme="minorHAnsi"/>
          <w:b/>
          <w:color w:val="000066"/>
          <w:sz w:val="24"/>
          <w:u w:val="single"/>
        </w:rPr>
        <w:t>1</w:t>
      </w:r>
      <w:r w:rsidR="00294A8F">
        <w:rPr>
          <w:rFonts w:eastAsia="Arial Unicode MS" w:cstheme="minorHAnsi"/>
          <w:b/>
          <w:color w:val="000066"/>
          <w:sz w:val="24"/>
          <w:u w:val="single"/>
        </w:rPr>
        <w:t>15</w:t>
      </w:r>
      <w:r w:rsidRPr="00733362">
        <w:rPr>
          <w:rFonts w:eastAsia="Arial Unicode MS" w:cstheme="minorHAnsi"/>
          <w:b/>
          <w:color w:val="000066"/>
          <w:sz w:val="24"/>
          <w:u w:val="single"/>
        </w:rPr>
        <w:t>-2019</w:t>
      </w:r>
    </w:p>
    <w:p w:rsidR="0051378E" w:rsidRDefault="0051378E" w:rsidP="0051378E">
      <w:pPr>
        <w:tabs>
          <w:tab w:val="left" w:pos="5115"/>
        </w:tabs>
        <w:spacing w:after="0" w:line="240" w:lineRule="auto"/>
        <w:jc w:val="center"/>
        <w:rPr>
          <w:rFonts w:eastAsia="Arial Unicode MS" w:cstheme="minorHAnsi"/>
          <w:b/>
          <w:color w:val="182F7C"/>
        </w:rPr>
      </w:pPr>
    </w:p>
    <w:p w:rsidR="0051378E" w:rsidRPr="005E176D" w:rsidRDefault="0051378E" w:rsidP="0051378E">
      <w:pPr>
        <w:spacing w:after="0" w:line="240" w:lineRule="auto"/>
        <w:jc w:val="both"/>
        <w:rPr>
          <w:rFonts w:ascii="Calibri" w:eastAsia="Arial Unicode MS" w:hAnsi="Calibri" w:cs="Arial Unicode MS"/>
          <w:lang w:eastAsia="es-SV"/>
        </w:rPr>
      </w:pPr>
      <w:r w:rsidRPr="005E176D">
        <w:rPr>
          <w:rFonts w:ascii="Calibri" w:eastAsia="Arial Unicode MS" w:hAnsi="Calibri" w:cs="Arial Unicode MS"/>
          <w:lang w:eastAsia="es-SV"/>
        </w:rPr>
        <w:t xml:space="preserve">Santa Tecla, departamento de La Libertad, a </w:t>
      </w:r>
      <w:r w:rsidRPr="005E176D">
        <w:rPr>
          <w:rFonts w:ascii="Calibri" w:eastAsia="Arial Unicode MS" w:hAnsi="Calibri" w:cs="Arial Unicode MS"/>
          <w:color w:val="000066"/>
          <w:lang w:eastAsia="es-SV"/>
        </w:rPr>
        <w:t xml:space="preserve">las </w:t>
      </w:r>
      <w:r w:rsidR="00294A8F">
        <w:rPr>
          <w:rFonts w:ascii="Calibri" w:eastAsia="Arial Unicode MS" w:hAnsi="Calibri" w:cs="Arial Unicode MS"/>
          <w:color w:val="000066"/>
          <w:lang w:eastAsia="es-SV"/>
        </w:rPr>
        <w:t xml:space="preserve">dieciséis </w:t>
      </w:r>
      <w:r>
        <w:rPr>
          <w:rFonts w:ascii="Calibri" w:eastAsia="Arial Unicode MS" w:hAnsi="Calibri" w:cs="Arial Unicode MS"/>
          <w:color w:val="000066"/>
          <w:lang w:eastAsia="es-SV"/>
        </w:rPr>
        <w:t xml:space="preserve">horas con </w:t>
      </w:r>
      <w:r w:rsidR="00711C2A">
        <w:rPr>
          <w:rFonts w:ascii="Calibri" w:eastAsia="Arial Unicode MS" w:hAnsi="Calibri" w:cs="Arial Unicode MS"/>
          <w:color w:val="000066"/>
          <w:lang w:eastAsia="es-SV"/>
        </w:rPr>
        <w:t>cincuenta</w:t>
      </w:r>
      <w:r w:rsidR="00294A8F">
        <w:rPr>
          <w:rFonts w:ascii="Calibri" w:eastAsia="Arial Unicode MS" w:hAnsi="Calibri" w:cs="Arial Unicode MS"/>
          <w:color w:val="000066"/>
          <w:lang w:eastAsia="es-SV"/>
        </w:rPr>
        <w:t xml:space="preserve"> </w:t>
      </w:r>
      <w:r w:rsidR="00651EA5">
        <w:rPr>
          <w:rFonts w:ascii="Calibri" w:eastAsia="Arial Unicode MS" w:hAnsi="Calibri" w:cs="Arial Unicode MS"/>
          <w:color w:val="000066"/>
          <w:lang w:eastAsia="es-SV"/>
        </w:rPr>
        <w:t xml:space="preserve">y ocho </w:t>
      </w:r>
      <w:r>
        <w:rPr>
          <w:rFonts w:ascii="Calibri" w:eastAsia="Arial Unicode MS" w:hAnsi="Calibri" w:cs="Arial Unicode MS"/>
          <w:color w:val="000066"/>
          <w:lang w:eastAsia="es-SV"/>
        </w:rPr>
        <w:t xml:space="preserve">minutos </w:t>
      </w:r>
      <w:r w:rsidRPr="005E176D">
        <w:rPr>
          <w:rFonts w:ascii="Calibri" w:eastAsia="Arial Unicode MS" w:hAnsi="Calibri" w:cs="Arial Unicode MS"/>
          <w:color w:val="000066"/>
          <w:lang w:eastAsia="es-SV"/>
        </w:rPr>
        <w:t xml:space="preserve">del día </w:t>
      </w:r>
      <w:r w:rsidR="00294A8F">
        <w:rPr>
          <w:rFonts w:ascii="Calibri" w:eastAsia="Arial Unicode MS" w:hAnsi="Calibri" w:cs="Arial Unicode MS"/>
          <w:color w:val="000066"/>
          <w:lang w:eastAsia="es-SV"/>
        </w:rPr>
        <w:t>veinticuatro</w:t>
      </w:r>
      <w:r w:rsidR="00A57939">
        <w:rPr>
          <w:rFonts w:ascii="Calibri" w:eastAsia="Arial Unicode MS" w:hAnsi="Calibri" w:cs="Arial Unicode MS"/>
          <w:color w:val="000066"/>
          <w:lang w:eastAsia="es-SV"/>
        </w:rPr>
        <w:t xml:space="preserve"> </w:t>
      </w:r>
      <w:r>
        <w:rPr>
          <w:rFonts w:ascii="Calibri" w:eastAsia="Arial Unicode MS" w:hAnsi="Calibri" w:cs="Arial Unicode MS"/>
          <w:color w:val="000066"/>
          <w:lang w:eastAsia="es-SV"/>
        </w:rPr>
        <w:t xml:space="preserve">de </w:t>
      </w:r>
      <w:r w:rsidR="00A57939">
        <w:rPr>
          <w:rFonts w:ascii="Calibri" w:eastAsia="Arial Unicode MS" w:hAnsi="Calibri" w:cs="Arial Unicode MS"/>
          <w:color w:val="000066"/>
          <w:lang w:eastAsia="es-SV"/>
        </w:rPr>
        <w:t xml:space="preserve">junio </w:t>
      </w:r>
      <w:r w:rsidRPr="005E176D">
        <w:rPr>
          <w:rFonts w:ascii="Calibri" w:eastAsia="Arial Unicode MS" w:hAnsi="Calibri" w:cs="Arial Unicode MS"/>
          <w:color w:val="000066"/>
          <w:lang w:eastAsia="es-SV"/>
        </w:rPr>
        <w:t>de dos mil diecinueve</w:t>
      </w:r>
      <w:r w:rsidRPr="005E176D">
        <w:rPr>
          <w:rFonts w:ascii="Calibri" w:eastAsia="Arial Unicode MS" w:hAnsi="Calibri" w:cs="Arial Unicode MS"/>
          <w:color w:val="000099"/>
          <w:lang w:eastAsia="es-SV"/>
        </w:rPr>
        <w:t>,</w:t>
      </w:r>
      <w:r w:rsidRPr="005E176D">
        <w:rPr>
          <w:rFonts w:ascii="Calibri" w:eastAsia="Arial Unicode MS" w:hAnsi="Calibri" w:cs="Arial Unicode MS"/>
          <w:lang w:eastAsia="es-SV"/>
        </w:rPr>
        <w:t xml:space="preserve"> luego de haber recibido y admitido la solicitud de información </w:t>
      </w:r>
      <w:r w:rsidRPr="005E176D">
        <w:rPr>
          <w:rFonts w:ascii="Calibri" w:eastAsia="Arial Unicode MS" w:hAnsi="Calibri" w:cs="Arial Unicode MS"/>
          <w:b/>
          <w:color w:val="000066"/>
          <w:lang w:eastAsia="es-SV"/>
        </w:rPr>
        <w:t xml:space="preserve">MAG OIR No. </w:t>
      </w:r>
      <w:r w:rsidR="00294A8F">
        <w:rPr>
          <w:rFonts w:ascii="Calibri" w:eastAsia="Arial Unicode MS" w:hAnsi="Calibri" w:cs="Arial Unicode MS"/>
          <w:b/>
          <w:color w:val="000066"/>
          <w:lang w:eastAsia="es-SV"/>
        </w:rPr>
        <w:t>115</w:t>
      </w:r>
      <w:r w:rsidRPr="005E176D">
        <w:rPr>
          <w:rFonts w:ascii="Calibri" w:eastAsia="Arial Unicode MS" w:hAnsi="Calibri" w:cs="Arial Unicode MS"/>
          <w:b/>
          <w:color w:val="000066"/>
          <w:lang w:eastAsia="es-SV"/>
        </w:rPr>
        <w:t>-2019</w:t>
      </w:r>
      <w:r w:rsidRPr="005E176D">
        <w:rPr>
          <w:rFonts w:ascii="Calibri" w:eastAsia="Arial Unicode MS" w:hAnsi="Calibri" w:cs="Arial Unicode MS"/>
          <w:color w:val="000099"/>
          <w:lang w:eastAsia="es-SV"/>
        </w:rPr>
        <w:t xml:space="preserve"> </w:t>
      </w:r>
      <w:r w:rsidRPr="005E176D">
        <w:rPr>
          <w:rFonts w:ascii="Calibri" w:eastAsia="Arial Unicode MS" w:hAnsi="Calibri" w:cs="Arial Unicode MS"/>
          <w:lang w:eastAsia="es-SV"/>
        </w:rPr>
        <w:t>presentada ante la Oficina de Información y Respuesta de esta dependencia,</w:t>
      </w:r>
      <w:r w:rsidRPr="005E176D">
        <w:rPr>
          <w:rFonts w:eastAsia="Arial Unicode MS" w:cstheme="minorHAnsi"/>
          <w:lang w:eastAsia="es-SV"/>
        </w:rPr>
        <w:t xml:space="preserve"> por parte de </w:t>
      </w:r>
      <w:proofErr w:type="spellStart"/>
      <w:r w:rsidR="00CC363C">
        <w:rPr>
          <w:rFonts w:eastAsia="Arial Unicode MS" w:cstheme="minorHAnsi"/>
          <w:b/>
          <w:color w:val="000066"/>
          <w:lang w:eastAsia="es-SV"/>
        </w:rPr>
        <w:t>xxxx</w:t>
      </w:r>
      <w:proofErr w:type="spellEnd"/>
      <w:r w:rsidRPr="005E176D">
        <w:rPr>
          <w:rFonts w:eastAsia="Arial Unicode MS" w:cstheme="minorHAnsi"/>
          <w:lang w:eastAsia="es-SV"/>
        </w:rPr>
        <w:t xml:space="preserve">, de hoy en adelante </w:t>
      </w:r>
      <w:r>
        <w:rPr>
          <w:rFonts w:eastAsia="Arial Unicode MS" w:cstheme="minorHAnsi"/>
          <w:lang w:eastAsia="es-SV"/>
        </w:rPr>
        <w:t xml:space="preserve">la </w:t>
      </w:r>
      <w:r w:rsidRPr="005E176D">
        <w:rPr>
          <w:rFonts w:eastAsia="Arial Unicode MS" w:cstheme="minorHAnsi"/>
          <w:lang w:eastAsia="es-SV"/>
        </w:rPr>
        <w:t>PETICIONARI</w:t>
      </w:r>
      <w:r>
        <w:rPr>
          <w:rFonts w:eastAsia="Arial Unicode MS" w:cstheme="minorHAnsi"/>
          <w:lang w:eastAsia="es-SV"/>
        </w:rPr>
        <w:t>A</w:t>
      </w:r>
      <w:r w:rsidRPr="005E176D">
        <w:rPr>
          <w:rFonts w:eastAsia="Arial Unicode MS" w:cstheme="minorHAnsi"/>
          <w:lang w:eastAsia="es-SV"/>
        </w:rPr>
        <w:t>, identifica</w:t>
      </w:r>
      <w:r>
        <w:rPr>
          <w:rFonts w:eastAsia="Arial Unicode MS" w:cstheme="minorHAnsi"/>
          <w:lang w:eastAsia="es-SV"/>
        </w:rPr>
        <w:t>da</w:t>
      </w:r>
      <w:r w:rsidRPr="005E176D">
        <w:rPr>
          <w:rFonts w:eastAsia="Arial Unicode MS" w:cstheme="minorHAnsi"/>
          <w:lang w:eastAsia="es-SV"/>
        </w:rPr>
        <w:t xml:space="preserve"> con Documento Único de Identidad </w:t>
      </w:r>
      <w:r w:rsidRPr="005E176D">
        <w:rPr>
          <w:rFonts w:eastAsia="Arial Unicode MS" w:cstheme="minorHAnsi"/>
          <w:b/>
          <w:color w:val="000066"/>
          <w:lang w:eastAsia="es-SV"/>
        </w:rPr>
        <w:t>N°</w:t>
      </w:r>
      <w:r>
        <w:rPr>
          <w:rFonts w:eastAsia="Arial Unicode MS" w:cstheme="minorHAnsi"/>
          <w:b/>
          <w:color w:val="000066"/>
          <w:lang w:eastAsia="es-SV"/>
        </w:rPr>
        <w:t xml:space="preserve"> </w:t>
      </w:r>
      <w:proofErr w:type="spellStart"/>
      <w:r w:rsidR="00CC363C">
        <w:rPr>
          <w:rFonts w:eastAsia="Arial Unicode MS" w:cstheme="minorHAnsi"/>
          <w:b/>
          <w:color w:val="000066"/>
          <w:lang w:eastAsia="es-SV"/>
        </w:rPr>
        <w:t>xxxx</w:t>
      </w:r>
      <w:proofErr w:type="spellEnd"/>
      <w:r>
        <w:rPr>
          <w:rFonts w:eastAsia="Arial Unicode MS" w:cstheme="minorHAnsi"/>
          <w:b/>
          <w:color w:val="000066"/>
          <w:lang w:eastAsia="es-SV"/>
        </w:rPr>
        <w:t xml:space="preserve"> </w:t>
      </w:r>
      <w:r w:rsidRPr="005E176D">
        <w:rPr>
          <w:rFonts w:ascii="Calibri" w:eastAsia="Arial Unicode MS" w:hAnsi="Calibri" w:cs="Arial Unicode MS"/>
          <w:lang w:eastAsia="es-SV"/>
        </w:rPr>
        <w:t>al respecto CONSIDERANDO que:</w:t>
      </w:r>
    </w:p>
    <w:p w:rsidR="0051378E" w:rsidRPr="005E176D" w:rsidRDefault="0051378E" w:rsidP="0051378E">
      <w:pPr>
        <w:spacing w:after="0" w:line="240" w:lineRule="auto"/>
        <w:jc w:val="both"/>
        <w:rPr>
          <w:rFonts w:ascii="Calibri" w:eastAsia="Arial Unicode MS" w:hAnsi="Calibri" w:cs="Arial Unicode MS"/>
          <w:lang w:eastAsia="es-SV"/>
        </w:rPr>
      </w:pPr>
    </w:p>
    <w:p w:rsidR="0051378E" w:rsidRDefault="0051378E" w:rsidP="0051378E">
      <w:pPr>
        <w:pStyle w:val="Prrafodelista"/>
        <w:numPr>
          <w:ilvl w:val="0"/>
          <w:numId w:val="1"/>
        </w:numPr>
        <w:jc w:val="both"/>
        <w:rPr>
          <w:rFonts w:asciiTheme="minorHAnsi" w:eastAsia="Arial Unicode MS" w:hAnsiTheme="minorHAnsi" w:cstheme="minorHAnsi"/>
          <w:sz w:val="22"/>
          <w:szCs w:val="22"/>
          <w:lang w:eastAsia="es-SV"/>
        </w:rPr>
      </w:pPr>
      <w:r>
        <w:rPr>
          <w:rFonts w:asciiTheme="minorHAnsi" w:eastAsia="Arial Unicode MS" w:hAnsiTheme="minorHAnsi" w:cstheme="minorHAnsi"/>
          <w:sz w:val="22"/>
          <w:szCs w:val="22"/>
          <w:lang w:eastAsia="es-SV"/>
        </w:rPr>
        <w:t>La</w:t>
      </w:r>
      <w:r w:rsidRPr="005E176D">
        <w:rPr>
          <w:rFonts w:asciiTheme="minorHAnsi" w:eastAsia="Arial Unicode MS" w:hAnsiTheme="minorHAnsi" w:cstheme="minorHAnsi"/>
          <w:sz w:val="22"/>
          <w:szCs w:val="22"/>
          <w:lang w:eastAsia="es-SV"/>
        </w:rPr>
        <w:t xml:space="preserve"> </w:t>
      </w:r>
      <w:r>
        <w:rPr>
          <w:rFonts w:asciiTheme="minorHAnsi" w:eastAsia="Arial Unicode MS" w:hAnsiTheme="minorHAnsi" w:cstheme="minorHAnsi"/>
          <w:color w:val="000066"/>
          <w:sz w:val="22"/>
          <w:szCs w:val="22"/>
          <w:lang w:eastAsia="es-SV"/>
        </w:rPr>
        <w:t>Peticionaria</w:t>
      </w:r>
      <w:r w:rsidRPr="005E176D">
        <w:rPr>
          <w:rFonts w:asciiTheme="minorHAnsi" w:eastAsia="Arial Unicode MS" w:hAnsiTheme="minorHAnsi" w:cstheme="minorHAnsi"/>
          <w:b/>
          <w:color w:val="000066"/>
          <w:sz w:val="22"/>
          <w:szCs w:val="22"/>
          <w:lang w:eastAsia="es-SV"/>
        </w:rPr>
        <w:t xml:space="preserve"> </w:t>
      </w:r>
      <w:r w:rsidRPr="005E176D">
        <w:rPr>
          <w:rFonts w:asciiTheme="minorHAnsi" w:eastAsia="Arial Unicode MS" w:hAnsiTheme="minorHAnsi" w:cstheme="minorHAnsi"/>
          <w:sz w:val="22"/>
          <w:szCs w:val="22"/>
          <w:lang w:eastAsia="es-SV"/>
        </w:rPr>
        <w:t xml:space="preserve">presentó solicitud de información el día </w:t>
      </w:r>
      <w:r w:rsidR="00294A8F">
        <w:rPr>
          <w:rFonts w:asciiTheme="minorHAnsi" w:eastAsia="Arial Unicode MS" w:hAnsiTheme="minorHAnsi" w:cstheme="minorHAnsi"/>
          <w:i/>
          <w:color w:val="000066"/>
          <w:sz w:val="22"/>
          <w:szCs w:val="22"/>
          <w:lang w:eastAsia="es-SV"/>
        </w:rPr>
        <w:t>tres</w:t>
      </w:r>
      <w:r>
        <w:rPr>
          <w:rFonts w:asciiTheme="minorHAnsi" w:eastAsia="Arial Unicode MS" w:hAnsiTheme="minorHAnsi" w:cstheme="minorHAnsi"/>
          <w:i/>
          <w:color w:val="000066"/>
          <w:sz w:val="22"/>
          <w:szCs w:val="22"/>
          <w:lang w:eastAsia="es-SV"/>
        </w:rPr>
        <w:t xml:space="preserve"> de </w:t>
      </w:r>
      <w:r w:rsidR="00294A8F">
        <w:rPr>
          <w:rFonts w:asciiTheme="minorHAnsi" w:eastAsia="Arial Unicode MS" w:hAnsiTheme="minorHAnsi" w:cstheme="minorHAnsi"/>
          <w:i/>
          <w:color w:val="000066"/>
          <w:sz w:val="22"/>
          <w:szCs w:val="22"/>
          <w:lang w:eastAsia="es-SV"/>
        </w:rPr>
        <w:t>junio</w:t>
      </w:r>
      <w:r w:rsidRPr="005E176D">
        <w:rPr>
          <w:rFonts w:asciiTheme="minorHAnsi" w:eastAsia="Arial Unicode MS" w:hAnsiTheme="minorHAnsi" w:cstheme="minorHAnsi"/>
          <w:sz w:val="22"/>
          <w:szCs w:val="22"/>
          <w:lang w:eastAsia="es-SV"/>
        </w:rPr>
        <w:t xml:space="preserve"> </w:t>
      </w:r>
      <w:r w:rsidR="00294A8F">
        <w:rPr>
          <w:rFonts w:asciiTheme="minorHAnsi" w:eastAsia="Arial Unicode MS" w:hAnsiTheme="minorHAnsi" w:cstheme="minorHAnsi"/>
          <w:sz w:val="22"/>
          <w:szCs w:val="22"/>
          <w:lang w:eastAsia="es-SV"/>
        </w:rPr>
        <w:t xml:space="preserve">de </w:t>
      </w:r>
      <w:r w:rsidRPr="005E176D">
        <w:rPr>
          <w:rFonts w:asciiTheme="minorHAnsi" w:eastAsia="Arial Unicode MS" w:hAnsiTheme="minorHAnsi" w:cstheme="minorHAnsi"/>
          <w:sz w:val="22"/>
          <w:szCs w:val="22"/>
          <w:lang w:eastAsia="es-SV"/>
        </w:rPr>
        <w:t xml:space="preserve">dos mil diecinueve a las </w:t>
      </w:r>
      <w:r w:rsidR="007071DC">
        <w:rPr>
          <w:rFonts w:asciiTheme="minorHAnsi" w:eastAsia="Arial Unicode MS" w:hAnsiTheme="minorHAnsi" w:cstheme="minorHAnsi"/>
          <w:i/>
          <w:color w:val="000066"/>
          <w:sz w:val="22"/>
          <w:szCs w:val="22"/>
          <w:lang w:eastAsia="es-SV"/>
        </w:rPr>
        <w:t>doc</w:t>
      </w:r>
      <w:r w:rsidR="00294A8F">
        <w:rPr>
          <w:rFonts w:asciiTheme="minorHAnsi" w:eastAsia="Arial Unicode MS" w:hAnsiTheme="minorHAnsi" w:cstheme="minorHAnsi"/>
          <w:i/>
          <w:color w:val="000066"/>
          <w:sz w:val="22"/>
          <w:szCs w:val="22"/>
          <w:lang w:eastAsia="es-SV"/>
        </w:rPr>
        <w:t>e</w:t>
      </w:r>
      <w:r>
        <w:rPr>
          <w:rFonts w:asciiTheme="minorHAnsi" w:eastAsia="Arial Unicode MS" w:hAnsiTheme="minorHAnsi" w:cstheme="minorHAnsi"/>
          <w:i/>
          <w:color w:val="000066"/>
          <w:sz w:val="22"/>
          <w:szCs w:val="22"/>
          <w:lang w:eastAsia="es-SV"/>
        </w:rPr>
        <w:t xml:space="preserve"> horas con </w:t>
      </w:r>
      <w:r w:rsidR="00647B3D">
        <w:rPr>
          <w:rFonts w:asciiTheme="minorHAnsi" w:eastAsia="Arial Unicode MS" w:hAnsiTheme="minorHAnsi" w:cstheme="minorHAnsi"/>
          <w:i/>
          <w:color w:val="000066"/>
          <w:sz w:val="22"/>
          <w:szCs w:val="22"/>
          <w:lang w:eastAsia="es-SV"/>
        </w:rPr>
        <w:t>c</w:t>
      </w:r>
      <w:r w:rsidR="00294A8F">
        <w:rPr>
          <w:rFonts w:asciiTheme="minorHAnsi" w:eastAsia="Arial Unicode MS" w:hAnsiTheme="minorHAnsi" w:cstheme="minorHAnsi"/>
          <w:i/>
          <w:color w:val="000066"/>
          <w:sz w:val="22"/>
          <w:szCs w:val="22"/>
          <w:lang w:eastAsia="es-SV"/>
        </w:rPr>
        <w:t>uarenta y dos</w:t>
      </w:r>
      <w:r w:rsidR="00647B3D">
        <w:rPr>
          <w:rFonts w:asciiTheme="minorHAnsi" w:eastAsia="Arial Unicode MS" w:hAnsiTheme="minorHAnsi" w:cstheme="minorHAnsi"/>
          <w:i/>
          <w:color w:val="000066"/>
          <w:sz w:val="22"/>
          <w:szCs w:val="22"/>
          <w:lang w:eastAsia="es-SV"/>
        </w:rPr>
        <w:t xml:space="preserve"> </w:t>
      </w:r>
      <w:r>
        <w:rPr>
          <w:rFonts w:asciiTheme="minorHAnsi" w:eastAsia="Arial Unicode MS" w:hAnsiTheme="minorHAnsi" w:cstheme="minorHAnsi"/>
          <w:i/>
          <w:color w:val="000066"/>
          <w:sz w:val="22"/>
          <w:szCs w:val="22"/>
          <w:lang w:eastAsia="es-SV"/>
        </w:rPr>
        <w:t>minutos</w:t>
      </w:r>
      <w:r w:rsidR="00647B3D">
        <w:rPr>
          <w:rFonts w:asciiTheme="minorHAnsi" w:eastAsia="Arial Unicode MS" w:hAnsiTheme="minorHAnsi" w:cstheme="minorHAnsi"/>
          <w:i/>
          <w:color w:val="000066"/>
          <w:sz w:val="22"/>
          <w:szCs w:val="22"/>
          <w:lang w:eastAsia="es-SV"/>
        </w:rPr>
        <w:t xml:space="preserve">, </w:t>
      </w:r>
      <w:r w:rsidR="00294A8F">
        <w:rPr>
          <w:rFonts w:asciiTheme="minorHAnsi" w:eastAsia="Arial Unicode MS" w:hAnsiTheme="minorHAnsi" w:cstheme="minorHAnsi"/>
          <w:color w:val="000066"/>
          <w:sz w:val="22"/>
          <w:szCs w:val="22"/>
          <w:lang w:eastAsia="es-SV"/>
        </w:rPr>
        <w:t>de manera presencial a la OIR</w:t>
      </w:r>
      <w:r w:rsidRPr="005E176D">
        <w:rPr>
          <w:rFonts w:asciiTheme="minorHAnsi" w:eastAsia="Arial Unicode MS" w:hAnsiTheme="minorHAnsi" w:cstheme="minorHAnsi"/>
          <w:sz w:val="22"/>
          <w:szCs w:val="22"/>
          <w:lang w:eastAsia="es-SV"/>
        </w:rPr>
        <w:t xml:space="preserve">, siendo admitida </w:t>
      </w:r>
      <w:r w:rsidRPr="00EF40B2">
        <w:rPr>
          <w:rFonts w:asciiTheme="minorHAnsi" w:eastAsia="Arial Unicode MS" w:hAnsiTheme="minorHAnsi" w:cstheme="minorHAnsi"/>
          <w:sz w:val="22"/>
          <w:szCs w:val="22"/>
          <w:lang w:eastAsia="es-SV"/>
        </w:rPr>
        <w:t xml:space="preserve">el </w:t>
      </w:r>
      <w:r>
        <w:rPr>
          <w:rFonts w:asciiTheme="minorHAnsi" w:eastAsia="Arial Unicode MS" w:hAnsiTheme="minorHAnsi" w:cstheme="minorHAnsi"/>
          <w:i/>
          <w:color w:val="000066"/>
          <w:sz w:val="22"/>
          <w:szCs w:val="22"/>
          <w:lang w:eastAsia="es-SV"/>
        </w:rPr>
        <w:t xml:space="preserve">día </w:t>
      </w:r>
      <w:r w:rsidR="00294A8F">
        <w:rPr>
          <w:rFonts w:asciiTheme="minorHAnsi" w:eastAsia="Arial Unicode MS" w:hAnsiTheme="minorHAnsi" w:cstheme="minorHAnsi"/>
          <w:i/>
          <w:color w:val="000066"/>
          <w:sz w:val="22"/>
          <w:szCs w:val="22"/>
          <w:lang w:eastAsia="es-SV"/>
        </w:rPr>
        <w:t xml:space="preserve">cuatro </w:t>
      </w:r>
      <w:r>
        <w:rPr>
          <w:rFonts w:asciiTheme="minorHAnsi" w:eastAsia="Arial Unicode MS" w:hAnsiTheme="minorHAnsi" w:cstheme="minorHAnsi"/>
          <w:i/>
          <w:color w:val="000066"/>
          <w:sz w:val="22"/>
          <w:szCs w:val="22"/>
          <w:lang w:eastAsia="es-SV"/>
        </w:rPr>
        <w:t>del mismo mes</w:t>
      </w:r>
      <w:r w:rsidRPr="005E176D">
        <w:rPr>
          <w:rFonts w:asciiTheme="minorHAnsi" w:eastAsia="Arial Unicode MS" w:hAnsiTheme="minorHAnsi" w:cstheme="minorHAnsi"/>
          <w:sz w:val="22"/>
          <w:szCs w:val="22"/>
          <w:lang w:eastAsia="es-SV"/>
        </w:rPr>
        <w:t xml:space="preserve">, en la cual </w:t>
      </w:r>
      <w:r w:rsidR="00294A8F">
        <w:rPr>
          <w:rFonts w:asciiTheme="minorHAnsi" w:eastAsia="Arial Unicode MS" w:hAnsiTheme="minorHAnsi" w:cstheme="minorHAnsi"/>
          <w:sz w:val="22"/>
          <w:szCs w:val="22"/>
          <w:lang w:eastAsia="es-SV"/>
        </w:rPr>
        <w:t>s</w:t>
      </w:r>
      <w:r w:rsidRPr="005E176D">
        <w:rPr>
          <w:rFonts w:asciiTheme="minorHAnsi" w:eastAsia="Arial Unicode MS" w:hAnsiTheme="minorHAnsi" w:cstheme="minorHAnsi"/>
          <w:sz w:val="22"/>
          <w:szCs w:val="22"/>
          <w:lang w:eastAsia="es-SV"/>
        </w:rPr>
        <w:t>olicita lo siguiente:</w:t>
      </w:r>
    </w:p>
    <w:p w:rsidR="00294A8F" w:rsidRDefault="00294A8F" w:rsidP="00294A8F">
      <w:pPr>
        <w:pStyle w:val="Prrafodelista"/>
        <w:ind w:left="720"/>
        <w:jc w:val="both"/>
        <w:rPr>
          <w:rFonts w:asciiTheme="minorHAnsi" w:eastAsia="Arial Unicode MS" w:hAnsiTheme="minorHAnsi" w:cstheme="minorHAnsi"/>
          <w:sz w:val="22"/>
          <w:szCs w:val="22"/>
          <w:lang w:eastAsia="es-SV"/>
        </w:rPr>
      </w:pPr>
    </w:p>
    <w:p w:rsidR="00926191" w:rsidRPr="00926191" w:rsidRDefault="00294A8F" w:rsidP="00926191">
      <w:pPr>
        <w:pStyle w:val="Prrafodelista"/>
        <w:numPr>
          <w:ilvl w:val="0"/>
          <w:numId w:val="7"/>
        </w:numPr>
        <w:jc w:val="both"/>
        <w:rPr>
          <w:rFonts w:asciiTheme="minorHAnsi" w:eastAsia="Arial Unicode MS" w:hAnsiTheme="minorHAnsi" w:cstheme="minorHAnsi"/>
          <w:sz w:val="22"/>
          <w:lang w:eastAsia="es-SV"/>
        </w:rPr>
      </w:pPr>
      <w:r w:rsidRPr="00926191">
        <w:rPr>
          <w:rFonts w:asciiTheme="minorHAnsi" w:eastAsia="Arial Unicode MS" w:hAnsiTheme="minorHAnsi" w:cstheme="minorHAnsi"/>
          <w:sz w:val="22"/>
          <w:lang w:eastAsia="es-SV"/>
        </w:rPr>
        <w:t>Información mensual y anual de granos básicos de San Salvador del 2018 sobre:</w:t>
      </w:r>
    </w:p>
    <w:p w:rsidR="00926191" w:rsidRPr="00926191" w:rsidRDefault="00294A8F" w:rsidP="00926191">
      <w:pPr>
        <w:pStyle w:val="Prrafodelista"/>
        <w:numPr>
          <w:ilvl w:val="0"/>
          <w:numId w:val="8"/>
        </w:numPr>
        <w:jc w:val="both"/>
        <w:rPr>
          <w:rFonts w:asciiTheme="minorHAnsi" w:eastAsia="Arial Unicode MS" w:hAnsiTheme="minorHAnsi" w:cstheme="minorHAnsi"/>
          <w:sz w:val="22"/>
          <w:lang w:eastAsia="es-SV"/>
        </w:rPr>
      </w:pPr>
      <w:r w:rsidRPr="00926191">
        <w:rPr>
          <w:rFonts w:asciiTheme="minorHAnsi" w:eastAsia="Arial Unicode MS" w:hAnsiTheme="minorHAnsi" w:cstheme="minorHAnsi"/>
          <w:sz w:val="22"/>
          <w:lang w:eastAsia="es-SV"/>
        </w:rPr>
        <w:t>Producción</w:t>
      </w:r>
    </w:p>
    <w:p w:rsidR="00926191" w:rsidRPr="00926191" w:rsidRDefault="00294A8F" w:rsidP="00926191">
      <w:pPr>
        <w:pStyle w:val="Prrafodelista"/>
        <w:numPr>
          <w:ilvl w:val="0"/>
          <w:numId w:val="8"/>
        </w:numPr>
        <w:jc w:val="both"/>
        <w:rPr>
          <w:rFonts w:asciiTheme="minorHAnsi" w:eastAsia="Arial Unicode MS" w:hAnsiTheme="minorHAnsi" w:cstheme="minorHAnsi"/>
          <w:sz w:val="22"/>
          <w:lang w:eastAsia="es-SV"/>
        </w:rPr>
      </w:pPr>
      <w:r w:rsidRPr="00926191">
        <w:rPr>
          <w:rFonts w:asciiTheme="minorHAnsi" w:eastAsia="Arial Unicode MS" w:hAnsiTheme="minorHAnsi" w:cstheme="minorHAnsi"/>
          <w:sz w:val="22"/>
          <w:lang w:eastAsia="es-SV"/>
        </w:rPr>
        <w:t>Número de productores (separar por hombre y mujer)</w:t>
      </w:r>
    </w:p>
    <w:p w:rsidR="00926191" w:rsidRPr="00926191" w:rsidRDefault="00294A8F" w:rsidP="00926191">
      <w:pPr>
        <w:pStyle w:val="Prrafodelista"/>
        <w:numPr>
          <w:ilvl w:val="0"/>
          <w:numId w:val="8"/>
        </w:numPr>
        <w:jc w:val="both"/>
        <w:rPr>
          <w:rFonts w:asciiTheme="minorHAnsi" w:eastAsia="Arial Unicode MS" w:hAnsiTheme="minorHAnsi" w:cstheme="minorHAnsi"/>
          <w:sz w:val="22"/>
          <w:lang w:eastAsia="es-SV"/>
        </w:rPr>
      </w:pPr>
      <w:r w:rsidRPr="00926191">
        <w:rPr>
          <w:rFonts w:asciiTheme="minorHAnsi" w:eastAsia="Arial Unicode MS" w:hAnsiTheme="minorHAnsi" w:cstheme="minorHAnsi"/>
          <w:sz w:val="22"/>
          <w:lang w:eastAsia="es-SV"/>
        </w:rPr>
        <w:t>Costos de producción</w:t>
      </w:r>
    </w:p>
    <w:p w:rsidR="00926191" w:rsidRPr="00926191" w:rsidRDefault="00294A8F" w:rsidP="00926191">
      <w:pPr>
        <w:pStyle w:val="Prrafodelista"/>
        <w:numPr>
          <w:ilvl w:val="0"/>
          <w:numId w:val="8"/>
        </w:numPr>
        <w:jc w:val="both"/>
        <w:rPr>
          <w:rFonts w:asciiTheme="minorHAnsi" w:eastAsia="Arial Unicode MS" w:hAnsiTheme="minorHAnsi" w:cstheme="minorHAnsi"/>
          <w:sz w:val="22"/>
          <w:lang w:eastAsia="es-SV"/>
        </w:rPr>
      </w:pPr>
      <w:r w:rsidRPr="00926191">
        <w:rPr>
          <w:rFonts w:asciiTheme="minorHAnsi" w:eastAsia="Arial Unicode MS" w:hAnsiTheme="minorHAnsi" w:cstheme="minorHAnsi"/>
          <w:sz w:val="22"/>
          <w:lang w:eastAsia="es-SV"/>
        </w:rPr>
        <w:t>Salarios de trabajadores por temporada y fijos</w:t>
      </w:r>
    </w:p>
    <w:p w:rsidR="00926191" w:rsidRPr="00926191" w:rsidRDefault="00294A8F" w:rsidP="00926191">
      <w:pPr>
        <w:pStyle w:val="Prrafodelista"/>
        <w:numPr>
          <w:ilvl w:val="0"/>
          <w:numId w:val="7"/>
        </w:numPr>
        <w:jc w:val="both"/>
        <w:rPr>
          <w:rFonts w:asciiTheme="minorHAnsi" w:eastAsia="Arial Unicode MS" w:hAnsiTheme="minorHAnsi" w:cstheme="minorHAnsi"/>
          <w:sz w:val="22"/>
          <w:lang w:eastAsia="es-SV"/>
        </w:rPr>
      </w:pPr>
      <w:r w:rsidRPr="00926191">
        <w:rPr>
          <w:rFonts w:asciiTheme="minorHAnsi" w:eastAsia="Arial Unicode MS" w:hAnsiTheme="minorHAnsi" w:cstheme="minorHAnsi"/>
          <w:sz w:val="22"/>
          <w:lang w:eastAsia="es-SV"/>
        </w:rPr>
        <w:t>Información mensual y anual de caña de azúcar de San Salvador del 2018 sobre:</w:t>
      </w:r>
    </w:p>
    <w:p w:rsidR="00926191" w:rsidRPr="00926191" w:rsidRDefault="00294A8F" w:rsidP="00926191">
      <w:pPr>
        <w:pStyle w:val="Prrafodelista"/>
        <w:numPr>
          <w:ilvl w:val="0"/>
          <w:numId w:val="9"/>
        </w:numPr>
        <w:jc w:val="both"/>
        <w:rPr>
          <w:rFonts w:asciiTheme="minorHAnsi" w:eastAsia="Arial Unicode MS" w:hAnsiTheme="minorHAnsi" w:cstheme="minorHAnsi"/>
          <w:sz w:val="22"/>
          <w:lang w:eastAsia="es-SV"/>
        </w:rPr>
      </w:pPr>
      <w:r w:rsidRPr="00926191">
        <w:rPr>
          <w:rFonts w:asciiTheme="minorHAnsi" w:eastAsia="Arial Unicode MS" w:hAnsiTheme="minorHAnsi" w:cstheme="minorHAnsi"/>
          <w:sz w:val="22"/>
          <w:lang w:eastAsia="es-SV"/>
        </w:rPr>
        <w:t>Producción</w:t>
      </w:r>
    </w:p>
    <w:p w:rsidR="00926191" w:rsidRPr="00926191" w:rsidRDefault="00294A8F" w:rsidP="00926191">
      <w:pPr>
        <w:pStyle w:val="Prrafodelista"/>
        <w:numPr>
          <w:ilvl w:val="0"/>
          <w:numId w:val="9"/>
        </w:numPr>
        <w:jc w:val="both"/>
        <w:rPr>
          <w:rFonts w:asciiTheme="minorHAnsi" w:eastAsia="Arial Unicode MS" w:hAnsiTheme="minorHAnsi" w:cstheme="minorHAnsi"/>
          <w:sz w:val="22"/>
          <w:lang w:eastAsia="es-SV"/>
        </w:rPr>
      </w:pPr>
      <w:r w:rsidRPr="00926191">
        <w:rPr>
          <w:rFonts w:asciiTheme="minorHAnsi" w:eastAsia="Arial Unicode MS" w:hAnsiTheme="minorHAnsi" w:cstheme="minorHAnsi"/>
          <w:sz w:val="22"/>
          <w:lang w:eastAsia="es-SV"/>
        </w:rPr>
        <w:t>Número de productores (separar por hombre y mujer)</w:t>
      </w:r>
    </w:p>
    <w:p w:rsidR="00926191" w:rsidRPr="00926191" w:rsidRDefault="00294A8F" w:rsidP="00926191">
      <w:pPr>
        <w:pStyle w:val="Prrafodelista"/>
        <w:numPr>
          <w:ilvl w:val="0"/>
          <w:numId w:val="9"/>
        </w:numPr>
        <w:jc w:val="both"/>
        <w:rPr>
          <w:rFonts w:asciiTheme="minorHAnsi" w:eastAsia="Arial Unicode MS" w:hAnsiTheme="minorHAnsi" w:cstheme="minorHAnsi"/>
          <w:sz w:val="22"/>
          <w:lang w:eastAsia="es-SV"/>
        </w:rPr>
      </w:pPr>
      <w:r w:rsidRPr="00926191">
        <w:rPr>
          <w:rFonts w:asciiTheme="minorHAnsi" w:eastAsia="Arial Unicode MS" w:hAnsiTheme="minorHAnsi" w:cstheme="minorHAnsi"/>
          <w:sz w:val="22"/>
          <w:lang w:eastAsia="es-SV"/>
        </w:rPr>
        <w:t>Costos de producción</w:t>
      </w:r>
    </w:p>
    <w:p w:rsidR="00926191" w:rsidRPr="00926191" w:rsidRDefault="00294A8F" w:rsidP="00926191">
      <w:pPr>
        <w:pStyle w:val="Prrafodelista"/>
        <w:numPr>
          <w:ilvl w:val="0"/>
          <w:numId w:val="9"/>
        </w:numPr>
        <w:jc w:val="both"/>
        <w:rPr>
          <w:rFonts w:asciiTheme="minorHAnsi" w:eastAsia="Arial Unicode MS" w:hAnsiTheme="minorHAnsi" w:cstheme="minorHAnsi"/>
          <w:sz w:val="22"/>
          <w:lang w:eastAsia="es-SV"/>
        </w:rPr>
      </w:pPr>
      <w:r w:rsidRPr="00926191">
        <w:rPr>
          <w:rFonts w:asciiTheme="minorHAnsi" w:eastAsia="Arial Unicode MS" w:hAnsiTheme="minorHAnsi" w:cstheme="minorHAnsi"/>
          <w:sz w:val="22"/>
          <w:lang w:eastAsia="es-SV"/>
        </w:rPr>
        <w:t>Salarios de trabajadores por temporada y fijos</w:t>
      </w:r>
    </w:p>
    <w:p w:rsidR="00926191" w:rsidRPr="00926191" w:rsidRDefault="00294A8F" w:rsidP="00926191">
      <w:pPr>
        <w:pStyle w:val="Prrafodelista"/>
        <w:numPr>
          <w:ilvl w:val="0"/>
          <w:numId w:val="7"/>
        </w:numPr>
        <w:jc w:val="both"/>
        <w:rPr>
          <w:rFonts w:asciiTheme="minorHAnsi" w:eastAsia="Arial Unicode MS" w:hAnsiTheme="minorHAnsi" w:cstheme="minorHAnsi"/>
          <w:sz w:val="22"/>
          <w:lang w:eastAsia="es-SV"/>
        </w:rPr>
      </w:pPr>
      <w:r w:rsidRPr="00926191">
        <w:rPr>
          <w:rFonts w:asciiTheme="minorHAnsi" w:eastAsia="Arial Unicode MS" w:hAnsiTheme="minorHAnsi" w:cstheme="minorHAnsi"/>
          <w:sz w:val="22"/>
          <w:lang w:eastAsia="es-SV"/>
        </w:rPr>
        <w:t>Información mensual y anual de plátano de San Salvador del 2018 sobre:</w:t>
      </w:r>
    </w:p>
    <w:p w:rsidR="00926191" w:rsidRPr="00926191" w:rsidRDefault="00294A8F" w:rsidP="00926191">
      <w:pPr>
        <w:pStyle w:val="Prrafodelista"/>
        <w:numPr>
          <w:ilvl w:val="0"/>
          <w:numId w:val="10"/>
        </w:numPr>
        <w:jc w:val="both"/>
        <w:rPr>
          <w:rFonts w:asciiTheme="minorHAnsi" w:eastAsia="Arial Unicode MS" w:hAnsiTheme="minorHAnsi" w:cstheme="minorHAnsi"/>
          <w:sz w:val="22"/>
          <w:lang w:eastAsia="es-SV"/>
        </w:rPr>
      </w:pPr>
      <w:r w:rsidRPr="00926191">
        <w:rPr>
          <w:rFonts w:asciiTheme="minorHAnsi" w:eastAsia="Arial Unicode MS" w:hAnsiTheme="minorHAnsi" w:cstheme="minorHAnsi"/>
          <w:sz w:val="22"/>
          <w:lang w:eastAsia="es-SV"/>
        </w:rPr>
        <w:t>Producción</w:t>
      </w:r>
    </w:p>
    <w:p w:rsidR="00926191" w:rsidRPr="00926191" w:rsidRDefault="00294A8F" w:rsidP="00926191">
      <w:pPr>
        <w:pStyle w:val="Prrafodelista"/>
        <w:numPr>
          <w:ilvl w:val="0"/>
          <w:numId w:val="10"/>
        </w:numPr>
        <w:jc w:val="both"/>
        <w:rPr>
          <w:rFonts w:asciiTheme="minorHAnsi" w:eastAsia="Arial Unicode MS" w:hAnsiTheme="minorHAnsi" w:cstheme="minorHAnsi"/>
          <w:sz w:val="22"/>
          <w:lang w:eastAsia="es-SV"/>
        </w:rPr>
      </w:pPr>
      <w:r w:rsidRPr="00926191">
        <w:rPr>
          <w:rFonts w:asciiTheme="minorHAnsi" w:eastAsia="Arial Unicode MS" w:hAnsiTheme="minorHAnsi" w:cstheme="minorHAnsi"/>
          <w:sz w:val="22"/>
          <w:lang w:eastAsia="es-SV"/>
        </w:rPr>
        <w:t>Número de productores (separar por hombre y mujer)</w:t>
      </w:r>
    </w:p>
    <w:p w:rsidR="00926191" w:rsidRPr="00926191" w:rsidRDefault="00294A8F" w:rsidP="00926191">
      <w:pPr>
        <w:pStyle w:val="Prrafodelista"/>
        <w:numPr>
          <w:ilvl w:val="0"/>
          <w:numId w:val="10"/>
        </w:numPr>
        <w:jc w:val="both"/>
        <w:rPr>
          <w:rFonts w:asciiTheme="minorHAnsi" w:eastAsia="Arial Unicode MS" w:hAnsiTheme="minorHAnsi" w:cstheme="minorHAnsi"/>
          <w:sz w:val="22"/>
          <w:lang w:eastAsia="es-SV"/>
        </w:rPr>
      </w:pPr>
      <w:r w:rsidRPr="00926191">
        <w:rPr>
          <w:rFonts w:asciiTheme="minorHAnsi" w:eastAsia="Arial Unicode MS" w:hAnsiTheme="minorHAnsi" w:cstheme="minorHAnsi"/>
          <w:sz w:val="22"/>
          <w:lang w:eastAsia="es-SV"/>
        </w:rPr>
        <w:t>Costos de producción</w:t>
      </w:r>
    </w:p>
    <w:p w:rsidR="00926191" w:rsidRPr="00926191" w:rsidRDefault="00294A8F" w:rsidP="00926191">
      <w:pPr>
        <w:pStyle w:val="Prrafodelista"/>
        <w:numPr>
          <w:ilvl w:val="0"/>
          <w:numId w:val="10"/>
        </w:numPr>
        <w:jc w:val="both"/>
        <w:rPr>
          <w:rFonts w:asciiTheme="minorHAnsi" w:eastAsia="Arial Unicode MS" w:hAnsiTheme="minorHAnsi" w:cstheme="minorHAnsi"/>
          <w:sz w:val="22"/>
          <w:lang w:eastAsia="es-SV"/>
        </w:rPr>
      </w:pPr>
      <w:r w:rsidRPr="00926191">
        <w:rPr>
          <w:rFonts w:asciiTheme="minorHAnsi" w:eastAsia="Arial Unicode MS" w:hAnsiTheme="minorHAnsi" w:cstheme="minorHAnsi"/>
          <w:sz w:val="22"/>
          <w:lang w:eastAsia="es-SV"/>
        </w:rPr>
        <w:t>Salarios de trabajadores por temporada y fijos</w:t>
      </w:r>
    </w:p>
    <w:p w:rsidR="00902907" w:rsidRPr="00926191" w:rsidRDefault="00294A8F" w:rsidP="00926191">
      <w:pPr>
        <w:pStyle w:val="Prrafodelista"/>
        <w:numPr>
          <w:ilvl w:val="0"/>
          <w:numId w:val="7"/>
        </w:numPr>
        <w:jc w:val="both"/>
        <w:rPr>
          <w:rFonts w:asciiTheme="minorHAnsi" w:eastAsia="Arial Unicode MS" w:hAnsiTheme="minorHAnsi" w:cstheme="minorHAnsi"/>
          <w:sz w:val="22"/>
          <w:lang w:eastAsia="es-SV"/>
        </w:rPr>
      </w:pPr>
      <w:r w:rsidRPr="00926191">
        <w:rPr>
          <w:rFonts w:asciiTheme="minorHAnsi" w:eastAsia="Arial Unicode MS" w:hAnsiTheme="minorHAnsi" w:cstheme="minorHAnsi"/>
          <w:sz w:val="22"/>
          <w:lang w:eastAsia="es-SV"/>
        </w:rPr>
        <w:t>Precios de insumos para la producción del 2018</w:t>
      </w:r>
    </w:p>
    <w:p w:rsidR="0051378E" w:rsidRPr="005E176D" w:rsidRDefault="0051378E" w:rsidP="0051378E">
      <w:pPr>
        <w:pStyle w:val="Prrafodelista"/>
        <w:autoSpaceDE w:val="0"/>
        <w:autoSpaceDN w:val="0"/>
        <w:adjustRightInd w:val="0"/>
        <w:snapToGrid w:val="0"/>
        <w:ind w:left="720"/>
        <w:jc w:val="both"/>
        <w:rPr>
          <w:rFonts w:asciiTheme="minorHAnsi" w:eastAsia="Arial Unicode MS" w:hAnsiTheme="minorHAnsi" w:cstheme="minorHAnsi"/>
          <w:sz w:val="22"/>
          <w:szCs w:val="22"/>
          <w:lang w:eastAsia="es-ES"/>
        </w:rPr>
      </w:pPr>
    </w:p>
    <w:p w:rsidR="0051378E" w:rsidRPr="005E176D" w:rsidRDefault="0051378E" w:rsidP="0051378E">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r>
        <w:rPr>
          <w:rFonts w:asciiTheme="minorHAnsi" w:eastAsia="Arial Unicode MS" w:hAnsiTheme="minorHAnsi" w:cstheme="minorHAnsi"/>
          <w:sz w:val="22"/>
          <w:szCs w:val="22"/>
        </w:rPr>
        <w:t>;</w:t>
      </w:r>
    </w:p>
    <w:p w:rsidR="0051378E" w:rsidRDefault="0051378E" w:rsidP="0051378E">
      <w:pPr>
        <w:autoSpaceDE w:val="0"/>
        <w:autoSpaceDN w:val="0"/>
        <w:adjustRightInd w:val="0"/>
        <w:snapToGrid w:val="0"/>
        <w:spacing w:after="0" w:line="240" w:lineRule="auto"/>
        <w:jc w:val="both"/>
        <w:rPr>
          <w:rFonts w:eastAsia="Arial Unicode MS" w:cstheme="minorHAnsi"/>
        </w:rPr>
      </w:pPr>
    </w:p>
    <w:p w:rsidR="00926191" w:rsidRDefault="00926191" w:rsidP="0051378E">
      <w:pPr>
        <w:autoSpaceDE w:val="0"/>
        <w:autoSpaceDN w:val="0"/>
        <w:adjustRightInd w:val="0"/>
        <w:snapToGrid w:val="0"/>
        <w:spacing w:after="0" w:line="240" w:lineRule="auto"/>
        <w:jc w:val="both"/>
        <w:rPr>
          <w:rFonts w:eastAsia="Arial Unicode MS" w:cstheme="minorHAnsi"/>
        </w:rPr>
      </w:pPr>
    </w:p>
    <w:p w:rsidR="00926191" w:rsidRDefault="00926191" w:rsidP="0051378E">
      <w:pPr>
        <w:autoSpaceDE w:val="0"/>
        <w:autoSpaceDN w:val="0"/>
        <w:adjustRightInd w:val="0"/>
        <w:snapToGrid w:val="0"/>
        <w:spacing w:after="0" w:line="240" w:lineRule="auto"/>
        <w:jc w:val="both"/>
        <w:rPr>
          <w:rFonts w:eastAsia="Arial Unicode MS" w:cstheme="minorHAnsi"/>
        </w:rPr>
      </w:pPr>
    </w:p>
    <w:p w:rsidR="00926191" w:rsidRDefault="00926191" w:rsidP="0051378E">
      <w:pPr>
        <w:autoSpaceDE w:val="0"/>
        <w:autoSpaceDN w:val="0"/>
        <w:adjustRightInd w:val="0"/>
        <w:snapToGrid w:val="0"/>
        <w:spacing w:after="0" w:line="240" w:lineRule="auto"/>
        <w:jc w:val="both"/>
        <w:rPr>
          <w:rFonts w:eastAsia="Arial Unicode MS" w:cstheme="minorHAnsi"/>
        </w:rPr>
      </w:pPr>
    </w:p>
    <w:p w:rsidR="0051378E" w:rsidRPr="005E176D" w:rsidRDefault="0051378E" w:rsidP="0051378E">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r>
        <w:rPr>
          <w:rFonts w:asciiTheme="minorHAnsi" w:eastAsia="Arial Unicode MS" w:hAnsiTheme="minorHAnsi" w:cstheme="minorHAnsi"/>
          <w:sz w:val="22"/>
          <w:szCs w:val="22"/>
        </w:rPr>
        <w:t>;</w:t>
      </w:r>
    </w:p>
    <w:p w:rsidR="0051378E" w:rsidRPr="005E176D" w:rsidRDefault="0051378E" w:rsidP="0051378E">
      <w:pPr>
        <w:autoSpaceDE w:val="0"/>
        <w:autoSpaceDN w:val="0"/>
        <w:adjustRightInd w:val="0"/>
        <w:snapToGrid w:val="0"/>
        <w:spacing w:after="0" w:line="240" w:lineRule="auto"/>
        <w:jc w:val="both"/>
        <w:rPr>
          <w:rFonts w:eastAsia="Arial Unicode MS" w:cstheme="minorHAnsi"/>
        </w:rPr>
      </w:pPr>
    </w:p>
    <w:p w:rsidR="0051378E" w:rsidRPr="005E176D" w:rsidRDefault="0051378E" w:rsidP="0051378E">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Que la</w:t>
      </w:r>
      <w:r w:rsidRPr="005E176D">
        <w:rPr>
          <w:rFonts w:asciiTheme="minorHAnsi" w:eastAsia="Arial Unicode MS" w:hAnsiTheme="minorHAnsi" w:cstheme="minorHAnsi"/>
          <w:sz w:val="22"/>
          <w:szCs w:val="22"/>
        </w:rPr>
        <w:t xml:space="preserve"> petici</w:t>
      </w:r>
      <w:r>
        <w:rPr>
          <w:rFonts w:asciiTheme="minorHAnsi" w:eastAsia="Arial Unicode MS" w:hAnsiTheme="minorHAnsi" w:cstheme="minorHAnsi"/>
          <w:sz w:val="22"/>
          <w:szCs w:val="22"/>
        </w:rPr>
        <w:t>ón</w:t>
      </w:r>
      <w:r w:rsidRPr="005E176D">
        <w:rPr>
          <w:rFonts w:asciiTheme="minorHAnsi" w:eastAsia="Arial Unicode MS" w:hAnsiTheme="minorHAnsi" w:cstheme="minorHAnsi"/>
          <w:sz w:val="22"/>
          <w:szCs w:val="22"/>
        </w:rPr>
        <w:t xml:space="preserve"> se fundamenta en el artículo 2 de la LAIP, mediante el cual concede a los ciudadanos el derecho de acceso a la información generada en las instituciones públicas; y a los principios que rigen la LAIP en su artículo 4</w:t>
      </w:r>
      <w:r>
        <w:rPr>
          <w:rFonts w:asciiTheme="minorHAnsi" w:eastAsia="Arial Unicode MS" w:hAnsiTheme="minorHAnsi" w:cstheme="minorHAnsi"/>
          <w:sz w:val="22"/>
          <w:szCs w:val="22"/>
        </w:rPr>
        <w:t>;</w:t>
      </w:r>
    </w:p>
    <w:p w:rsidR="0051378E" w:rsidRPr="005E176D" w:rsidRDefault="0051378E" w:rsidP="0051378E">
      <w:pPr>
        <w:pStyle w:val="Prrafodelista"/>
        <w:rPr>
          <w:rFonts w:asciiTheme="minorHAnsi" w:eastAsia="Arial Unicode MS" w:hAnsiTheme="minorHAnsi" w:cstheme="minorHAnsi"/>
          <w:sz w:val="22"/>
          <w:szCs w:val="22"/>
        </w:rPr>
      </w:pPr>
    </w:p>
    <w:p w:rsidR="0051378E" w:rsidRDefault="0051378E" w:rsidP="0051378E">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Que lo requerido no se encuentra entre las excepciones enumeradas en los arts. 19 y 24 de la Ley, y 19 del Reglamento</w:t>
      </w:r>
      <w:r>
        <w:rPr>
          <w:rFonts w:asciiTheme="minorHAnsi" w:eastAsia="Arial Unicode MS" w:hAnsiTheme="minorHAnsi" w:cstheme="minorHAnsi"/>
          <w:sz w:val="22"/>
          <w:szCs w:val="22"/>
        </w:rPr>
        <w:t>;</w:t>
      </w:r>
    </w:p>
    <w:p w:rsidR="0051378E" w:rsidRPr="00C57492" w:rsidRDefault="0051378E" w:rsidP="0051378E">
      <w:pPr>
        <w:pStyle w:val="Prrafodelista"/>
        <w:ind w:left="1092"/>
        <w:rPr>
          <w:rFonts w:asciiTheme="minorHAnsi" w:eastAsia="Arial Unicode MS" w:hAnsiTheme="minorHAnsi" w:cstheme="minorHAnsi"/>
          <w:sz w:val="22"/>
          <w:szCs w:val="22"/>
        </w:rPr>
      </w:pPr>
    </w:p>
    <w:p w:rsidR="0051378E" w:rsidRDefault="0051378E" w:rsidP="0051378E">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sidRPr="008F6638">
        <w:rPr>
          <w:rFonts w:asciiTheme="minorHAnsi" w:eastAsia="Arial Unicode MS" w:hAnsiTheme="minorHAnsi" w:cstheme="minorHAnsi"/>
          <w:sz w:val="22"/>
          <w:szCs w:val="22"/>
        </w:rPr>
        <w:t xml:space="preserve">Que se solicitó la información a la </w:t>
      </w:r>
      <w:r>
        <w:rPr>
          <w:rFonts w:asciiTheme="minorHAnsi" w:eastAsia="Arial Unicode MS" w:hAnsiTheme="minorHAnsi" w:cstheme="minorHAnsi"/>
          <w:color w:val="000066"/>
          <w:sz w:val="22"/>
          <w:szCs w:val="22"/>
        </w:rPr>
        <w:t>D</w:t>
      </w:r>
      <w:r w:rsidRPr="008F6638">
        <w:rPr>
          <w:rFonts w:asciiTheme="minorHAnsi" w:eastAsia="Arial Unicode MS" w:hAnsiTheme="minorHAnsi" w:cstheme="minorHAnsi"/>
          <w:color w:val="000066"/>
          <w:sz w:val="22"/>
          <w:szCs w:val="22"/>
        </w:rPr>
        <w:t>i</w:t>
      </w:r>
      <w:r w:rsidR="00926191">
        <w:rPr>
          <w:rFonts w:asciiTheme="minorHAnsi" w:eastAsia="Arial Unicode MS" w:hAnsiTheme="minorHAnsi" w:cstheme="minorHAnsi"/>
          <w:color w:val="000066"/>
          <w:sz w:val="22"/>
          <w:szCs w:val="22"/>
        </w:rPr>
        <w:t>rección General de Economía Agropecuaria-DGEA</w:t>
      </w:r>
      <w:r w:rsidRPr="008F6638">
        <w:rPr>
          <w:rFonts w:asciiTheme="minorHAnsi" w:eastAsia="Arial Unicode MS" w:hAnsiTheme="minorHAnsi" w:cstheme="minorHAnsi"/>
          <w:sz w:val="22"/>
          <w:szCs w:val="22"/>
        </w:rPr>
        <w:t xml:space="preserve">, unidad administrativa que </w:t>
      </w:r>
      <w:r>
        <w:rPr>
          <w:rFonts w:asciiTheme="minorHAnsi" w:eastAsia="Arial Unicode MS" w:hAnsiTheme="minorHAnsi" w:cstheme="minorHAnsi"/>
          <w:sz w:val="22"/>
          <w:szCs w:val="22"/>
        </w:rPr>
        <w:t>registra los</w:t>
      </w:r>
      <w:r w:rsidRPr="008F6638">
        <w:rPr>
          <w:rFonts w:asciiTheme="minorHAnsi" w:eastAsia="Arial Unicode MS" w:hAnsiTheme="minorHAnsi" w:cstheme="minorHAnsi"/>
          <w:sz w:val="22"/>
          <w:szCs w:val="22"/>
        </w:rPr>
        <w:t xml:space="preserve"> </w:t>
      </w:r>
      <w:r>
        <w:rPr>
          <w:rFonts w:asciiTheme="minorHAnsi" w:eastAsia="Arial Unicode MS" w:hAnsiTheme="minorHAnsi" w:cstheme="minorHAnsi"/>
          <w:sz w:val="22"/>
          <w:szCs w:val="22"/>
        </w:rPr>
        <w:t>datos solicitados</w:t>
      </w:r>
      <w:r w:rsidR="00926191">
        <w:rPr>
          <w:rFonts w:asciiTheme="minorHAnsi" w:eastAsia="Arial Unicode MS" w:hAnsiTheme="minorHAnsi" w:cstheme="minorHAnsi"/>
          <w:sz w:val="22"/>
          <w:szCs w:val="22"/>
        </w:rPr>
        <w:t>,</w:t>
      </w:r>
      <w:r>
        <w:rPr>
          <w:rFonts w:asciiTheme="minorHAnsi" w:eastAsia="Arial Unicode MS" w:hAnsiTheme="minorHAnsi" w:cstheme="minorHAnsi"/>
          <w:sz w:val="22"/>
          <w:szCs w:val="22"/>
        </w:rPr>
        <w:t xml:space="preserve"> y </w:t>
      </w:r>
      <w:r w:rsidRPr="008F6638">
        <w:rPr>
          <w:rFonts w:asciiTheme="minorHAnsi" w:eastAsia="Arial Unicode MS" w:hAnsiTheme="minorHAnsi" w:cstheme="minorHAnsi"/>
          <w:sz w:val="22"/>
          <w:szCs w:val="22"/>
        </w:rPr>
        <w:t xml:space="preserve">quien </w:t>
      </w:r>
      <w:r w:rsidR="00926191">
        <w:rPr>
          <w:rFonts w:asciiTheme="minorHAnsi" w:eastAsia="Arial Unicode MS" w:hAnsiTheme="minorHAnsi" w:cstheme="minorHAnsi"/>
          <w:sz w:val="22"/>
          <w:szCs w:val="22"/>
        </w:rPr>
        <w:t>solicitó se ampliara el plazo para terminar de preparar la información solicitada; por lo que esta oficina dispuso extender el período de respuesta de acuerdo a lo estipulado en el Art. 71 de la LAIP;</w:t>
      </w:r>
    </w:p>
    <w:p w:rsidR="00926191" w:rsidRPr="00926191" w:rsidRDefault="00926191" w:rsidP="00926191">
      <w:pPr>
        <w:pStyle w:val="Prrafodelista"/>
        <w:rPr>
          <w:rFonts w:asciiTheme="minorHAnsi" w:eastAsia="Arial Unicode MS" w:hAnsiTheme="minorHAnsi" w:cstheme="minorHAnsi"/>
          <w:sz w:val="22"/>
          <w:szCs w:val="22"/>
        </w:rPr>
      </w:pPr>
    </w:p>
    <w:p w:rsidR="00926191" w:rsidRPr="008F6638" w:rsidRDefault="00926191" w:rsidP="0051378E">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Que la DGEA envío la información este día;</w:t>
      </w:r>
    </w:p>
    <w:p w:rsidR="0051378E" w:rsidRDefault="0051378E" w:rsidP="0051378E">
      <w:pPr>
        <w:autoSpaceDE w:val="0"/>
        <w:autoSpaceDN w:val="0"/>
        <w:adjustRightInd w:val="0"/>
        <w:snapToGrid w:val="0"/>
        <w:spacing w:after="0" w:line="240" w:lineRule="auto"/>
        <w:jc w:val="both"/>
        <w:rPr>
          <w:rFonts w:eastAsia="Arial Unicode MS" w:cstheme="minorHAnsi"/>
        </w:rPr>
      </w:pPr>
    </w:p>
    <w:p w:rsidR="0051378E" w:rsidRDefault="0051378E" w:rsidP="0051378E">
      <w:pPr>
        <w:autoSpaceDE w:val="0"/>
        <w:autoSpaceDN w:val="0"/>
        <w:adjustRightInd w:val="0"/>
        <w:snapToGrid w:val="0"/>
        <w:spacing w:after="0" w:line="240" w:lineRule="auto"/>
        <w:jc w:val="both"/>
        <w:rPr>
          <w:rFonts w:eastAsia="Arial Unicode MS" w:cstheme="minorHAnsi"/>
        </w:rPr>
      </w:pPr>
      <w:r>
        <w:rPr>
          <w:rFonts w:eastAsia="Arial Unicode MS" w:cstheme="minorHAnsi"/>
        </w:rPr>
        <w:t>Por tanto con</w:t>
      </w:r>
      <w:r w:rsidRPr="008B4500">
        <w:rPr>
          <w:rFonts w:eastAsia="Arial Unicode MS" w:cstheme="minorHAnsi"/>
        </w:rPr>
        <w:t xml:space="preserve"> base a las disposiciones legales arriba citadas y los razonamientos expuestos, se RESUELVE:</w:t>
      </w:r>
    </w:p>
    <w:p w:rsidR="0051378E" w:rsidRPr="008B4500" w:rsidRDefault="0051378E" w:rsidP="0051378E">
      <w:pPr>
        <w:tabs>
          <w:tab w:val="left" w:pos="5115"/>
        </w:tabs>
        <w:spacing w:after="0" w:line="240" w:lineRule="auto"/>
        <w:jc w:val="center"/>
        <w:rPr>
          <w:rFonts w:eastAsia="Arial Unicode MS" w:cstheme="minorHAnsi"/>
          <w:b/>
          <w:color w:val="182F7C"/>
        </w:rPr>
      </w:pPr>
      <w:r w:rsidRPr="008B4500">
        <w:rPr>
          <w:rFonts w:eastAsia="Arial Unicode MS" w:cstheme="minorHAnsi"/>
          <w:b/>
          <w:color w:val="182F7C"/>
        </w:rPr>
        <w:t>ENTREGAR LA SIGUIENTE INFORMACIÓN PÚBLICA:</w:t>
      </w:r>
    </w:p>
    <w:p w:rsidR="0051378E" w:rsidRPr="008B4500" w:rsidRDefault="0051378E" w:rsidP="0051378E">
      <w:pPr>
        <w:tabs>
          <w:tab w:val="left" w:pos="5115"/>
        </w:tabs>
        <w:spacing w:after="0" w:line="240" w:lineRule="auto"/>
        <w:jc w:val="center"/>
        <w:rPr>
          <w:rFonts w:eastAsia="Arial Unicode MS" w:cstheme="minorHAnsi"/>
        </w:rPr>
      </w:pPr>
    </w:p>
    <w:p w:rsidR="0051378E" w:rsidRDefault="0051378E" w:rsidP="0051378E">
      <w:pPr>
        <w:pStyle w:val="Prrafodelista"/>
        <w:numPr>
          <w:ilvl w:val="0"/>
          <w:numId w:val="2"/>
        </w:numPr>
        <w:tabs>
          <w:tab w:val="left" w:pos="5115"/>
        </w:tabs>
        <w:jc w:val="both"/>
        <w:rPr>
          <w:rFonts w:asciiTheme="minorHAnsi" w:eastAsia="Arial Unicode MS" w:hAnsiTheme="minorHAnsi" w:cstheme="minorHAnsi"/>
          <w:sz w:val="22"/>
          <w:szCs w:val="22"/>
          <w:lang w:val="es-SV"/>
        </w:rPr>
      </w:pPr>
      <w:r w:rsidRPr="00DD5E81">
        <w:rPr>
          <w:rFonts w:asciiTheme="minorHAnsi" w:eastAsia="Arial Unicode MS" w:hAnsiTheme="minorHAnsi" w:cstheme="minorHAnsi"/>
          <w:sz w:val="22"/>
          <w:szCs w:val="22"/>
          <w:lang w:val="es-SV"/>
        </w:rPr>
        <w:t xml:space="preserve">Se adjunta al presente oficio </w:t>
      </w:r>
      <w:r w:rsidR="000B17FF">
        <w:rPr>
          <w:rFonts w:asciiTheme="minorHAnsi" w:eastAsia="Arial Unicode MS" w:hAnsiTheme="minorHAnsi" w:cstheme="minorHAnsi"/>
          <w:sz w:val="22"/>
          <w:szCs w:val="22"/>
          <w:lang w:val="es-SV"/>
        </w:rPr>
        <w:t xml:space="preserve">un archivo en formato Word con </w:t>
      </w:r>
      <w:r w:rsidRPr="00DD5E81">
        <w:rPr>
          <w:rFonts w:asciiTheme="minorHAnsi" w:eastAsia="Arial Unicode MS" w:hAnsiTheme="minorHAnsi" w:cstheme="minorHAnsi"/>
          <w:sz w:val="22"/>
          <w:szCs w:val="22"/>
          <w:lang w:val="es-SV"/>
        </w:rPr>
        <w:t>la siguiente información:</w:t>
      </w:r>
    </w:p>
    <w:p w:rsidR="0051378E" w:rsidRPr="00DD5E81" w:rsidRDefault="0051378E" w:rsidP="0051378E">
      <w:pPr>
        <w:pStyle w:val="Prrafodelista"/>
        <w:tabs>
          <w:tab w:val="left" w:pos="5115"/>
        </w:tabs>
        <w:ind w:left="720"/>
        <w:jc w:val="both"/>
        <w:rPr>
          <w:rFonts w:asciiTheme="minorHAnsi" w:eastAsia="Arial Unicode MS" w:hAnsiTheme="minorHAnsi" w:cstheme="minorHAnsi"/>
          <w:sz w:val="22"/>
          <w:szCs w:val="22"/>
          <w:lang w:val="es-SV"/>
        </w:rPr>
      </w:pPr>
    </w:p>
    <w:p w:rsidR="000B17FF" w:rsidRPr="001C57A4" w:rsidRDefault="000B17FF" w:rsidP="001C57A4">
      <w:pPr>
        <w:pStyle w:val="Prrafodelista"/>
        <w:numPr>
          <w:ilvl w:val="0"/>
          <w:numId w:val="11"/>
        </w:numPr>
        <w:autoSpaceDE w:val="0"/>
        <w:autoSpaceDN w:val="0"/>
        <w:adjustRightInd w:val="0"/>
        <w:snapToGrid w:val="0"/>
        <w:jc w:val="both"/>
        <w:rPr>
          <w:rFonts w:asciiTheme="minorHAnsi" w:hAnsiTheme="minorHAnsi" w:cstheme="minorHAnsi"/>
          <w:sz w:val="22"/>
          <w:szCs w:val="22"/>
        </w:rPr>
      </w:pPr>
      <w:r w:rsidRPr="001C57A4">
        <w:rPr>
          <w:rFonts w:asciiTheme="minorHAnsi" w:hAnsiTheme="minorHAnsi" w:cstheme="minorHAnsi"/>
          <w:sz w:val="22"/>
          <w:szCs w:val="22"/>
        </w:rPr>
        <w:t>Producción de granos básicos por departamento (maíz, arroz, frijol y sorgo)</w:t>
      </w:r>
    </w:p>
    <w:p w:rsidR="006B63B1" w:rsidRPr="001C57A4" w:rsidRDefault="000B17FF" w:rsidP="001C57A4">
      <w:pPr>
        <w:pStyle w:val="Prrafodelista"/>
        <w:numPr>
          <w:ilvl w:val="0"/>
          <w:numId w:val="11"/>
        </w:numPr>
        <w:autoSpaceDE w:val="0"/>
        <w:autoSpaceDN w:val="0"/>
        <w:adjustRightInd w:val="0"/>
        <w:snapToGrid w:val="0"/>
        <w:jc w:val="both"/>
        <w:rPr>
          <w:rFonts w:asciiTheme="minorHAnsi" w:hAnsiTheme="minorHAnsi" w:cstheme="minorHAnsi"/>
          <w:sz w:val="22"/>
          <w:szCs w:val="22"/>
          <w:shd w:val="clear" w:color="auto" w:fill="FEFEFE"/>
        </w:rPr>
      </w:pPr>
      <w:r w:rsidRPr="001C57A4">
        <w:rPr>
          <w:rFonts w:asciiTheme="minorHAnsi" w:hAnsiTheme="minorHAnsi" w:cstheme="minorHAnsi"/>
          <w:sz w:val="22"/>
          <w:szCs w:val="22"/>
        </w:rPr>
        <w:t xml:space="preserve">Producción de plátano y caña de azúcar incluyendo la melaza,  a nivel nacional porque </w:t>
      </w:r>
      <w:r w:rsidRPr="001C57A4">
        <w:rPr>
          <w:rFonts w:asciiTheme="minorHAnsi" w:hAnsiTheme="minorHAnsi" w:cstheme="minorHAnsi"/>
          <w:sz w:val="22"/>
          <w:szCs w:val="22"/>
          <w:u w:val="single"/>
        </w:rPr>
        <w:t>no se registran datos de esos cultivos por departamento</w:t>
      </w:r>
      <w:r w:rsidRPr="001C57A4">
        <w:rPr>
          <w:rFonts w:asciiTheme="minorHAnsi" w:hAnsiTheme="minorHAnsi" w:cstheme="minorHAnsi"/>
          <w:sz w:val="22"/>
          <w:szCs w:val="22"/>
        </w:rPr>
        <w:t xml:space="preserve">, </w:t>
      </w:r>
      <w:r w:rsidR="001C57A4" w:rsidRPr="001C57A4">
        <w:rPr>
          <w:rFonts w:asciiTheme="minorHAnsi" w:hAnsiTheme="minorHAnsi" w:cstheme="minorHAnsi"/>
          <w:sz w:val="22"/>
          <w:szCs w:val="22"/>
        </w:rPr>
        <w:t xml:space="preserve">por lo que referente a esta última cifra el punto es INEXISTENTE según el Art. 73 de la LAIP; asimismo, </w:t>
      </w:r>
      <w:r w:rsidRPr="001C57A4">
        <w:rPr>
          <w:rFonts w:asciiTheme="minorHAnsi" w:hAnsiTheme="minorHAnsi" w:cstheme="minorHAnsi"/>
          <w:sz w:val="22"/>
          <w:szCs w:val="22"/>
        </w:rPr>
        <w:t xml:space="preserve">sugerimos en el caso de la Caña de Azúcar solicitar más detalles </w:t>
      </w:r>
      <w:r w:rsidR="001C57A4">
        <w:rPr>
          <w:rFonts w:asciiTheme="minorHAnsi" w:hAnsiTheme="minorHAnsi" w:cstheme="minorHAnsi"/>
          <w:sz w:val="22"/>
          <w:szCs w:val="22"/>
        </w:rPr>
        <w:t xml:space="preserve">producción </w:t>
      </w:r>
      <w:r w:rsidRPr="001C57A4">
        <w:rPr>
          <w:rFonts w:asciiTheme="minorHAnsi" w:hAnsiTheme="minorHAnsi" w:cstheme="minorHAnsi"/>
          <w:sz w:val="22"/>
          <w:szCs w:val="22"/>
        </w:rPr>
        <w:t>al Consejo Salvadoreño de la Agroindustria Azucarera-CONSAA</w:t>
      </w:r>
      <w:r w:rsidR="001C57A4">
        <w:rPr>
          <w:rFonts w:asciiTheme="minorHAnsi" w:hAnsiTheme="minorHAnsi" w:cstheme="minorHAnsi"/>
          <w:sz w:val="22"/>
          <w:szCs w:val="22"/>
        </w:rPr>
        <w:t>,</w:t>
      </w:r>
      <w:r w:rsidRPr="001C57A4">
        <w:rPr>
          <w:rFonts w:asciiTheme="minorHAnsi" w:hAnsiTheme="minorHAnsi" w:cstheme="minorHAnsi"/>
          <w:sz w:val="22"/>
          <w:szCs w:val="22"/>
        </w:rPr>
        <w:t xml:space="preserve"> al correo electrónico del Oficial de Información </w:t>
      </w:r>
      <w:r w:rsidRPr="001C57A4">
        <w:rPr>
          <w:rFonts w:asciiTheme="minorHAnsi" w:hAnsiTheme="minorHAnsi" w:cstheme="minorHAnsi"/>
          <w:sz w:val="22"/>
          <w:szCs w:val="22"/>
        </w:rPr>
        <w:t xml:space="preserve">Gerald </w:t>
      </w:r>
      <w:r w:rsidRPr="001C57A4">
        <w:rPr>
          <w:rFonts w:asciiTheme="minorHAnsi" w:hAnsiTheme="minorHAnsi" w:cstheme="minorHAnsi"/>
          <w:sz w:val="22"/>
          <w:szCs w:val="22"/>
        </w:rPr>
        <w:t>José</w:t>
      </w:r>
      <w:r w:rsidRPr="001C57A4">
        <w:rPr>
          <w:rFonts w:asciiTheme="minorHAnsi" w:hAnsiTheme="minorHAnsi" w:cstheme="minorHAnsi"/>
          <w:sz w:val="22"/>
          <w:szCs w:val="22"/>
        </w:rPr>
        <w:t xml:space="preserve"> Perdomo Zelaya</w:t>
      </w:r>
      <w:r w:rsidRPr="001C57A4">
        <w:rPr>
          <w:rFonts w:asciiTheme="minorHAnsi" w:hAnsiTheme="minorHAnsi" w:cstheme="minorHAnsi"/>
          <w:sz w:val="22"/>
          <w:szCs w:val="22"/>
        </w:rPr>
        <w:t xml:space="preserve"> </w:t>
      </w:r>
      <w:hyperlink r:id="rId8" w:history="1">
        <w:r w:rsidRPr="001C57A4">
          <w:rPr>
            <w:rStyle w:val="Hipervnculo"/>
            <w:rFonts w:asciiTheme="minorHAnsi" w:hAnsiTheme="minorHAnsi" w:cstheme="minorHAnsi"/>
            <w:i/>
            <w:color w:val="000066"/>
            <w:sz w:val="22"/>
            <w:szCs w:val="22"/>
            <w:u w:val="none"/>
          </w:rPr>
          <w:t>oficialdeinformacion@consaa.gob.sv</w:t>
        </w:r>
      </w:hyperlink>
      <w:r w:rsidRPr="001C57A4">
        <w:rPr>
          <w:rFonts w:asciiTheme="minorHAnsi" w:hAnsiTheme="minorHAnsi" w:cstheme="minorHAnsi"/>
          <w:sz w:val="22"/>
          <w:szCs w:val="22"/>
        </w:rPr>
        <w:t xml:space="preserve">, o llamar a los teléfonos </w:t>
      </w:r>
      <w:r w:rsidRPr="001C57A4">
        <w:rPr>
          <w:rFonts w:asciiTheme="minorHAnsi" w:hAnsiTheme="minorHAnsi" w:cstheme="minorHAnsi"/>
          <w:sz w:val="22"/>
          <w:szCs w:val="22"/>
          <w:shd w:val="clear" w:color="auto" w:fill="FEFEFE"/>
        </w:rPr>
        <w:t>2263-3768, 2263-3769</w:t>
      </w:r>
    </w:p>
    <w:p w:rsidR="000B17FF" w:rsidRPr="001C57A4" w:rsidRDefault="000B17FF" w:rsidP="001C57A4">
      <w:pPr>
        <w:pStyle w:val="Prrafodelista"/>
        <w:numPr>
          <w:ilvl w:val="0"/>
          <w:numId w:val="11"/>
        </w:numPr>
        <w:autoSpaceDE w:val="0"/>
        <w:autoSpaceDN w:val="0"/>
        <w:adjustRightInd w:val="0"/>
        <w:snapToGrid w:val="0"/>
        <w:jc w:val="both"/>
        <w:rPr>
          <w:rFonts w:asciiTheme="minorHAnsi" w:hAnsiTheme="minorHAnsi" w:cstheme="minorHAnsi"/>
          <w:sz w:val="22"/>
          <w:szCs w:val="22"/>
          <w:shd w:val="clear" w:color="auto" w:fill="FEFEFE"/>
        </w:rPr>
      </w:pPr>
      <w:r w:rsidRPr="001C57A4">
        <w:rPr>
          <w:rFonts w:asciiTheme="minorHAnsi" w:hAnsiTheme="minorHAnsi" w:cstheme="minorHAnsi"/>
          <w:sz w:val="22"/>
          <w:szCs w:val="22"/>
          <w:shd w:val="clear" w:color="auto" w:fill="FEFEFE"/>
        </w:rPr>
        <w:t xml:space="preserve">Costos de Producción de granos básicos (maíz, frijol, arroz, sorgo y de </w:t>
      </w:r>
      <w:r w:rsidR="001C57A4" w:rsidRPr="001C57A4">
        <w:rPr>
          <w:rFonts w:asciiTheme="minorHAnsi" w:hAnsiTheme="minorHAnsi" w:cstheme="minorHAnsi"/>
          <w:sz w:val="22"/>
          <w:szCs w:val="22"/>
          <w:shd w:val="clear" w:color="auto" w:fill="FEFEFE"/>
        </w:rPr>
        <w:t>plátano</w:t>
      </w:r>
      <w:r w:rsidRPr="001C57A4">
        <w:rPr>
          <w:rFonts w:asciiTheme="minorHAnsi" w:hAnsiTheme="minorHAnsi" w:cstheme="minorHAnsi"/>
          <w:sz w:val="22"/>
          <w:szCs w:val="22"/>
          <w:shd w:val="clear" w:color="auto" w:fill="FEFEFE"/>
        </w:rPr>
        <w:t>)</w:t>
      </w:r>
      <w:r w:rsidR="001C57A4">
        <w:rPr>
          <w:rFonts w:asciiTheme="minorHAnsi" w:hAnsiTheme="minorHAnsi" w:cstheme="minorHAnsi"/>
          <w:sz w:val="22"/>
          <w:szCs w:val="22"/>
          <w:shd w:val="clear" w:color="auto" w:fill="FEFEFE"/>
        </w:rPr>
        <w:t>, el detalle de costos de producción solicitarlos al CONSAA</w:t>
      </w:r>
    </w:p>
    <w:p w:rsidR="000B17FF" w:rsidRPr="001C57A4" w:rsidRDefault="000B17FF" w:rsidP="001C57A4">
      <w:pPr>
        <w:pStyle w:val="Prrafodelista"/>
        <w:numPr>
          <w:ilvl w:val="0"/>
          <w:numId w:val="11"/>
        </w:numPr>
        <w:autoSpaceDE w:val="0"/>
        <w:autoSpaceDN w:val="0"/>
        <w:adjustRightInd w:val="0"/>
        <w:snapToGrid w:val="0"/>
        <w:jc w:val="both"/>
        <w:rPr>
          <w:rFonts w:ascii="Arial" w:hAnsi="Arial" w:cs="Arial"/>
          <w:sz w:val="19"/>
          <w:szCs w:val="19"/>
          <w:shd w:val="clear" w:color="auto" w:fill="FEFEFE"/>
        </w:rPr>
      </w:pPr>
      <w:r w:rsidRPr="001C57A4">
        <w:rPr>
          <w:rFonts w:asciiTheme="minorHAnsi" w:hAnsiTheme="minorHAnsi" w:cstheme="minorHAnsi"/>
          <w:sz w:val="22"/>
          <w:szCs w:val="22"/>
          <w:shd w:val="clear" w:color="auto" w:fill="FEFEFE"/>
        </w:rPr>
        <w:t xml:space="preserve">Salarios </w:t>
      </w:r>
      <w:r w:rsidR="001C57A4" w:rsidRPr="001C57A4">
        <w:rPr>
          <w:rFonts w:asciiTheme="minorHAnsi" w:hAnsiTheme="minorHAnsi" w:cstheme="minorHAnsi"/>
          <w:sz w:val="22"/>
          <w:szCs w:val="22"/>
          <w:shd w:val="clear" w:color="auto" w:fill="FEFEFE"/>
        </w:rPr>
        <w:t xml:space="preserve">Mínimos del Sector </w:t>
      </w:r>
      <w:r w:rsidR="001C57A4">
        <w:rPr>
          <w:rFonts w:asciiTheme="minorHAnsi" w:hAnsiTheme="minorHAnsi" w:cstheme="minorHAnsi"/>
          <w:sz w:val="22"/>
          <w:szCs w:val="22"/>
          <w:shd w:val="clear" w:color="auto" w:fill="FEFEFE"/>
        </w:rPr>
        <w:t>a</w:t>
      </w:r>
      <w:r w:rsidR="001C57A4" w:rsidRPr="001C57A4">
        <w:rPr>
          <w:rFonts w:asciiTheme="minorHAnsi" w:hAnsiTheme="minorHAnsi" w:cstheme="minorHAnsi"/>
          <w:sz w:val="22"/>
          <w:szCs w:val="22"/>
          <w:shd w:val="clear" w:color="auto" w:fill="FEFEFE"/>
        </w:rPr>
        <w:t>zucarero y agrícola</w:t>
      </w:r>
    </w:p>
    <w:p w:rsidR="000B17FF" w:rsidRPr="001C57A4" w:rsidRDefault="000B17FF" w:rsidP="00902907">
      <w:pPr>
        <w:autoSpaceDE w:val="0"/>
        <w:autoSpaceDN w:val="0"/>
        <w:adjustRightInd w:val="0"/>
        <w:snapToGrid w:val="0"/>
        <w:spacing w:after="0" w:line="240" w:lineRule="auto"/>
        <w:ind w:left="720"/>
        <w:jc w:val="both"/>
        <w:rPr>
          <w:rFonts w:eastAsia="Times New Roman" w:cstheme="minorHAnsi"/>
        </w:rPr>
      </w:pPr>
    </w:p>
    <w:p w:rsidR="00711C2A" w:rsidRPr="001C57A4" w:rsidRDefault="00711C2A" w:rsidP="00711C2A">
      <w:pPr>
        <w:pStyle w:val="Prrafodelista"/>
        <w:numPr>
          <w:ilvl w:val="0"/>
          <w:numId w:val="2"/>
        </w:numPr>
        <w:autoSpaceDE w:val="0"/>
        <w:autoSpaceDN w:val="0"/>
        <w:adjustRightInd w:val="0"/>
        <w:snapToGrid w:val="0"/>
        <w:jc w:val="both"/>
        <w:rPr>
          <w:rFonts w:asciiTheme="minorHAnsi" w:hAnsiTheme="minorHAnsi" w:cstheme="minorHAnsi"/>
          <w:color w:val="000066"/>
          <w:sz w:val="22"/>
          <w:szCs w:val="22"/>
          <w:lang w:val="x-none"/>
        </w:rPr>
      </w:pPr>
      <w:r w:rsidRPr="001C57A4">
        <w:rPr>
          <w:rFonts w:asciiTheme="minorHAnsi" w:hAnsiTheme="minorHAnsi" w:cstheme="minorHAnsi"/>
          <w:sz w:val="22"/>
          <w:szCs w:val="22"/>
        </w:rPr>
        <w:t xml:space="preserve">Con respecto a la información de precios se comunica que esos datos están disponibles y pueden descargarse en la página web del MAG en </w:t>
      </w:r>
      <w:hyperlink r:id="rId9" w:history="1">
        <w:r w:rsidRPr="001C57A4">
          <w:rPr>
            <w:rStyle w:val="Hipervnculo"/>
            <w:rFonts w:asciiTheme="minorHAnsi" w:hAnsiTheme="minorHAnsi" w:cstheme="minorHAnsi"/>
            <w:color w:val="000066"/>
            <w:sz w:val="22"/>
            <w:szCs w:val="22"/>
          </w:rPr>
          <w:t>www.mag.gob.sv</w:t>
        </w:r>
      </w:hyperlink>
      <w:r w:rsidRPr="001C57A4">
        <w:rPr>
          <w:rFonts w:asciiTheme="minorHAnsi" w:hAnsiTheme="minorHAnsi" w:cstheme="minorHAnsi"/>
          <w:color w:val="000066"/>
          <w:sz w:val="22"/>
          <w:szCs w:val="22"/>
        </w:rPr>
        <w:t xml:space="preserve">, </w:t>
      </w:r>
      <w:r w:rsidRPr="001C57A4">
        <w:rPr>
          <w:rFonts w:asciiTheme="minorHAnsi" w:hAnsiTheme="minorHAnsi" w:cstheme="minorHAnsi"/>
          <w:sz w:val="22"/>
          <w:szCs w:val="22"/>
        </w:rPr>
        <w:t xml:space="preserve">Sección Nuestros Servicios/Dirección General de Economía Agropecuaria/Estadísticas Agropecuarias/Área de Estadísticas de Precios de Mercado, o acceder al siguiente link: </w:t>
      </w:r>
      <w:hyperlink r:id="rId10" w:history="1">
        <w:r w:rsidRPr="001C57A4">
          <w:rPr>
            <w:rFonts w:asciiTheme="minorHAnsi" w:eastAsiaTheme="minorHAnsi" w:hAnsiTheme="minorHAnsi" w:cstheme="minorHAnsi"/>
            <w:color w:val="0000FF"/>
            <w:sz w:val="22"/>
            <w:szCs w:val="22"/>
            <w:u w:val="single"/>
            <w:lang w:val="es-SV" w:eastAsia="en-US"/>
          </w:rPr>
          <w:t>http://www.mag.gob.sv/direccion-general-de-economia-agropecuaria/estadisticas-agropecuarias/</w:t>
        </w:r>
      </w:hyperlink>
    </w:p>
    <w:p w:rsidR="00711C2A" w:rsidRDefault="00711C2A" w:rsidP="00711C2A">
      <w:pPr>
        <w:pStyle w:val="Prrafodelista"/>
        <w:autoSpaceDE w:val="0"/>
        <w:autoSpaceDN w:val="0"/>
        <w:adjustRightInd w:val="0"/>
        <w:snapToGrid w:val="0"/>
        <w:ind w:left="720"/>
        <w:jc w:val="both"/>
        <w:rPr>
          <w:rFonts w:asciiTheme="minorHAnsi" w:eastAsiaTheme="minorHAnsi" w:hAnsiTheme="minorHAnsi" w:cstheme="minorBidi"/>
          <w:sz w:val="22"/>
          <w:szCs w:val="22"/>
          <w:lang w:val="es-SV" w:eastAsia="en-US"/>
        </w:rPr>
      </w:pPr>
    </w:p>
    <w:p w:rsidR="00711C2A" w:rsidRDefault="00711C2A" w:rsidP="00711C2A">
      <w:pPr>
        <w:pStyle w:val="Prrafodelista"/>
        <w:autoSpaceDE w:val="0"/>
        <w:autoSpaceDN w:val="0"/>
        <w:adjustRightInd w:val="0"/>
        <w:snapToGrid w:val="0"/>
        <w:ind w:left="720"/>
        <w:jc w:val="both"/>
        <w:rPr>
          <w:rFonts w:asciiTheme="minorHAnsi" w:eastAsiaTheme="minorHAnsi" w:hAnsiTheme="minorHAnsi" w:cstheme="minorBidi"/>
          <w:sz w:val="22"/>
          <w:szCs w:val="22"/>
          <w:lang w:val="es-SV" w:eastAsia="en-US"/>
        </w:rPr>
      </w:pPr>
      <w:r>
        <w:rPr>
          <w:rFonts w:asciiTheme="minorHAnsi" w:eastAsiaTheme="minorHAnsi" w:hAnsiTheme="minorHAnsi" w:cstheme="minorBidi"/>
          <w:sz w:val="22"/>
          <w:szCs w:val="22"/>
          <w:lang w:val="es-SV" w:eastAsia="en-US"/>
        </w:rPr>
        <w:t>No se omite manifestar que lo sugerido en el inciso anterior se comunicó el día tres de junio cuando presentó la solicitud en la OIR.</w:t>
      </w:r>
    </w:p>
    <w:p w:rsidR="000B17FF" w:rsidRPr="001C57A4" w:rsidRDefault="000B17FF" w:rsidP="000B17FF">
      <w:pPr>
        <w:autoSpaceDE w:val="0"/>
        <w:autoSpaceDN w:val="0"/>
        <w:adjustRightInd w:val="0"/>
        <w:snapToGrid w:val="0"/>
        <w:jc w:val="both"/>
        <w:rPr>
          <w:rFonts w:cstheme="minorHAnsi"/>
          <w:sz w:val="20"/>
          <w:lang w:val="es-ES"/>
        </w:rPr>
      </w:pPr>
    </w:p>
    <w:p w:rsidR="000B17FF" w:rsidRPr="001C57A4" w:rsidRDefault="000B17FF" w:rsidP="000B17FF">
      <w:pPr>
        <w:pStyle w:val="Prrafodelista"/>
        <w:numPr>
          <w:ilvl w:val="0"/>
          <w:numId w:val="2"/>
        </w:numPr>
        <w:autoSpaceDE w:val="0"/>
        <w:autoSpaceDN w:val="0"/>
        <w:adjustRightInd w:val="0"/>
        <w:snapToGrid w:val="0"/>
        <w:jc w:val="both"/>
        <w:rPr>
          <w:rFonts w:asciiTheme="minorHAnsi" w:hAnsiTheme="minorHAnsi" w:cstheme="minorHAnsi"/>
          <w:sz w:val="22"/>
        </w:rPr>
      </w:pPr>
      <w:r w:rsidRPr="001C57A4">
        <w:rPr>
          <w:rFonts w:asciiTheme="minorHAnsi" w:hAnsiTheme="minorHAnsi" w:cstheme="minorHAnsi"/>
          <w:sz w:val="22"/>
        </w:rPr>
        <w:t>La información sobre</w:t>
      </w:r>
      <w:r w:rsidR="001C57A4" w:rsidRPr="001C57A4">
        <w:rPr>
          <w:rFonts w:asciiTheme="minorHAnsi" w:hAnsiTheme="minorHAnsi" w:cstheme="minorHAnsi"/>
          <w:sz w:val="22"/>
        </w:rPr>
        <w:t xml:space="preserve"> </w:t>
      </w:r>
      <w:r w:rsidR="001C57A4" w:rsidRPr="001C57A4">
        <w:rPr>
          <w:rFonts w:asciiTheme="minorHAnsi" w:hAnsiTheme="minorHAnsi" w:cstheme="minorHAnsi"/>
          <w:i/>
          <w:color w:val="000066"/>
          <w:sz w:val="22"/>
        </w:rPr>
        <w:t>número de productores desagregados por hombre y mujer</w:t>
      </w:r>
      <w:r w:rsidR="001C57A4" w:rsidRPr="001C57A4">
        <w:rPr>
          <w:rFonts w:asciiTheme="minorHAnsi" w:hAnsiTheme="minorHAnsi" w:cstheme="minorHAnsi"/>
          <w:sz w:val="22"/>
        </w:rPr>
        <w:t>, al respecto la DGEA informa que no se registran esos datos en sus encuestas por tanto de acuerdo a lo normado en el artículo 73 de la LAIP es información INEXISTENTE, en esos términos la OIR se declara impedida en proporcionar dichas cifras.</w:t>
      </w:r>
    </w:p>
    <w:p w:rsidR="0051378E" w:rsidRPr="00A454B9" w:rsidRDefault="0051378E" w:rsidP="0051378E">
      <w:pPr>
        <w:pStyle w:val="Prrafodelista"/>
        <w:autoSpaceDE w:val="0"/>
        <w:autoSpaceDN w:val="0"/>
        <w:adjustRightInd w:val="0"/>
        <w:snapToGrid w:val="0"/>
        <w:ind w:left="720"/>
        <w:jc w:val="both"/>
        <w:rPr>
          <w:rFonts w:asciiTheme="minorHAnsi" w:hAnsiTheme="minorHAnsi" w:cstheme="minorHAnsi"/>
          <w:color w:val="000066"/>
          <w:sz w:val="22"/>
          <w:szCs w:val="22"/>
        </w:rPr>
      </w:pPr>
    </w:p>
    <w:p w:rsidR="0051378E" w:rsidRPr="00A454B9" w:rsidRDefault="0051378E" w:rsidP="0051378E">
      <w:pPr>
        <w:pStyle w:val="Prrafodelista"/>
        <w:numPr>
          <w:ilvl w:val="0"/>
          <w:numId w:val="2"/>
        </w:numPr>
        <w:autoSpaceDE w:val="0"/>
        <w:autoSpaceDN w:val="0"/>
        <w:adjustRightInd w:val="0"/>
        <w:snapToGrid w:val="0"/>
        <w:jc w:val="both"/>
        <w:rPr>
          <w:rFonts w:asciiTheme="minorHAnsi" w:hAnsiTheme="minorHAnsi" w:cstheme="minorHAnsi"/>
          <w:color w:val="000000"/>
        </w:rPr>
      </w:pPr>
      <w:r w:rsidRPr="00F2432B">
        <w:rPr>
          <w:rFonts w:asciiTheme="minorHAnsi" w:eastAsia="Meiryo UI" w:hAnsiTheme="minorHAnsi" w:cstheme="minorHAnsi"/>
          <w:sz w:val="22"/>
          <w:szCs w:val="22"/>
        </w:rPr>
        <w:t>NOTIFIQUESE</w:t>
      </w:r>
    </w:p>
    <w:p w:rsidR="0051378E" w:rsidRDefault="0051378E" w:rsidP="0051378E">
      <w:pPr>
        <w:snapToGrid w:val="0"/>
        <w:spacing w:after="0" w:line="240" w:lineRule="auto"/>
        <w:ind w:firstLine="720"/>
        <w:jc w:val="center"/>
        <w:rPr>
          <w:rFonts w:eastAsia="Arial Unicode MS" w:cstheme="minorHAnsi"/>
          <w:b/>
          <w:color w:val="000099"/>
        </w:rPr>
      </w:pPr>
    </w:p>
    <w:p w:rsidR="0051378E" w:rsidRDefault="0051378E" w:rsidP="0051378E">
      <w:pPr>
        <w:snapToGrid w:val="0"/>
        <w:spacing w:after="0" w:line="240" w:lineRule="auto"/>
        <w:ind w:firstLine="720"/>
        <w:jc w:val="center"/>
        <w:rPr>
          <w:rFonts w:eastAsia="Arial Unicode MS" w:cstheme="minorHAnsi"/>
          <w:b/>
          <w:color w:val="000099"/>
        </w:rPr>
      </w:pPr>
    </w:p>
    <w:p w:rsidR="0051378E" w:rsidRPr="00F2432B" w:rsidRDefault="0051378E" w:rsidP="0051378E">
      <w:pPr>
        <w:snapToGrid w:val="0"/>
        <w:spacing w:after="0" w:line="240" w:lineRule="auto"/>
        <w:ind w:firstLine="720"/>
        <w:jc w:val="center"/>
        <w:rPr>
          <w:rFonts w:eastAsia="Arial Unicode MS" w:cstheme="minorHAnsi"/>
          <w:b/>
          <w:color w:val="000099"/>
        </w:rPr>
      </w:pPr>
    </w:p>
    <w:p w:rsidR="0051378E" w:rsidRPr="0051378E" w:rsidRDefault="0051378E" w:rsidP="0051378E">
      <w:pPr>
        <w:snapToGrid w:val="0"/>
        <w:spacing w:after="0" w:line="240" w:lineRule="auto"/>
        <w:ind w:firstLine="720"/>
        <w:jc w:val="center"/>
        <w:rPr>
          <w:rFonts w:eastAsia="Arial Unicode MS" w:cstheme="minorHAnsi"/>
          <w:b/>
          <w:color w:val="000066"/>
        </w:rPr>
      </w:pPr>
      <w:r w:rsidRPr="0051378E">
        <w:rPr>
          <w:rFonts w:eastAsia="Arial Unicode MS" w:cstheme="minorHAnsi"/>
          <w:b/>
          <w:color w:val="000066"/>
        </w:rPr>
        <w:t xml:space="preserve">Ana Patricia Sánchez de Cruz, </w:t>
      </w:r>
    </w:p>
    <w:p w:rsidR="0051378E" w:rsidRPr="0051378E" w:rsidRDefault="0051378E" w:rsidP="0051378E">
      <w:pPr>
        <w:snapToGrid w:val="0"/>
        <w:spacing w:after="0" w:line="240" w:lineRule="auto"/>
        <w:ind w:firstLine="720"/>
        <w:jc w:val="center"/>
        <w:rPr>
          <w:rFonts w:eastAsia="Arial Unicode MS" w:cstheme="majorBidi"/>
          <w:b/>
          <w:bCs/>
          <w:color w:val="000066"/>
        </w:rPr>
      </w:pPr>
      <w:r w:rsidRPr="0051378E">
        <w:rPr>
          <w:rFonts w:eastAsia="Arial Unicode MS" w:cstheme="minorHAnsi"/>
          <w:b/>
          <w:color w:val="000066"/>
        </w:rPr>
        <w:t>Oficial de Información MAG</w:t>
      </w:r>
    </w:p>
    <w:p w:rsidR="0051378E" w:rsidRDefault="0051378E" w:rsidP="0051378E">
      <w:pPr>
        <w:autoSpaceDE w:val="0"/>
        <w:autoSpaceDN w:val="0"/>
        <w:adjustRightInd w:val="0"/>
        <w:snapToGrid w:val="0"/>
        <w:spacing w:after="0" w:line="240" w:lineRule="auto"/>
        <w:jc w:val="both"/>
        <w:rPr>
          <w:rFonts w:eastAsia="Arial Unicode MS" w:cstheme="minorHAnsi"/>
        </w:rPr>
      </w:pPr>
    </w:p>
    <w:p w:rsidR="0070531A" w:rsidRDefault="00C2313A" w:rsidP="008F5D67">
      <w:pPr>
        <w:spacing w:after="0" w:line="240" w:lineRule="auto"/>
        <w:rPr>
          <w:sz w:val="36"/>
        </w:rPr>
      </w:pPr>
      <w:r>
        <w:rPr>
          <w:sz w:val="36"/>
        </w:rPr>
        <w:tab/>
      </w:r>
      <w:r>
        <w:rPr>
          <w:sz w:val="36"/>
        </w:rPr>
        <w:tab/>
      </w:r>
    </w:p>
    <w:p w:rsidR="0070531A" w:rsidRDefault="0070531A" w:rsidP="0070531A">
      <w:pPr>
        <w:jc w:val="center"/>
        <w:rPr>
          <w:sz w:val="36"/>
        </w:rPr>
      </w:pPr>
    </w:p>
    <w:p w:rsidR="0070531A" w:rsidRDefault="0070531A" w:rsidP="0070531A">
      <w:pPr>
        <w:jc w:val="center"/>
        <w:rPr>
          <w:sz w:val="36"/>
        </w:rPr>
      </w:pPr>
    </w:p>
    <w:p w:rsidR="0070531A" w:rsidRDefault="0070531A" w:rsidP="0070531A">
      <w:pPr>
        <w:jc w:val="center"/>
        <w:rPr>
          <w:sz w:val="36"/>
        </w:rPr>
      </w:pPr>
    </w:p>
    <w:p w:rsidR="00C2313A" w:rsidRDefault="00C2313A" w:rsidP="00C8535A">
      <w:pPr>
        <w:sectPr w:rsidR="00C2313A" w:rsidSect="0051378E">
          <w:headerReference w:type="even" r:id="rId11"/>
          <w:headerReference w:type="default" r:id="rId12"/>
          <w:footerReference w:type="default" r:id="rId13"/>
          <w:headerReference w:type="first" r:id="rId14"/>
          <w:pgSz w:w="12240" w:h="15840"/>
          <w:pgMar w:top="3119" w:right="1701" w:bottom="2552" w:left="1701" w:header="680" w:footer="709" w:gutter="0"/>
          <w:cols w:space="708"/>
          <w:docGrid w:linePitch="360"/>
        </w:sectPr>
      </w:pPr>
    </w:p>
    <w:p w:rsidR="00784C57" w:rsidRPr="0070531A" w:rsidRDefault="00784C57" w:rsidP="00E702C8">
      <w:pPr>
        <w:spacing w:line="360" w:lineRule="auto"/>
      </w:pPr>
    </w:p>
    <w:sectPr w:rsidR="00784C57" w:rsidRPr="0070531A" w:rsidSect="00E702C8">
      <w:headerReference w:type="even" r:id="rId15"/>
      <w:headerReference w:type="default" r:id="rId16"/>
      <w:footerReference w:type="default" r:id="rId17"/>
      <w:headerReference w:type="first" r:id="rId18"/>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D55" w:rsidRDefault="00507D55" w:rsidP="00D6001B">
      <w:pPr>
        <w:spacing w:after="0" w:line="240" w:lineRule="auto"/>
      </w:pPr>
      <w:r>
        <w:separator/>
      </w:r>
    </w:p>
  </w:endnote>
  <w:endnote w:type="continuationSeparator" w:id="0">
    <w:p w:rsidR="00507D55" w:rsidRDefault="00507D55"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Arial"/>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swiss"/>
    <w:pitch w:val="variable"/>
    <w:sig w:usb0="E10102FF" w:usb1="EAC7FFFF" w:usb2="00010012" w:usb3="00000000" w:csb0="0002009F" w:csb1="00000000"/>
  </w:font>
  <w:font w:name="ITC Avant Garde Std Bk">
    <w:panose1 w:val="00000000000000000000"/>
    <w:charset w:val="00"/>
    <w:family w:val="swiss"/>
    <w:notTrueType/>
    <w:pitch w:val="variable"/>
    <w:sig w:usb0="00000003" w:usb1="00000000" w:usb2="00000000" w:usb3="00000000" w:csb0="00000001" w:csb1="00000000"/>
  </w:font>
  <w:font w:name="Bembo Std">
    <w:altName w:val="Gentium Basic"/>
    <w:panose1 w:val="00000000000000000000"/>
    <w:charset w:val="00"/>
    <w:family w:val="roman"/>
    <w:notTrueType/>
    <w:pitch w:val="variable"/>
    <w:sig w:usb0="00000003" w:usb1="5000205B"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 y 83 de la LAIP</w:t>
    </w:r>
  </w:p>
  <w:p w:rsidR="0051378E" w:rsidRPr="00902907" w:rsidRDefault="0051378E" w:rsidP="00C2313A">
    <w:pPr>
      <w:pStyle w:val="Piedepgina"/>
      <w:jc w:val="center"/>
      <w:rPr>
        <w:rFonts w:ascii="ITC Avant Garde Std Bk" w:hAnsi="ITC Avant Garde Std Bk"/>
        <w:sz w:val="16"/>
        <w:szCs w:val="18"/>
      </w:rPr>
    </w:pPr>
  </w:p>
  <w:p w:rsidR="00C2313A" w:rsidRPr="008F5D67" w:rsidRDefault="00C2313A" w:rsidP="00C2313A">
    <w:pPr>
      <w:pStyle w:val="Piedepgina"/>
      <w:jc w:val="center"/>
      <w:rPr>
        <w:rFonts w:ascii="ITC Avant Garde Std Bk" w:hAnsi="ITC Avant Garde Std Bk"/>
        <w:sz w:val="18"/>
        <w:szCs w:val="18"/>
      </w:rPr>
    </w:pPr>
    <w:r w:rsidRPr="008F5D67">
      <w:rPr>
        <w:rFonts w:ascii="ITC Avant Garde Std Bk" w:hAnsi="ITC Avant Garde Std Bk"/>
        <w:sz w:val="18"/>
        <w:szCs w:val="18"/>
      </w:rPr>
      <w:t>Final 1a. Avenida Norte, 13 Calle Oriente y Av. Manuel Gallardo. Santa Tecla, La Libertad</w:t>
    </w:r>
  </w:p>
  <w:p w:rsidR="00C2313A" w:rsidRDefault="00C2313A" w:rsidP="00C2313A">
    <w:pPr>
      <w:pStyle w:val="Piedepgina"/>
      <w:jc w:val="center"/>
      <w:rPr>
        <w:rFonts w:ascii="ITC Avant Garde Std Bk" w:hAnsi="ITC Avant Garde Std Bk"/>
        <w:sz w:val="18"/>
        <w:szCs w:val="18"/>
      </w:rPr>
    </w:pPr>
    <w:r w:rsidRPr="008F5D67">
      <w:rPr>
        <w:rFonts w:ascii="ITC Avant Garde Std Bk" w:hAnsi="ITC Avant Garde Std Bk"/>
        <w:sz w:val="18"/>
        <w:szCs w:val="18"/>
      </w:rPr>
      <w:t>Tel: (503)</w:t>
    </w:r>
    <w:r w:rsidR="008F5D67" w:rsidRPr="008F5D67">
      <w:rPr>
        <w:rFonts w:ascii="ITC Avant Garde Std Bk" w:hAnsi="ITC Avant Garde Std Bk"/>
        <w:sz w:val="18"/>
        <w:szCs w:val="18"/>
      </w:rPr>
      <w:t xml:space="preserve"> </w:t>
    </w:r>
    <w:r w:rsidRPr="008F5D67">
      <w:rPr>
        <w:rFonts w:ascii="ITC Avant Garde Std Bk" w:hAnsi="ITC Avant Garde Std Bk"/>
        <w:sz w:val="18"/>
        <w:szCs w:val="18"/>
      </w:rPr>
      <w:t>2210-</w:t>
    </w:r>
    <w:r w:rsidR="008F5D67" w:rsidRPr="008F5D67">
      <w:rPr>
        <w:rFonts w:ascii="ITC Avant Garde Std Bk" w:hAnsi="ITC Avant Garde Std Bk"/>
        <w:sz w:val="18"/>
        <w:szCs w:val="18"/>
      </w:rPr>
      <w:t>1969</w:t>
    </w:r>
    <w:r w:rsidRPr="008F5D67">
      <w:rPr>
        <w:rFonts w:ascii="ITC Avant Garde Std Bk" w:hAnsi="ITC Avant Garde Std Bk"/>
        <w:sz w:val="18"/>
        <w:szCs w:val="18"/>
      </w:rPr>
      <w:t xml:space="preserve"> || Correo: </w:t>
    </w:r>
    <w:hyperlink r:id="rId1" w:history="1">
      <w:r w:rsidR="0051378E" w:rsidRPr="00642D2C">
        <w:rPr>
          <w:rStyle w:val="Hipervnculo"/>
          <w:rFonts w:ascii="ITC Avant Garde Std Bk" w:hAnsi="ITC Avant Garde Std Bk"/>
          <w:sz w:val="18"/>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51378E">
      <w:rPr>
        <w:rFonts w:ascii="ITC Avant Garde Std Bk" w:hAnsi="ITC Avant Garde Std Bk"/>
        <w:b/>
        <w:sz w:val="18"/>
        <w:szCs w:val="18"/>
        <w:lang w:val="es-ES"/>
      </w:rPr>
      <w:t xml:space="preserve">Página </w:t>
    </w:r>
    <w:r w:rsidRPr="0051378E">
      <w:rPr>
        <w:rFonts w:ascii="ITC Avant Garde Std Bk" w:hAnsi="ITC Avant Garde Std Bk"/>
        <w:b/>
        <w:sz w:val="18"/>
        <w:szCs w:val="18"/>
      </w:rPr>
      <w:fldChar w:fldCharType="begin"/>
    </w:r>
    <w:r w:rsidRPr="0051378E">
      <w:rPr>
        <w:rFonts w:ascii="ITC Avant Garde Std Bk" w:hAnsi="ITC Avant Garde Std Bk"/>
        <w:b/>
        <w:sz w:val="18"/>
        <w:szCs w:val="18"/>
      </w:rPr>
      <w:instrText>PAGE  \* Arabic  \* MERGEFORMAT</w:instrText>
    </w:r>
    <w:r w:rsidRPr="0051378E">
      <w:rPr>
        <w:rFonts w:ascii="ITC Avant Garde Std Bk" w:hAnsi="ITC Avant Garde Std Bk"/>
        <w:b/>
        <w:sz w:val="18"/>
        <w:szCs w:val="18"/>
      </w:rPr>
      <w:fldChar w:fldCharType="separate"/>
    </w:r>
    <w:r w:rsidR="00CC363C" w:rsidRPr="00CC363C">
      <w:rPr>
        <w:rFonts w:ascii="ITC Avant Garde Std Bk" w:hAnsi="ITC Avant Garde Std Bk"/>
        <w:b/>
        <w:noProof/>
        <w:sz w:val="18"/>
        <w:szCs w:val="18"/>
        <w:lang w:val="es-ES"/>
      </w:rPr>
      <w:t>3</w:t>
    </w:r>
    <w:r w:rsidRPr="0051378E">
      <w:rPr>
        <w:rFonts w:ascii="ITC Avant Garde Std Bk" w:hAnsi="ITC Avant Garde Std Bk"/>
        <w:b/>
        <w:sz w:val="18"/>
        <w:szCs w:val="18"/>
      </w:rPr>
      <w:fldChar w:fldCharType="end"/>
    </w:r>
    <w:r w:rsidRPr="0051378E">
      <w:rPr>
        <w:rFonts w:ascii="ITC Avant Garde Std Bk" w:hAnsi="ITC Avant Garde Std Bk"/>
        <w:b/>
        <w:sz w:val="18"/>
        <w:szCs w:val="18"/>
        <w:lang w:val="es-ES"/>
      </w:rPr>
      <w:t xml:space="preserve"> de </w:t>
    </w:r>
    <w:r w:rsidRPr="0051378E">
      <w:rPr>
        <w:rFonts w:ascii="ITC Avant Garde Std Bk" w:hAnsi="ITC Avant Garde Std Bk"/>
        <w:b/>
        <w:sz w:val="18"/>
        <w:szCs w:val="18"/>
      </w:rPr>
      <w:fldChar w:fldCharType="begin"/>
    </w:r>
    <w:r w:rsidRPr="0051378E">
      <w:rPr>
        <w:rFonts w:ascii="ITC Avant Garde Std Bk" w:hAnsi="ITC Avant Garde Std Bk"/>
        <w:b/>
        <w:sz w:val="18"/>
        <w:szCs w:val="18"/>
      </w:rPr>
      <w:instrText>NUMPAGES  \* Arabic  \* MERGEFORMAT</w:instrText>
    </w:r>
    <w:r w:rsidRPr="0051378E">
      <w:rPr>
        <w:rFonts w:ascii="ITC Avant Garde Std Bk" w:hAnsi="ITC Avant Garde Std Bk"/>
        <w:b/>
        <w:sz w:val="18"/>
        <w:szCs w:val="18"/>
      </w:rPr>
      <w:fldChar w:fldCharType="separate"/>
    </w:r>
    <w:r w:rsidR="00CC363C" w:rsidRPr="00CC363C">
      <w:rPr>
        <w:rFonts w:ascii="ITC Avant Garde Std Bk" w:hAnsi="ITC Avant Garde Std Bk"/>
        <w:b/>
        <w:noProof/>
        <w:sz w:val="18"/>
        <w:szCs w:val="18"/>
        <w:lang w:val="es-ES"/>
      </w:rPr>
      <w:t>3</w:t>
    </w:r>
    <w:r w:rsidRPr="0051378E">
      <w:rPr>
        <w:rFonts w:ascii="ITC Avant Garde Std Bk" w:hAnsi="ITC Avant Garde Std Bk"/>
        <w:b/>
        <w:sz w:val="18"/>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D55" w:rsidRDefault="00507D55" w:rsidP="00D6001B">
      <w:pPr>
        <w:spacing w:after="0" w:line="240" w:lineRule="auto"/>
      </w:pPr>
      <w:r>
        <w:separator/>
      </w:r>
    </w:p>
  </w:footnote>
  <w:footnote w:type="continuationSeparator" w:id="0">
    <w:p w:rsidR="00507D55" w:rsidRDefault="00507D55"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507D5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507D55"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1" o:title="hoja"/>
          <w10:wrap anchorx="margin" anchory="margin"/>
        </v:shape>
      </w:pict>
    </w:r>
    <w:r w:rsidR="00C2313A" w:rsidRPr="00C2313A">
      <w:rPr>
        <w:noProof/>
        <w:lang w:eastAsia="es-SV"/>
      </w:rPr>
      <w:drawing>
        <wp:anchor distT="0" distB="0" distL="114300" distR="114300" simplePos="0" relativeHeight="251671552" behindDoc="0" locked="0" layoutInCell="1" allowOverlap="1" wp14:anchorId="014D9B31" wp14:editId="19474560">
          <wp:simplePos x="0" y="0"/>
          <wp:positionH relativeFrom="column">
            <wp:posOffset>635</wp:posOffset>
          </wp:positionH>
          <wp:positionV relativeFrom="paragraph">
            <wp:posOffset>-2540</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507D5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507D5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8872B6" w:rsidP="00833695">
    <w:pPr>
      <w:pStyle w:val="Encabezado"/>
      <w:spacing w:line="276" w:lineRule="auto"/>
    </w:pPr>
    <w:r w:rsidRPr="008872B6">
      <w:rPr>
        <w:noProof/>
        <w:lang w:eastAsia="es-SV"/>
      </w:rPr>
      <w:drawing>
        <wp:inline distT="0" distB="0" distL="0" distR="0">
          <wp:extent cx="2400389" cy="947873"/>
          <wp:effectExtent l="0" t="0" r="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r>
      <w:rPr>
        <w:rFonts w:ascii="Bembo Std" w:hAnsi="Bembo Std"/>
        <w:noProof/>
        <w:lang w:eastAsia="es-SV"/>
      </w:rPr>
      <w:drawing>
        <wp:anchor distT="0" distB="0" distL="114300" distR="114300" simplePos="0" relativeHeight="251665408" behindDoc="1" locked="0" layoutInCell="1" allowOverlap="1">
          <wp:simplePos x="0" y="0"/>
          <wp:positionH relativeFrom="margin">
            <wp:posOffset>4421505</wp:posOffset>
          </wp:positionH>
          <wp:positionV relativeFrom="paragraph">
            <wp:posOffset>306070</wp:posOffset>
          </wp:positionV>
          <wp:extent cx="1185606" cy="450850"/>
          <wp:effectExtent l="0" t="0" r="0" b="6350"/>
          <wp:wrapNone/>
          <wp:docPr id="5" name="Imagen 5" descr="C:\Users\Diseño\Documents\GOES\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seño\Documents\GOES\logo (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5606" cy="450850"/>
                  </a:xfrm>
                  <a:prstGeom prst="rect">
                    <a:avLst/>
                  </a:prstGeom>
                  <a:noFill/>
                  <a:ln>
                    <a:noFill/>
                  </a:ln>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507D5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894C913C"/>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F4905EB"/>
    <w:multiLevelType w:val="hybridMultilevel"/>
    <w:tmpl w:val="5846E4F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
    <w:nsid w:val="243C5DAD"/>
    <w:multiLevelType w:val="hybridMultilevel"/>
    <w:tmpl w:val="15FE1224"/>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
    <w:nsid w:val="29763E6F"/>
    <w:multiLevelType w:val="hybridMultilevel"/>
    <w:tmpl w:val="0FB872F8"/>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59141CD9"/>
    <w:multiLevelType w:val="hybridMultilevel"/>
    <w:tmpl w:val="C0E0E65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
    <w:nsid w:val="680C5E25"/>
    <w:multiLevelType w:val="hybridMultilevel"/>
    <w:tmpl w:val="D6D2EC06"/>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
    <w:nsid w:val="7B5E0CE3"/>
    <w:multiLevelType w:val="hybridMultilevel"/>
    <w:tmpl w:val="18585F6E"/>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
    <w:nsid w:val="7CA401CD"/>
    <w:multiLevelType w:val="hybridMultilevel"/>
    <w:tmpl w:val="C80E6DD6"/>
    <w:lvl w:ilvl="0" w:tplc="9DCE545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nsid w:val="7D307DCE"/>
    <w:multiLevelType w:val="hybridMultilevel"/>
    <w:tmpl w:val="3878A1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0"/>
  </w:num>
  <w:num w:numId="2">
    <w:abstractNumId w:val="4"/>
  </w:num>
  <w:num w:numId="3">
    <w:abstractNumId w:val="2"/>
  </w:num>
  <w:num w:numId="4">
    <w:abstractNumId w:val="6"/>
  </w:num>
  <w:num w:numId="5">
    <w:abstractNumId w:val="1"/>
  </w:num>
  <w:num w:numId="6">
    <w:abstractNumId w:val="9"/>
  </w:num>
  <w:num w:numId="7">
    <w:abstractNumId w:val="5"/>
  </w:num>
  <w:num w:numId="8">
    <w:abstractNumId w:val="7"/>
  </w:num>
  <w:num w:numId="9">
    <w:abstractNumId w:val="8"/>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B0B6F"/>
    <w:rsid w:val="000B17FF"/>
    <w:rsid w:val="0010220A"/>
    <w:rsid w:val="00113551"/>
    <w:rsid w:val="001C57A4"/>
    <w:rsid w:val="0024614E"/>
    <w:rsid w:val="00294A8F"/>
    <w:rsid w:val="002A2EF1"/>
    <w:rsid w:val="00333CC9"/>
    <w:rsid w:val="00373214"/>
    <w:rsid w:val="004A0C31"/>
    <w:rsid w:val="00507D55"/>
    <w:rsid w:val="0051378E"/>
    <w:rsid w:val="005931C6"/>
    <w:rsid w:val="005A73E4"/>
    <w:rsid w:val="00647B3D"/>
    <w:rsid w:val="006503E5"/>
    <w:rsid w:val="00651EA5"/>
    <w:rsid w:val="00692C39"/>
    <w:rsid w:val="006A6450"/>
    <w:rsid w:val="006B63B1"/>
    <w:rsid w:val="006D7549"/>
    <w:rsid w:val="0070531A"/>
    <w:rsid w:val="007071DC"/>
    <w:rsid w:val="00711C2A"/>
    <w:rsid w:val="00784C57"/>
    <w:rsid w:val="00833695"/>
    <w:rsid w:val="008872B6"/>
    <w:rsid w:val="008D492C"/>
    <w:rsid w:val="008F0154"/>
    <w:rsid w:val="008F5D67"/>
    <w:rsid w:val="00902907"/>
    <w:rsid w:val="00906535"/>
    <w:rsid w:val="00923017"/>
    <w:rsid w:val="00924D09"/>
    <w:rsid w:val="00926191"/>
    <w:rsid w:val="00A57939"/>
    <w:rsid w:val="00B85898"/>
    <w:rsid w:val="00C2313A"/>
    <w:rsid w:val="00C8535A"/>
    <w:rsid w:val="00CC363C"/>
    <w:rsid w:val="00CE5A9E"/>
    <w:rsid w:val="00D01AA6"/>
    <w:rsid w:val="00D17D0E"/>
    <w:rsid w:val="00D6001B"/>
    <w:rsid w:val="00D94F78"/>
    <w:rsid w:val="00E27BC2"/>
    <w:rsid w:val="00E702C8"/>
    <w:rsid w:val="00E9172A"/>
    <w:rsid w:val="00F07FC2"/>
    <w:rsid w:val="00F2455E"/>
    <w:rsid w:val="00F67301"/>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CC363C"/>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CC363C"/>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CC363C"/>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CC363C"/>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246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icialdeinformacion@consaa.gob.sv" TargetMode="External"/><Relationship Id="rId13" Type="http://schemas.openxmlformats.org/officeDocument/2006/relationships/footer" Target="footer1.xml"/><Relationship Id="rId18" Type="http://schemas.openxmlformats.org/officeDocument/2006/relationships/header" Target="head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mag.gob.sv/direccion-general-de-economia-agropecuaria/estadisticas-agropecuaria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ag.gob.sv"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804</Words>
  <Characters>4425</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2019-06-24T23:33:00Z</cp:lastPrinted>
  <dcterms:created xsi:type="dcterms:W3CDTF">2019-06-24T23:34:00Z</dcterms:created>
  <dcterms:modified xsi:type="dcterms:W3CDTF">2019-06-24T23:35:00Z</dcterms:modified>
</cp:coreProperties>
</file>