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2C4" w:rsidRPr="008F7046" w:rsidRDefault="00E012C4" w:rsidP="00E012C4">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5B0AC5">
        <w:rPr>
          <w:rFonts w:eastAsia="Arial Unicode MS" w:cstheme="minorHAnsi"/>
          <w:b/>
          <w:color w:val="000066"/>
          <w:sz w:val="24"/>
          <w:u w:val="single"/>
        </w:rPr>
        <w:t>1</w:t>
      </w:r>
      <w:r w:rsidR="007813B4">
        <w:rPr>
          <w:rFonts w:eastAsia="Arial Unicode MS" w:cstheme="minorHAnsi"/>
          <w:b/>
          <w:color w:val="000066"/>
          <w:sz w:val="24"/>
          <w:u w:val="single"/>
        </w:rPr>
        <w:t>4</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7813B4">
        <w:rPr>
          <w:rFonts w:ascii="Calibri" w:eastAsia="Arial Unicode MS" w:hAnsi="Calibri" w:cs="Arial Unicode MS"/>
          <w:color w:val="000066"/>
          <w:lang w:eastAsia="es-SV"/>
        </w:rPr>
        <w:t>diez</w:t>
      </w:r>
      <w:r>
        <w:rPr>
          <w:rFonts w:ascii="Calibri" w:eastAsia="Arial Unicode MS" w:hAnsi="Calibri" w:cs="Arial Unicode MS"/>
          <w:color w:val="000066"/>
          <w:lang w:eastAsia="es-SV"/>
        </w:rPr>
        <w:t xml:space="preserve"> horas con </w:t>
      </w:r>
      <w:r w:rsidR="002F4BB1">
        <w:rPr>
          <w:rFonts w:ascii="Calibri" w:eastAsia="Arial Unicode MS" w:hAnsi="Calibri" w:cs="Arial Unicode MS"/>
          <w:color w:val="000066"/>
          <w:lang w:eastAsia="es-SV"/>
        </w:rPr>
        <w:t>c</w:t>
      </w:r>
      <w:r w:rsidR="007813B4">
        <w:rPr>
          <w:rFonts w:ascii="Calibri" w:eastAsia="Arial Unicode MS" w:hAnsi="Calibri" w:cs="Arial Unicode MS"/>
          <w:color w:val="000066"/>
          <w:lang w:eastAsia="es-SV"/>
        </w:rPr>
        <w:t xml:space="preserve">uarenta </w:t>
      </w:r>
      <w:r w:rsidR="002F4BB1">
        <w:rPr>
          <w:rFonts w:ascii="Calibri" w:eastAsia="Arial Unicode MS" w:hAnsi="Calibri" w:cs="Arial Unicode MS"/>
          <w:color w:val="000066"/>
          <w:lang w:eastAsia="es-SV"/>
        </w:rPr>
        <w:t>y cinco</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7813B4">
        <w:rPr>
          <w:rFonts w:ascii="Calibri" w:eastAsia="Arial Unicode MS" w:hAnsi="Calibri" w:cs="Arial Unicode MS"/>
          <w:color w:val="000066"/>
          <w:lang w:eastAsia="es-SV"/>
        </w:rPr>
        <w:t xml:space="preserve">dieciocho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5B0AC5">
        <w:rPr>
          <w:rFonts w:ascii="Calibri" w:eastAsia="Arial Unicode MS" w:hAnsi="Calibri" w:cs="Arial Unicode MS"/>
          <w:b/>
          <w:color w:val="000066"/>
          <w:lang w:eastAsia="es-SV"/>
        </w:rPr>
        <w:t>1</w:t>
      </w:r>
      <w:r w:rsidR="007813B4">
        <w:rPr>
          <w:rFonts w:ascii="Calibri" w:eastAsia="Arial Unicode MS" w:hAnsi="Calibri" w:cs="Arial Unicode MS"/>
          <w:b/>
          <w:color w:val="000066"/>
          <w:lang w:eastAsia="es-SV"/>
        </w:rPr>
        <w:t>4</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w:t>
      </w:r>
      <w:r w:rsidR="00A272C3">
        <w:rPr>
          <w:rFonts w:eastAsia="Arial Unicode MS" w:cstheme="minorHAnsi"/>
          <w:lang w:eastAsia="es-SV"/>
        </w:rPr>
        <w:t xml:space="preserve"> </w:t>
      </w:r>
      <w:proofErr w:type="spellStart"/>
      <w:r w:rsidR="00A272C3">
        <w:rPr>
          <w:rFonts w:eastAsia="Arial Unicode MS" w:cstheme="minorHAnsi"/>
          <w:lang w:eastAsia="es-SV"/>
        </w:rPr>
        <w:t>xxxxx</w:t>
      </w:r>
      <w:proofErr w:type="spellEnd"/>
      <w:r w:rsidRPr="005E176D">
        <w:rPr>
          <w:rFonts w:eastAsia="Arial Unicode MS" w:cstheme="minorHAnsi"/>
          <w:lang w:eastAsia="es-SV"/>
        </w:rPr>
        <w:t xml:space="preserve">, de hoy en adelante </w:t>
      </w:r>
      <w:r>
        <w:rPr>
          <w:rFonts w:eastAsia="Arial Unicode MS" w:cstheme="minorHAnsi"/>
          <w:lang w:eastAsia="es-SV"/>
        </w:rPr>
        <w:t xml:space="preserve">la </w:t>
      </w:r>
      <w:r w:rsidRPr="005E176D">
        <w:rPr>
          <w:rFonts w:eastAsia="Arial Unicode MS" w:cstheme="minorHAnsi"/>
          <w:lang w:eastAsia="es-SV"/>
        </w:rPr>
        <w:t>PETICIONARI</w:t>
      </w:r>
      <w:r>
        <w:rPr>
          <w:rFonts w:eastAsia="Arial Unicode MS" w:cstheme="minorHAnsi"/>
          <w:lang w:eastAsia="es-SV"/>
        </w:rPr>
        <w:t>A</w:t>
      </w:r>
      <w:r w:rsidRPr="005E176D">
        <w:rPr>
          <w:rFonts w:eastAsia="Arial Unicode MS" w:cstheme="minorHAnsi"/>
          <w:lang w:eastAsia="es-SV"/>
        </w:rPr>
        <w:t>, identifica</w:t>
      </w:r>
      <w:r>
        <w:rPr>
          <w:rFonts w:eastAsia="Arial Unicode MS" w:cstheme="minorHAnsi"/>
          <w:lang w:eastAsia="es-SV"/>
        </w:rPr>
        <w:t>da</w:t>
      </w:r>
      <w:r w:rsidRPr="005E176D">
        <w:rPr>
          <w:rFonts w:eastAsia="Arial Unicode MS" w:cstheme="minorHAnsi"/>
          <w:lang w:eastAsia="es-SV"/>
        </w:rPr>
        <w:t xml:space="preserve"> con Documento Único de Identidad </w:t>
      </w:r>
      <w:proofErr w:type="spellStart"/>
      <w:r w:rsidRPr="005E176D">
        <w:rPr>
          <w:rFonts w:eastAsia="Arial Unicode MS" w:cstheme="minorHAnsi"/>
          <w:b/>
          <w:color w:val="000066"/>
          <w:lang w:eastAsia="es-SV"/>
        </w:rPr>
        <w:t>N</w:t>
      </w:r>
      <w:r w:rsidR="00A272C3">
        <w:rPr>
          <w:rFonts w:eastAsia="Arial Unicode MS" w:cstheme="minorHAnsi"/>
          <w:b/>
          <w:color w:val="000066"/>
          <w:lang w:eastAsia="es-SV"/>
        </w:rPr>
        <w:t>xxxxx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EB2EEF" w:rsidRDefault="0051378E" w:rsidP="0051378E">
      <w:pPr>
        <w:spacing w:after="0" w:line="240" w:lineRule="auto"/>
        <w:jc w:val="both"/>
        <w:rPr>
          <w:rFonts w:ascii="Calibri" w:eastAsia="Arial Unicode MS" w:hAnsi="Calibri" w:cs="Arial Unicode MS"/>
          <w:sz w:val="16"/>
          <w:lang w:eastAsia="es-SV"/>
        </w:rPr>
      </w:pPr>
    </w:p>
    <w:p w:rsidR="0051378E" w:rsidRDefault="0051378E"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Pr="005E176D">
        <w:rPr>
          <w:rFonts w:asciiTheme="minorHAnsi" w:eastAsia="Arial Unicode MS" w:hAnsiTheme="minorHAnsi" w:cstheme="minorHAnsi"/>
          <w:b/>
          <w:color w:val="000066"/>
          <w:sz w:val="22"/>
          <w:szCs w:val="22"/>
          <w:lang w:eastAsia="es-SV"/>
        </w:rPr>
        <w:t xml:space="preserve"> </w:t>
      </w:r>
      <w:r w:rsidRPr="005E176D">
        <w:rPr>
          <w:rFonts w:asciiTheme="minorHAnsi" w:eastAsia="Arial Unicode MS" w:hAnsiTheme="minorHAnsi" w:cstheme="minorHAnsi"/>
          <w:sz w:val="22"/>
          <w:szCs w:val="22"/>
          <w:lang w:eastAsia="es-SV"/>
        </w:rPr>
        <w:t xml:space="preserve">presentó solicitud de información el día </w:t>
      </w:r>
      <w:r w:rsidR="007813B4">
        <w:rPr>
          <w:rFonts w:asciiTheme="minorHAnsi" w:eastAsia="Arial Unicode MS" w:hAnsiTheme="minorHAnsi" w:cstheme="minorHAnsi"/>
          <w:i/>
          <w:color w:val="000066"/>
          <w:sz w:val="22"/>
          <w:szCs w:val="22"/>
          <w:lang w:eastAsia="es-SV"/>
        </w:rPr>
        <w:t>tres</w:t>
      </w:r>
      <w:r w:rsidR="002F4BB1">
        <w:rPr>
          <w:rFonts w:asciiTheme="minorHAnsi" w:eastAsia="Arial Unicode MS" w:hAnsiTheme="minorHAnsi" w:cstheme="minorHAnsi"/>
          <w:i/>
          <w:color w:val="000066"/>
          <w:sz w:val="22"/>
          <w:szCs w:val="22"/>
          <w:lang w:eastAsia="es-SV"/>
        </w:rPr>
        <w:t xml:space="preserve"> </w:t>
      </w:r>
      <w:r w:rsidR="005B0AC5">
        <w:rPr>
          <w:rFonts w:asciiTheme="minorHAnsi" w:eastAsia="Arial Unicode MS" w:hAnsiTheme="minorHAnsi" w:cstheme="minorHAnsi"/>
          <w:i/>
          <w:color w:val="000066"/>
          <w:sz w:val="22"/>
          <w:szCs w:val="22"/>
          <w:lang w:eastAsia="es-SV"/>
        </w:rPr>
        <w:t>de</w:t>
      </w:r>
      <w:r w:rsidR="002F4BB1">
        <w:rPr>
          <w:rFonts w:asciiTheme="minorHAnsi" w:eastAsia="Arial Unicode MS" w:hAnsiTheme="minorHAnsi" w:cstheme="minorHAnsi"/>
          <w:i/>
          <w:color w:val="000066"/>
          <w:sz w:val="22"/>
          <w:szCs w:val="22"/>
          <w:lang w:eastAsia="es-SV"/>
        </w:rPr>
        <w:t xml:space="preserve"> junio </w:t>
      </w:r>
      <w:r w:rsidRPr="005E176D">
        <w:rPr>
          <w:rFonts w:asciiTheme="minorHAnsi" w:eastAsia="Arial Unicode MS" w:hAnsiTheme="minorHAnsi" w:cstheme="minorHAnsi"/>
          <w:sz w:val="22"/>
          <w:szCs w:val="22"/>
          <w:lang w:eastAsia="es-SV"/>
        </w:rPr>
        <w:t xml:space="preserve">de dos mil diecinueve a las </w:t>
      </w:r>
      <w:r w:rsidR="002F4BB1">
        <w:rPr>
          <w:rFonts w:asciiTheme="minorHAnsi" w:eastAsia="Arial Unicode MS" w:hAnsiTheme="minorHAnsi" w:cstheme="minorHAnsi"/>
          <w:i/>
          <w:color w:val="000066"/>
          <w:sz w:val="22"/>
          <w:szCs w:val="22"/>
          <w:lang w:eastAsia="es-SV"/>
        </w:rPr>
        <w:t>die</w:t>
      </w:r>
      <w:r w:rsidR="007813B4">
        <w:rPr>
          <w:rFonts w:asciiTheme="minorHAnsi" w:eastAsia="Arial Unicode MS" w:hAnsiTheme="minorHAnsi" w:cstheme="minorHAnsi"/>
          <w:i/>
          <w:color w:val="000066"/>
          <w:sz w:val="22"/>
          <w:szCs w:val="22"/>
          <w:lang w:eastAsia="es-SV"/>
        </w:rPr>
        <w:t>z</w:t>
      </w:r>
      <w:r>
        <w:rPr>
          <w:rFonts w:asciiTheme="minorHAnsi" w:eastAsia="Arial Unicode MS" w:hAnsiTheme="minorHAnsi" w:cstheme="minorHAnsi"/>
          <w:i/>
          <w:color w:val="000066"/>
          <w:sz w:val="22"/>
          <w:szCs w:val="22"/>
          <w:lang w:eastAsia="es-SV"/>
        </w:rPr>
        <w:t xml:space="preserve"> horas con </w:t>
      </w:r>
      <w:r w:rsidR="007813B4">
        <w:rPr>
          <w:rFonts w:asciiTheme="minorHAnsi" w:eastAsia="Arial Unicode MS" w:hAnsiTheme="minorHAnsi" w:cstheme="minorHAnsi"/>
          <w:i/>
          <w:color w:val="000066"/>
          <w:sz w:val="22"/>
          <w:szCs w:val="22"/>
          <w:lang w:eastAsia="es-SV"/>
        </w:rPr>
        <w:t xml:space="preserve">quince </w:t>
      </w:r>
      <w:r>
        <w:rPr>
          <w:rFonts w:asciiTheme="minorHAnsi" w:eastAsia="Arial Unicode MS" w:hAnsiTheme="minorHAnsi" w:cstheme="minorHAnsi"/>
          <w:i/>
          <w:color w:val="000066"/>
          <w:sz w:val="22"/>
          <w:szCs w:val="22"/>
          <w:lang w:eastAsia="es-SV"/>
        </w:rPr>
        <w:t>minutos</w:t>
      </w:r>
      <w:r w:rsidR="00647B3D">
        <w:rPr>
          <w:rFonts w:asciiTheme="minorHAnsi" w:eastAsia="Arial Unicode MS" w:hAnsiTheme="minorHAnsi" w:cstheme="minorHAnsi"/>
          <w:i/>
          <w:color w:val="000066"/>
          <w:sz w:val="22"/>
          <w:szCs w:val="22"/>
          <w:lang w:eastAsia="es-SV"/>
        </w:rPr>
        <w:t xml:space="preserve">, </w:t>
      </w:r>
      <w:r w:rsidR="005B0AC5">
        <w:rPr>
          <w:rFonts w:asciiTheme="minorHAnsi" w:eastAsia="Arial Unicode MS" w:hAnsiTheme="minorHAnsi" w:cstheme="minorHAnsi"/>
          <w:color w:val="000066"/>
          <w:sz w:val="22"/>
          <w:szCs w:val="22"/>
          <w:lang w:eastAsia="es-SV"/>
        </w:rPr>
        <w:t>a</w:t>
      </w:r>
      <w:r w:rsidR="002F4BB1">
        <w:rPr>
          <w:rFonts w:asciiTheme="minorHAnsi" w:eastAsia="Arial Unicode MS" w:hAnsiTheme="minorHAnsi" w:cstheme="minorHAnsi"/>
          <w:color w:val="000066"/>
          <w:sz w:val="22"/>
          <w:szCs w:val="22"/>
          <w:lang w:eastAsia="es-SV"/>
        </w:rPr>
        <w:t xml:space="preserve"> través de</w:t>
      </w:r>
      <w:r w:rsidR="007813B4">
        <w:rPr>
          <w:rFonts w:asciiTheme="minorHAnsi" w:eastAsia="Arial Unicode MS" w:hAnsiTheme="minorHAnsi" w:cstheme="minorHAnsi"/>
          <w:color w:val="000066"/>
          <w:sz w:val="22"/>
          <w:szCs w:val="22"/>
          <w:lang w:eastAsia="es-SV"/>
        </w:rPr>
        <w:t xml:space="preserve"> Correo Electrónico </w:t>
      </w:r>
      <w:r w:rsidR="002F4BB1">
        <w:rPr>
          <w:rFonts w:asciiTheme="minorHAnsi" w:eastAsia="Arial Unicode MS" w:hAnsiTheme="minorHAnsi" w:cstheme="minorHAnsi"/>
          <w:color w:val="000066"/>
          <w:sz w:val="22"/>
          <w:szCs w:val="22"/>
          <w:lang w:eastAsia="es-SV"/>
        </w:rPr>
        <w:t>de</w:t>
      </w:r>
      <w:r w:rsidR="005B0AC5">
        <w:rPr>
          <w:rFonts w:asciiTheme="minorHAnsi" w:eastAsia="Arial Unicode MS" w:hAnsiTheme="minorHAnsi" w:cstheme="minorHAnsi"/>
          <w:color w:val="000066"/>
          <w:sz w:val="22"/>
          <w:szCs w:val="22"/>
          <w:lang w:eastAsia="es-SV"/>
        </w:rPr>
        <w:t xml:space="preserve"> </w:t>
      </w:r>
      <w:r w:rsidR="00647B3D">
        <w:rPr>
          <w:rFonts w:asciiTheme="minorHAnsi" w:eastAsia="Arial Unicode MS" w:hAnsiTheme="minorHAnsi" w:cstheme="minorHAnsi"/>
          <w:color w:val="000066"/>
          <w:sz w:val="22"/>
          <w:szCs w:val="22"/>
          <w:lang w:eastAsia="es-SV"/>
        </w:rPr>
        <w:t xml:space="preserve">la </w:t>
      </w:r>
      <w:r w:rsidRPr="00EF40B2">
        <w:rPr>
          <w:rFonts w:asciiTheme="minorHAnsi" w:eastAsia="Arial Unicode MS" w:hAnsiTheme="minorHAnsi" w:cstheme="minorHAnsi"/>
          <w:color w:val="000066"/>
          <w:sz w:val="22"/>
          <w:szCs w:val="22"/>
          <w:lang w:eastAsia="es-SV"/>
        </w:rPr>
        <w:t>OIR</w:t>
      </w:r>
      <w:r w:rsidRPr="005E176D">
        <w:rPr>
          <w:rFonts w:asciiTheme="minorHAnsi" w:eastAsia="Arial Unicode MS" w:hAnsiTheme="minorHAnsi" w:cstheme="minorHAnsi"/>
          <w:sz w:val="22"/>
          <w:szCs w:val="22"/>
          <w:lang w:eastAsia="es-SV"/>
        </w:rPr>
        <w:t xml:space="preserve">, siendo admitida </w:t>
      </w:r>
      <w:r w:rsidRPr="00EF40B2">
        <w:rPr>
          <w:rFonts w:asciiTheme="minorHAnsi" w:eastAsia="Arial Unicode MS" w:hAnsiTheme="minorHAnsi" w:cstheme="minorHAnsi"/>
          <w:sz w:val="22"/>
          <w:szCs w:val="22"/>
          <w:lang w:eastAsia="es-SV"/>
        </w:rPr>
        <w:t xml:space="preserve">el </w:t>
      </w:r>
      <w:r w:rsidR="002F4BB1">
        <w:rPr>
          <w:rFonts w:asciiTheme="minorHAnsi" w:eastAsia="Arial Unicode MS" w:hAnsiTheme="minorHAnsi" w:cstheme="minorHAnsi"/>
          <w:i/>
          <w:color w:val="000066"/>
          <w:sz w:val="22"/>
          <w:szCs w:val="22"/>
          <w:lang w:eastAsia="es-SV"/>
        </w:rPr>
        <w:t xml:space="preserve">día </w:t>
      </w:r>
      <w:r w:rsidR="007813B4">
        <w:rPr>
          <w:rFonts w:asciiTheme="minorHAnsi" w:eastAsia="Arial Unicode MS" w:hAnsiTheme="minorHAnsi" w:cstheme="minorHAnsi"/>
          <w:i/>
          <w:color w:val="000066"/>
          <w:sz w:val="22"/>
          <w:szCs w:val="22"/>
          <w:lang w:eastAsia="es-SV"/>
        </w:rPr>
        <w:t>tres</w:t>
      </w:r>
      <w:r w:rsidR="002F4BB1">
        <w:rPr>
          <w:rFonts w:asciiTheme="minorHAnsi" w:eastAsia="Arial Unicode MS" w:hAnsiTheme="minorHAnsi" w:cstheme="minorHAnsi"/>
          <w:i/>
          <w:color w:val="000066"/>
          <w:sz w:val="22"/>
          <w:szCs w:val="22"/>
          <w:lang w:eastAsia="es-SV"/>
        </w:rPr>
        <w:t xml:space="preserve"> del mismo</w:t>
      </w:r>
      <w:r w:rsidR="005B0AC5">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mes</w:t>
      </w:r>
      <w:r w:rsidRPr="005E176D">
        <w:rPr>
          <w:rFonts w:asciiTheme="minorHAnsi" w:eastAsia="Arial Unicode MS" w:hAnsiTheme="minorHAnsi" w:cstheme="minorHAnsi"/>
          <w:sz w:val="22"/>
          <w:szCs w:val="22"/>
          <w:lang w:eastAsia="es-SV"/>
        </w:rPr>
        <w:t>, en la cual solicita lo siguiente:</w:t>
      </w:r>
    </w:p>
    <w:p w:rsidR="00EE799E" w:rsidRPr="00EB2EEF" w:rsidRDefault="00EE799E" w:rsidP="00EE799E">
      <w:pPr>
        <w:pStyle w:val="Prrafodelista"/>
        <w:ind w:left="720"/>
        <w:jc w:val="both"/>
        <w:rPr>
          <w:rFonts w:asciiTheme="minorHAnsi" w:eastAsia="Arial Unicode MS" w:hAnsiTheme="minorHAnsi" w:cstheme="minorHAnsi"/>
          <w:sz w:val="16"/>
          <w:szCs w:val="22"/>
          <w:lang w:eastAsia="es-SV"/>
        </w:rPr>
      </w:pPr>
    </w:p>
    <w:p w:rsidR="005B0AC5" w:rsidRPr="00EE799E" w:rsidRDefault="007813B4" w:rsidP="007813B4">
      <w:pPr>
        <w:pStyle w:val="Prrafodelista"/>
        <w:ind w:left="720"/>
        <w:jc w:val="both"/>
        <w:rPr>
          <w:rFonts w:asciiTheme="minorHAnsi" w:eastAsia="Arial Unicode MS" w:hAnsiTheme="minorHAnsi" w:cstheme="minorHAnsi"/>
          <w:i/>
          <w:color w:val="000066"/>
          <w:sz w:val="22"/>
          <w:szCs w:val="22"/>
          <w:lang w:eastAsia="es-SV"/>
        </w:rPr>
      </w:pPr>
      <w:r w:rsidRPr="007813B4">
        <w:rPr>
          <w:rFonts w:asciiTheme="minorHAnsi" w:eastAsia="Arial Unicode MS" w:hAnsiTheme="minorHAnsi" w:cstheme="minorHAnsi"/>
          <w:i/>
          <w:color w:val="000066"/>
          <w:sz w:val="22"/>
          <w:szCs w:val="22"/>
          <w:lang w:eastAsia="es-SV"/>
        </w:rPr>
        <w:t>"Número de productores de cacao a nivel nacional por departamento a la fecha (la más</w:t>
      </w:r>
      <w:r>
        <w:rPr>
          <w:rFonts w:asciiTheme="minorHAnsi" w:eastAsia="Arial Unicode MS" w:hAnsiTheme="minorHAnsi" w:cstheme="minorHAnsi"/>
          <w:i/>
          <w:color w:val="000066"/>
          <w:sz w:val="22"/>
          <w:szCs w:val="22"/>
          <w:lang w:eastAsia="es-SV"/>
        </w:rPr>
        <w:t xml:space="preserve"> </w:t>
      </w:r>
      <w:r w:rsidRPr="007813B4">
        <w:rPr>
          <w:rFonts w:asciiTheme="minorHAnsi" w:eastAsia="Arial Unicode MS" w:hAnsiTheme="minorHAnsi" w:cstheme="minorHAnsi"/>
          <w:i/>
          <w:color w:val="000066"/>
          <w:sz w:val="22"/>
          <w:szCs w:val="22"/>
          <w:lang w:eastAsia="es-SV"/>
        </w:rPr>
        <w:t>actualizada)"</w:t>
      </w:r>
    </w:p>
    <w:p w:rsidR="0051378E" w:rsidRPr="00EB2EEF" w:rsidRDefault="0051378E" w:rsidP="0051378E">
      <w:pPr>
        <w:pStyle w:val="Prrafodelista"/>
        <w:autoSpaceDE w:val="0"/>
        <w:autoSpaceDN w:val="0"/>
        <w:adjustRightInd w:val="0"/>
        <w:snapToGrid w:val="0"/>
        <w:ind w:left="720"/>
        <w:jc w:val="both"/>
        <w:rPr>
          <w:rFonts w:asciiTheme="minorHAnsi" w:eastAsia="Arial Unicode MS" w:hAnsiTheme="minorHAnsi" w:cstheme="minorHAnsi"/>
          <w:sz w:val="16"/>
          <w:szCs w:val="22"/>
          <w:lang w:eastAsia="es-ES"/>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EB2EEF" w:rsidRDefault="0051378E" w:rsidP="0051378E">
      <w:pPr>
        <w:autoSpaceDE w:val="0"/>
        <w:autoSpaceDN w:val="0"/>
        <w:adjustRightInd w:val="0"/>
        <w:snapToGrid w:val="0"/>
        <w:spacing w:after="0" w:line="240" w:lineRule="auto"/>
        <w:jc w:val="both"/>
        <w:rPr>
          <w:rFonts w:eastAsia="Arial Unicode MS" w:cstheme="minorHAnsi"/>
          <w:sz w:val="16"/>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EB2EEF" w:rsidRDefault="0051378E" w:rsidP="0051378E">
      <w:pPr>
        <w:autoSpaceDE w:val="0"/>
        <w:autoSpaceDN w:val="0"/>
        <w:adjustRightInd w:val="0"/>
        <w:snapToGrid w:val="0"/>
        <w:spacing w:after="0" w:line="240" w:lineRule="auto"/>
        <w:jc w:val="both"/>
        <w:rPr>
          <w:rFonts w:eastAsia="Arial Unicode MS" w:cstheme="minorHAnsi"/>
          <w:sz w:val="16"/>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F030ED" w:rsidRPr="00EB2EEF" w:rsidRDefault="00F030ED" w:rsidP="00F030ED">
      <w:pPr>
        <w:pStyle w:val="Prrafodelista"/>
        <w:rPr>
          <w:rFonts w:asciiTheme="minorHAnsi" w:eastAsia="Arial Unicode MS" w:hAnsiTheme="minorHAnsi" w:cstheme="minorHAnsi"/>
          <w:sz w:val="16"/>
          <w:szCs w:val="22"/>
        </w:rPr>
      </w:pPr>
    </w:p>
    <w:p w:rsidR="00F030ED" w:rsidRPr="00F030ED" w:rsidRDefault="0051378E" w:rsidP="00F030ED">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F030ED">
        <w:rPr>
          <w:rFonts w:asciiTheme="minorHAnsi" w:eastAsia="Arial Unicode MS" w:hAnsiTheme="minorHAnsi" w:cstheme="minorHAnsi"/>
          <w:sz w:val="22"/>
          <w:szCs w:val="22"/>
        </w:rPr>
        <w:t>;</w:t>
      </w:r>
    </w:p>
    <w:p w:rsidR="0051378E" w:rsidRPr="00EB2EEF" w:rsidRDefault="0051378E" w:rsidP="0051378E">
      <w:pPr>
        <w:pStyle w:val="Prrafodelista"/>
        <w:ind w:left="1092"/>
        <w:rPr>
          <w:rFonts w:asciiTheme="minorHAnsi" w:eastAsia="Arial Unicode MS" w:hAnsiTheme="minorHAnsi" w:cstheme="minorHAnsi"/>
          <w:sz w:val="16"/>
          <w:szCs w:val="22"/>
        </w:rPr>
      </w:pPr>
    </w:p>
    <w:p w:rsidR="00F030E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5B0AC5">
        <w:rPr>
          <w:rFonts w:asciiTheme="minorHAnsi" w:eastAsia="Arial Unicode MS" w:hAnsiTheme="minorHAnsi" w:cstheme="minorHAnsi"/>
          <w:color w:val="000066"/>
          <w:sz w:val="22"/>
          <w:szCs w:val="22"/>
        </w:rPr>
        <w:t xml:space="preserve">rección General de </w:t>
      </w:r>
      <w:r w:rsidR="00F030ED">
        <w:rPr>
          <w:rFonts w:asciiTheme="minorHAnsi" w:eastAsia="Arial Unicode MS" w:hAnsiTheme="minorHAnsi" w:cstheme="minorHAnsi"/>
          <w:color w:val="000066"/>
          <w:sz w:val="22"/>
          <w:szCs w:val="22"/>
        </w:rPr>
        <w:t>Economía Agropecuaria</w:t>
      </w:r>
      <w:r w:rsidR="005B0AC5">
        <w:rPr>
          <w:rFonts w:asciiTheme="minorHAnsi" w:eastAsia="Arial Unicode MS" w:hAnsiTheme="minorHAnsi" w:cstheme="minorHAnsi"/>
          <w:color w:val="000066"/>
          <w:sz w:val="22"/>
          <w:szCs w:val="22"/>
        </w:rPr>
        <w:t>-D</w:t>
      </w:r>
      <w:r w:rsidR="00EE799E">
        <w:rPr>
          <w:rFonts w:asciiTheme="minorHAnsi" w:eastAsia="Arial Unicode MS" w:hAnsiTheme="minorHAnsi" w:cstheme="minorHAnsi"/>
          <w:color w:val="000066"/>
          <w:sz w:val="22"/>
          <w:szCs w:val="22"/>
        </w:rPr>
        <w:t>G</w:t>
      </w:r>
      <w:r w:rsidR="00F030ED">
        <w:rPr>
          <w:rFonts w:asciiTheme="minorHAnsi" w:eastAsia="Arial Unicode MS" w:hAnsiTheme="minorHAnsi" w:cstheme="minorHAnsi"/>
          <w:color w:val="000066"/>
          <w:sz w:val="22"/>
          <w:szCs w:val="22"/>
        </w:rPr>
        <w:t>EA</w:t>
      </w:r>
      <w:r w:rsidRPr="008F6638">
        <w:rPr>
          <w:rFonts w:asciiTheme="minorHAnsi" w:eastAsia="Arial Unicode MS" w:hAnsiTheme="minorHAnsi" w:cstheme="minorHAnsi"/>
          <w:sz w:val="22"/>
          <w:szCs w:val="22"/>
        </w:rPr>
        <w:t xml:space="preserve">, unidad administrativa que </w:t>
      </w:r>
      <w:r>
        <w:rPr>
          <w:rFonts w:asciiTheme="minorHAnsi" w:eastAsia="Arial Unicode MS" w:hAnsiTheme="minorHAnsi" w:cstheme="minorHAnsi"/>
          <w:sz w:val="22"/>
          <w:szCs w:val="22"/>
        </w:rPr>
        <w:t>registra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datos solicitados</w:t>
      </w:r>
      <w:r w:rsidR="00F030ED">
        <w:rPr>
          <w:rFonts w:asciiTheme="minorHAnsi" w:eastAsia="Arial Unicode MS" w:hAnsiTheme="minorHAnsi" w:cstheme="minorHAnsi"/>
          <w:sz w:val="22"/>
          <w:szCs w:val="22"/>
        </w:rPr>
        <w:t>;</w:t>
      </w:r>
    </w:p>
    <w:p w:rsidR="00F030ED" w:rsidRPr="00EB2EEF" w:rsidRDefault="00F030ED" w:rsidP="00F030ED">
      <w:pPr>
        <w:pStyle w:val="Prrafodelista"/>
        <w:rPr>
          <w:rFonts w:asciiTheme="minorHAnsi" w:eastAsia="Arial Unicode MS" w:hAnsiTheme="minorHAnsi" w:cstheme="minorHAnsi"/>
          <w:sz w:val="16"/>
          <w:szCs w:val="22"/>
        </w:rPr>
      </w:pPr>
    </w:p>
    <w:p w:rsidR="00F030ED" w:rsidRDefault="00F030ED"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al no recibir la información de manera oportuna esta unidad consideró conveniente ampliar el plazo por un período de 5 días hábiles, de acuerdo a lo dictado en el Art. 71 </w:t>
      </w:r>
      <w:bookmarkStart w:id="0" w:name="_GoBack"/>
      <w:bookmarkEnd w:id="0"/>
      <w:r>
        <w:rPr>
          <w:rFonts w:asciiTheme="minorHAnsi" w:eastAsia="Arial Unicode MS" w:hAnsiTheme="minorHAnsi" w:cstheme="minorHAnsi"/>
          <w:sz w:val="22"/>
          <w:szCs w:val="22"/>
        </w:rPr>
        <w:t xml:space="preserve">inciso 2° de la LAIP para que la DGEA terminara de preparar la </w:t>
      </w:r>
      <w:r w:rsidR="00503731">
        <w:rPr>
          <w:rFonts w:asciiTheme="minorHAnsi" w:eastAsia="Arial Unicode MS" w:hAnsiTheme="minorHAnsi" w:cstheme="minorHAnsi"/>
          <w:sz w:val="22"/>
          <w:szCs w:val="22"/>
        </w:rPr>
        <w:t>información</w:t>
      </w:r>
      <w:r>
        <w:rPr>
          <w:rFonts w:asciiTheme="minorHAnsi" w:eastAsia="Arial Unicode MS" w:hAnsiTheme="minorHAnsi" w:cstheme="minorHAnsi"/>
          <w:sz w:val="22"/>
          <w:szCs w:val="22"/>
        </w:rPr>
        <w:t>;</w:t>
      </w:r>
    </w:p>
    <w:p w:rsidR="00F030ED" w:rsidRDefault="00503731"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Que la DGEA envió posteriormente la respuesta a la OIR;</w:t>
      </w:r>
    </w:p>
    <w:p w:rsidR="00F030ED" w:rsidRPr="00EB2EEF" w:rsidRDefault="00F030ED" w:rsidP="00F030ED">
      <w:pPr>
        <w:pStyle w:val="Prrafodelista"/>
        <w:rPr>
          <w:rFonts w:asciiTheme="minorHAnsi" w:eastAsia="Arial Unicode MS" w:hAnsiTheme="minorHAnsi" w:cstheme="minorHAnsi"/>
          <w:sz w:val="16"/>
          <w:szCs w:val="22"/>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Pr="00EB2EEF" w:rsidRDefault="0051378E" w:rsidP="0051378E">
      <w:pPr>
        <w:autoSpaceDE w:val="0"/>
        <w:autoSpaceDN w:val="0"/>
        <w:adjustRightInd w:val="0"/>
        <w:snapToGrid w:val="0"/>
        <w:spacing w:after="0" w:line="240" w:lineRule="auto"/>
        <w:jc w:val="both"/>
        <w:rPr>
          <w:rFonts w:eastAsia="Arial Unicode MS" w:cstheme="minorHAnsi"/>
          <w:b/>
          <w:color w:val="182F7C"/>
          <w:sz w:val="16"/>
        </w:rPr>
      </w:pPr>
    </w:p>
    <w:p w:rsidR="0051378E" w:rsidRPr="008B4500" w:rsidRDefault="00503731" w:rsidP="0051378E">
      <w:pPr>
        <w:tabs>
          <w:tab w:val="left" w:pos="5115"/>
        </w:tabs>
        <w:spacing w:after="0" w:line="240" w:lineRule="auto"/>
        <w:jc w:val="center"/>
        <w:rPr>
          <w:rFonts w:eastAsia="Arial Unicode MS" w:cstheme="minorHAnsi"/>
          <w:b/>
          <w:color w:val="182F7C"/>
        </w:rPr>
      </w:pPr>
      <w:r>
        <w:rPr>
          <w:rFonts w:eastAsia="Arial Unicode MS" w:cstheme="minorHAnsi"/>
          <w:b/>
          <w:color w:val="182F7C"/>
        </w:rPr>
        <w:t>COMUNICAR LO SIGUIENTE</w:t>
      </w:r>
      <w:r w:rsidR="0051378E" w:rsidRPr="008B4500">
        <w:rPr>
          <w:rFonts w:eastAsia="Arial Unicode MS" w:cstheme="minorHAnsi"/>
          <w:b/>
          <w:color w:val="182F7C"/>
        </w:rPr>
        <w:t>:</w:t>
      </w:r>
    </w:p>
    <w:p w:rsidR="0051378E" w:rsidRPr="00EB2EEF" w:rsidRDefault="0051378E" w:rsidP="0051378E">
      <w:pPr>
        <w:tabs>
          <w:tab w:val="left" w:pos="5115"/>
        </w:tabs>
        <w:spacing w:after="0" w:line="240" w:lineRule="auto"/>
        <w:jc w:val="center"/>
        <w:rPr>
          <w:rFonts w:eastAsia="Arial Unicode MS" w:cstheme="minorHAnsi"/>
          <w:sz w:val="16"/>
        </w:rPr>
      </w:pPr>
    </w:p>
    <w:p w:rsidR="00503731" w:rsidRPr="00503731" w:rsidRDefault="00503731" w:rsidP="00503731">
      <w:pPr>
        <w:pStyle w:val="Prrafodelista"/>
        <w:numPr>
          <w:ilvl w:val="0"/>
          <w:numId w:val="2"/>
        </w:numPr>
        <w:tabs>
          <w:tab w:val="left" w:pos="5115"/>
        </w:tabs>
        <w:jc w:val="both"/>
        <w:rPr>
          <w:rFonts w:asciiTheme="minorHAnsi" w:hAnsiTheme="minorHAnsi" w:cstheme="minorHAnsi"/>
          <w:color w:val="000066"/>
          <w:sz w:val="22"/>
          <w:szCs w:val="22"/>
        </w:rPr>
      </w:pPr>
      <w:r w:rsidRPr="00503731">
        <w:rPr>
          <w:rFonts w:asciiTheme="minorHAnsi" w:eastAsia="Arial Unicode MS" w:hAnsiTheme="minorHAnsi" w:cstheme="minorHAnsi"/>
          <w:sz w:val="22"/>
          <w:szCs w:val="22"/>
          <w:lang w:val="es-SV"/>
        </w:rPr>
        <w:t>La DGEA indico</w:t>
      </w:r>
      <w:r w:rsidRPr="00503731">
        <w:t xml:space="preserve"> </w:t>
      </w:r>
      <w:r w:rsidRPr="00503731">
        <w:rPr>
          <w:rFonts w:asciiTheme="minorHAnsi" w:eastAsia="Arial Unicode MS" w:hAnsiTheme="minorHAnsi" w:cstheme="minorHAnsi"/>
          <w:sz w:val="22"/>
          <w:szCs w:val="22"/>
          <w:lang w:val="es-SV"/>
        </w:rPr>
        <w:t xml:space="preserve">que la información solicitada es </w:t>
      </w:r>
      <w:r w:rsidRPr="00503731">
        <w:rPr>
          <w:rFonts w:asciiTheme="minorHAnsi" w:eastAsia="Arial Unicode MS" w:hAnsiTheme="minorHAnsi" w:cstheme="minorHAnsi"/>
          <w:i/>
          <w:sz w:val="22"/>
          <w:szCs w:val="22"/>
          <w:lang w:val="es-SV"/>
        </w:rPr>
        <w:t>inexistente</w:t>
      </w:r>
      <w:r w:rsidRPr="00503731">
        <w:rPr>
          <w:rFonts w:asciiTheme="minorHAnsi" w:eastAsia="Arial Unicode MS" w:hAnsiTheme="minorHAnsi" w:cstheme="minorHAnsi"/>
          <w:sz w:val="22"/>
          <w:szCs w:val="22"/>
          <w:lang w:val="es-SV"/>
        </w:rPr>
        <w:t xml:space="preserve"> en sus registros estadísticos,</w:t>
      </w:r>
      <w:r>
        <w:rPr>
          <w:rFonts w:asciiTheme="minorHAnsi" w:eastAsia="Arial Unicode MS" w:hAnsiTheme="minorHAnsi" w:cstheme="minorHAnsi"/>
          <w:sz w:val="22"/>
          <w:szCs w:val="22"/>
          <w:lang w:val="es-SV"/>
        </w:rPr>
        <w:t xml:space="preserve"> s</w:t>
      </w:r>
      <w:r w:rsidRPr="00503731">
        <w:rPr>
          <w:rFonts w:asciiTheme="minorHAnsi" w:eastAsia="Arial Unicode MS" w:hAnsiTheme="minorHAnsi" w:cstheme="minorHAnsi"/>
          <w:sz w:val="22"/>
          <w:szCs w:val="22"/>
          <w:lang w:val="es-SV"/>
        </w:rPr>
        <w:t xml:space="preserve">in embargo, es precios comentar que en el </w:t>
      </w:r>
      <w:r w:rsidRPr="00503731">
        <w:rPr>
          <w:rFonts w:asciiTheme="minorHAnsi" w:eastAsia="Arial Unicode MS" w:hAnsiTheme="minorHAnsi" w:cstheme="minorHAnsi"/>
          <w:i/>
          <w:sz w:val="22"/>
          <w:szCs w:val="22"/>
          <w:lang w:val="es-SV"/>
        </w:rPr>
        <w:t>documento "Política para el Desarrollo de la cadena de Cacao de El Salvador"</w:t>
      </w:r>
      <w:r>
        <w:rPr>
          <w:rFonts w:asciiTheme="minorHAnsi" w:eastAsia="Arial Unicode MS" w:hAnsiTheme="minorHAnsi" w:cstheme="minorHAnsi"/>
          <w:sz w:val="22"/>
          <w:szCs w:val="22"/>
          <w:lang w:val="es-SV"/>
        </w:rPr>
        <w:t xml:space="preserve"> adjunto al presente oficio,</w:t>
      </w:r>
      <w:r w:rsidRPr="00503731">
        <w:rPr>
          <w:rFonts w:asciiTheme="minorHAnsi" w:eastAsia="Arial Unicode MS" w:hAnsiTheme="minorHAnsi" w:cstheme="minorHAnsi"/>
          <w:sz w:val="22"/>
          <w:szCs w:val="22"/>
          <w:lang w:val="es-SV"/>
        </w:rPr>
        <w:t xml:space="preserve"> elaborado por la Oficina de Políticas y Planificación Sectorial (OPPS) del Ministerio de Agricultura y Ganadería (MAG) se estima que son </w:t>
      </w:r>
      <w:r w:rsidRPr="00503731">
        <w:rPr>
          <w:rFonts w:asciiTheme="minorHAnsi" w:eastAsia="Arial Unicode MS" w:hAnsiTheme="minorHAnsi" w:cstheme="minorHAnsi"/>
          <w:b/>
          <w:sz w:val="22"/>
          <w:szCs w:val="22"/>
          <w:lang w:val="es-SV"/>
        </w:rPr>
        <w:t>7,277 productores y productoras a nivel nacional</w:t>
      </w:r>
      <w:r w:rsidRPr="00503731">
        <w:rPr>
          <w:rFonts w:asciiTheme="minorHAnsi" w:eastAsia="Arial Unicode MS" w:hAnsiTheme="minorHAnsi" w:cstheme="minorHAnsi"/>
          <w:sz w:val="22"/>
          <w:szCs w:val="22"/>
          <w:lang w:val="es-SV"/>
        </w:rPr>
        <w:t>, según registros del Programa de Frutales del Centro Nacional de Tecnología Agropecuaria y Forestal (CENTA).</w:t>
      </w:r>
    </w:p>
    <w:p w:rsidR="00503731" w:rsidRPr="00EB2EEF" w:rsidRDefault="00503731" w:rsidP="00503731">
      <w:pPr>
        <w:pStyle w:val="Prrafodelista"/>
        <w:tabs>
          <w:tab w:val="left" w:pos="5115"/>
        </w:tabs>
        <w:ind w:left="720"/>
        <w:jc w:val="both"/>
        <w:rPr>
          <w:rFonts w:asciiTheme="minorHAnsi" w:hAnsiTheme="minorHAnsi" w:cstheme="minorHAnsi"/>
          <w:color w:val="000066"/>
          <w:sz w:val="16"/>
          <w:szCs w:val="22"/>
        </w:rPr>
      </w:pPr>
    </w:p>
    <w:p w:rsidR="0051378E" w:rsidRPr="00503731" w:rsidRDefault="00503731" w:rsidP="00503731">
      <w:pPr>
        <w:pStyle w:val="Prrafodelista"/>
        <w:numPr>
          <w:ilvl w:val="0"/>
          <w:numId w:val="2"/>
        </w:numPr>
        <w:tabs>
          <w:tab w:val="left" w:pos="5115"/>
        </w:tabs>
        <w:jc w:val="both"/>
        <w:rPr>
          <w:rFonts w:asciiTheme="minorHAnsi" w:hAnsiTheme="minorHAnsi" w:cstheme="minorHAnsi"/>
          <w:color w:val="000066"/>
          <w:sz w:val="22"/>
          <w:szCs w:val="22"/>
        </w:rPr>
      </w:pPr>
      <w:r>
        <w:rPr>
          <w:rFonts w:asciiTheme="minorHAnsi" w:eastAsia="Arial Unicode MS" w:hAnsiTheme="minorHAnsi" w:cstheme="minorHAnsi"/>
          <w:sz w:val="22"/>
          <w:szCs w:val="22"/>
          <w:lang w:val="es-SV"/>
        </w:rPr>
        <w:t xml:space="preserve">En esos términos </w:t>
      </w:r>
      <w:r w:rsidRPr="00503731">
        <w:rPr>
          <w:rFonts w:asciiTheme="minorHAnsi" w:eastAsia="Arial Unicode MS" w:hAnsiTheme="minorHAnsi" w:cstheme="minorHAnsi"/>
          <w:sz w:val="22"/>
          <w:szCs w:val="22"/>
          <w:lang w:val="es-SV"/>
        </w:rPr>
        <w:t xml:space="preserve"> </w:t>
      </w:r>
      <w:r>
        <w:rPr>
          <w:rFonts w:asciiTheme="minorHAnsi" w:eastAsia="Arial Unicode MS" w:hAnsiTheme="minorHAnsi" w:cstheme="minorHAnsi"/>
          <w:sz w:val="22"/>
          <w:szCs w:val="22"/>
          <w:lang w:val="es-SV"/>
        </w:rPr>
        <w:t xml:space="preserve">y </w:t>
      </w:r>
      <w:r w:rsidRPr="000E3366">
        <w:rPr>
          <w:rFonts w:asciiTheme="minorHAnsi" w:eastAsia="Meiryo UI" w:hAnsiTheme="minorHAnsi" w:cstheme="minorHAnsi"/>
          <w:sz w:val="22"/>
          <w:szCs w:val="22"/>
        </w:rPr>
        <w:t xml:space="preserve">después de analizar la base de lo solicitado, y considerando que la Ley de Acceso a la Información Pública dispone en el art. 73 que nos encontramos ante un caso de información </w:t>
      </w:r>
      <w:r w:rsidRPr="000E3366">
        <w:rPr>
          <w:rFonts w:asciiTheme="minorHAnsi" w:eastAsia="Meiryo UI" w:hAnsiTheme="minorHAnsi" w:cstheme="minorHAnsi"/>
          <w:b/>
          <w:color w:val="000066"/>
          <w:sz w:val="22"/>
          <w:szCs w:val="22"/>
        </w:rPr>
        <w:t>INEXISTENTE</w:t>
      </w:r>
      <w:r w:rsidRPr="000E3366">
        <w:rPr>
          <w:rFonts w:asciiTheme="minorHAnsi" w:eastAsia="Meiryo UI" w:hAnsiTheme="minorHAnsi" w:cstheme="minorHAnsi"/>
          <w:b/>
          <w:sz w:val="22"/>
          <w:szCs w:val="22"/>
        </w:rPr>
        <w:t>,</w:t>
      </w:r>
      <w:r w:rsidRPr="000E3366">
        <w:rPr>
          <w:rFonts w:asciiTheme="minorHAnsi" w:eastAsia="Meiryo UI" w:hAnsiTheme="minorHAnsi" w:cstheme="minorHAnsi"/>
          <w:sz w:val="22"/>
          <w:szCs w:val="22"/>
        </w:rPr>
        <w:t xml:space="preserve"> lo que impide brindar lo requerido por el peticionario esta dependencia concluye: </w:t>
      </w:r>
      <w:r w:rsidRPr="000E3366">
        <w:rPr>
          <w:rFonts w:asciiTheme="minorHAnsi" w:eastAsia="Meiryo UI" w:hAnsiTheme="minorHAnsi" w:cstheme="minorHAnsi"/>
          <w:b/>
          <w:color w:val="000066"/>
          <w:sz w:val="22"/>
          <w:szCs w:val="22"/>
        </w:rPr>
        <w:t xml:space="preserve">NO ENTREGAR INFORMACIÓN </w:t>
      </w:r>
      <w:r>
        <w:rPr>
          <w:rFonts w:asciiTheme="minorHAnsi" w:eastAsia="Meiryo UI" w:hAnsiTheme="minorHAnsi" w:cstheme="minorHAnsi"/>
          <w:b/>
          <w:color w:val="000066"/>
          <w:sz w:val="22"/>
          <w:szCs w:val="22"/>
        </w:rPr>
        <w:t>ACTUALIZADA SOBRE NÚMERO DE PRODUCTORES DE CACAO</w:t>
      </w:r>
      <w:r w:rsidRPr="000E3366">
        <w:rPr>
          <w:rFonts w:asciiTheme="minorHAnsi" w:eastAsia="Meiryo UI" w:hAnsiTheme="minorHAnsi" w:cstheme="minorHAnsi"/>
          <w:b/>
          <w:color w:val="000066"/>
          <w:sz w:val="22"/>
          <w:szCs w:val="22"/>
        </w:rPr>
        <w:t xml:space="preserve"> POR INEXISTENCIA</w:t>
      </w:r>
      <w:r>
        <w:rPr>
          <w:rFonts w:asciiTheme="minorHAnsi" w:eastAsia="Meiryo UI" w:hAnsiTheme="minorHAnsi" w:cstheme="minorHAnsi"/>
          <w:b/>
          <w:color w:val="000066"/>
          <w:sz w:val="22"/>
          <w:szCs w:val="22"/>
        </w:rPr>
        <w:t>;</w:t>
      </w:r>
    </w:p>
    <w:p w:rsidR="00503731" w:rsidRPr="00EB2EEF" w:rsidRDefault="00503731" w:rsidP="00503731">
      <w:pPr>
        <w:pStyle w:val="Prrafodelista"/>
        <w:rPr>
          <w:rFonts w:asciiTheme="minorHAnsi" w:hAnsiTheme="minorHAnsi" w:cstheme="minorHAnsi"/>
          <w:color w:val="000066"/>
          <w:sz w:val="16"/>
          <w:szCs w:val="22"/>
        </w:rPr>
      </w:pPr>
    </w:p>
    <w:p w:rsidR="00503731" w:rsidRPr="00503731" w:rsidRDefault="00503731" w:rsidP="00503731">
      <w:pPr>
        <w:pStyle w:val="Prrafodelista"/>
        <w:numPr>
          <w:ilvl w:val="0"/>
          <w:numId w:val="2"/>
        </w:numPr>
        <w:tabs>
          <w:tab w:val="left" w:pos="5115"/>
        </w:tabs>
        <w:autoSpaceDE w:val="0"/>
        <w:autoSpaceDN w:val="0"/>
        <w:adjustRightInd w:val="0"/>
        <w:snapToGrid w:val="0"/>
        <w:jc w:val="both"/>
        <w:rPr>
          <w:rFonts w:asciiTheme="minorHAnsi" w:hAnsiTheme="minorHAnsi" w:cstheme="minorHAnsi"/>
          <w:color w:val="000000"/>
          <w:sz w:val="22"/>
        </w:rPr>
      </w:pPr>
      <w:r w:rsidRPr="00503731">
        <w:rPr>
          <w:rFonts w:asciiTheme="minorHAnsi" w:hAnsiTheme="minorHAnsi" w:cstheme="minorHAnsi"/>
          <w:sz w:val="22"/>
          <w:szCs w:val="22"/>
        </w:rPr>
        <w:t xml:space="preserve">No obstante, se anexa a la presente resolución una </w:t>
      </w:r>
      <w:r w:rsidRPr="00503731">
        <w:rPr>
          <w:rFonts w:asciiTheme="minorHAnsi" w:hAnsiTheme="minorHAnsi" w:cstheme="minorHAnsi"/>
          <w:color w:val="000066"/>
          <w:sz w:val="22"/>
          <w:szCs w:val="22"/>
        </w:rPr>
        <w:t xml:space="preserve">lista de productores de cacao que CENTA publicó en </w:t>
      </w:r>
      <w:r w:rsidR="00EB2EEF">
        <w:rPr>
          <w:rFonts w:asciiTheme="minorHAnsi" w:hAnsiTheme="minorHAnsi" w:cstheme="minorHAnsi"/>
          <w:color w:val="000066"/>
          <w:sz w:val="22"/>
          <w:szCs w:val="22"/>
        </w:rPr>
        <w:t>su</w:t>
      </w:r>
      <w:r w:rsidRPr="00503731">
        <w:rPr>
          <w:rFonts w:asciiTheme="minorHAnsi" w:hAnsiTheme="minorHAnsi" w:cstheme="minorHAnsi"/>
          <w:color w:val="000066"/>
          <w:sz w:val="22"/>
          <w:szCs w:val="22"/>
        </w:rPr>
        <w:t xml:space="preserve"> Portal de Transparencia en abril de 2018</w:t>
      </w:r>
      <w:r w:rsidRPr="00503731">
        <w:rPr>
          <w:rFonts w:asciiTheme="minorHAnsi" w:hAnsiTheme="minorHAnsi" w:cstheme="minorHAnsi"/>
          <w:sz w:val="22"/>
          <w:szCs w:val="22"/>
        </w:rPr>
        <w:t xml:space="preserve">; </w:t>
      </w:r>
      <w:r w:rsidR="00EB2EEF">
        <w:rPr>
          <w:rFonts w:asciiTheme="minorHAnsi" w:hAnsiTheme="minorHAnsi" w:cstheme="minorHAnsi"/>
          <w:sz w:val="22"/>
          <w:szCs w:val="22"/>
        </w:rPr>
        <w:t>sin embargo</w:t>
      </w:r>
      <w:r w:rsidRPr="00503731">
        <w:rPr>
          <w:rFonts w:asciiTheme="minorHAnsi" w:hAnsiTheme="minorHAnsi" w:cstheme="minorHAnsi"/>
          <w:sz w:val="22"/>
          <w:szCs w:val="22"/>
        </w:rPr>
        <w:t xml:space="preserve"> según lo normado en los artículos</w:t>
      </w:r>
      <w:r w:rsidRPr="00503731">
        <w:rPr>
          <w:rFonts w:asciiTheme="minorHAnsi" w:hAnsiTheme="minorHAnsi" w:cstheme="minorHAnsi"/>
          <w:sz w:val="22"/>
          <w:szCs w:val="22"/>
        </w:rPr>
        <w:t xml:space="preserve"> 65, 68 </w:t>
      </w:r>
      <w:proofErr w:type="gramStart"/>
      <w:r w:rsidRPr="00503731">
        <w:rPr>
          <w:rFonts w:asciiTheme="minorHAnsi" w:hAnsiTheme="minorHAnsi" w:cstheme="minorHAnsi"/>
          <w:sz w:val="22"/>
          <w:szCs w:val="22"/>
        </w:rPr>
        <w:t>inc.</w:t>
      </w:r>
      <w:proofErr w:type="gramEnd"/>
      <w:r w:rsidRPr="00503731">
        <w:rPr>
          <w:rFonts w:asciiTheme="minorHAnsi" w:hAnsiTheme="minorHAnsi" w:cstheme="minorHAnsi"/>
          <w:sz w:val="22"/>
          <w:szCs w:val="22"/>
        </w:rPr>
        <w:t xml:space="preserve"> 2o. y 72 de la Ley de Acceso a la Información Pública</w:t>
      </w:r>
      <w:r w:rsidR="00EB2EEF">
        <w:rPr>
          <w:rFonts w:asciiTheme="minorHAnsi" w:hAnsiTheme="minorHAnsi" w:cstheme="minorHAnsi"/>
          <w:sz w:val="22"/>
          <w:szCs w:val="22"/>
        </w:rPr>
        <w:t>-LAIP</w:t>
      </w:r>
      <w:r w:rsidRPr="00503731">
        <w:rPr>
          <w:rFonts w:asciiTheme="minorHAnsi" w:hAnsiTheme="minorHAnsi" w:cstheme="minorHAnsi"/>
          <w:sz w:val="22"/>
          <w:szCs w:val="22"/>
        </w:rPr>
        <w:t xml:space="preserve"> y el art. 49 del Reglamento de dicha Ley</w:t>
      </w:r>
      <w:r w:rsidR="00EB2EEF">
        <w:rPr>
          <w:rFonts w:asciiTheme="minorHAnsi" w:hAnsiTheme="minorHAnsi" w:cstheme="minorHAnsi"/>
          <w:sz w:val="22"/>
          <w:szCs w:val="22"/>
        </w:rPr>
        <w:t>,</w:t>
      </w:r>
      <w:r w:rsidRPr="00503731">
        <w:rPr>
          <w:rFonts w:asciiTheme="minorHAnsi" w:hAnsiTheme="minorHAnsi" w:cstheme="minorHAnsi"/>
          <w:sz w:val="22"/>
          <w:szCs w:val="22"/>
        </w:rPr>
        <w:t xml:space="preserve"> que la información solicitada no es (de la) competencia de esta dependencia, </w:t>
      </w:r>
      <w:r w:rsidR="00EB2EEF">
        <w:rPr>
          <w:rFonts w:asciiTheme="minorHAnsi" w:hAnsiTheme="minorHAnsi" w:cstheme="minorHAnsi"/>
          <w:sz w:val="22"/>
          <w:szCs w:val="22"/>
        </w:rPr>
        <w:t xml:space="preserve">por lo que se recomienda </w:t>
      </w:r>
      <w:r w:rsidR="00EB2EEF">
        <w:rPr>
          <w:rFonts w:asciiTheme="minorHAnsi" w:eastAsia="Meiryo UI" w:hAnsiTheme="minorHAnsi" w:cstheme="minorHAnsi"/>
          <w:sz w:val="22"/>
        </w:rPr>
        <w:t xml:space="preserve">solicitar la </w:t>
      </w:r>
      <w:r w:rsidR="00EB2EEF" w:rsidRPr="00EB2EEF">
        <w:rPr>
          <w:rFonts w:asciiTheme="minorHAnsi" w:eastAsia="Meiryo UI" w:hAnsiTheme="minorHAnsi" w:cstheme="minorHAnsi"/>
          <w:i/>
          <w:sz w:val="22"/>
        </w:rPr>
        <w:t>información actualizada del año 2019</w:t>
      </w:r>
      <w:r w:rsidR="00EB2EEF">
        <w:rPr>
          <w:rFonts w:asciiTheme="minorHAnsi" w:eastAsia="Meiryo UI" w:hAnsiTheme="minorHAnsi" w:cstheme="minorHAnsi"/>
          <w:sz w:val="22"/>
        </w:rPr>
        <w:t xml:space="preserve"> a la </w:t>
      </w:r>
      <w:r w:rsidR="00EB2EEF" w:rsidRPr="00503731">
        <w:rPr>
          <w:rFonts w:asciiTheme="minorHAnsi" w:eastAsia="Meiryo UI" w:hAnsiTheme="minorHAnsi" w:cstheme="minorHAnsi"/>
          <w:sz w:val="22"/>
        </w:rPr>
        <w:t>Oficial de Información</w:t>
      </w:r>
      <w:r w:rsidR="00EB2EEF">
        <w:rPr>
          <w:rFonts w:asciiTheme="minorHAnsi" w:eastAsia="Meiryo UI" w:hAnsiTheme="minorHAnsi" w:cstheme="minorHAnsi"/>
          <w:sz w:val="22"/>
        </w:rPr>
        <w:t xml:space="preserve"> de CENTA</w:t>
      </w:r>
      <w:r w:rsidR="00EB2EEF">
        <w:rPr>
          <w:rFonts w:asciiTheme="minorHAnsi" w:eastAsia="Meiryo UI" w:hAnsiTheme="minorHAnsi" w:cstheme="minorHAnsi"/>
          <w:sz w:val="22"/>
        </w:rPr>
        <w:t>, a continuación describo los datos de contacto:</w:t>
      </w:r>
    </w:p>
    <w:p w:rsidR="00503731" w:rsidRPr="00DF2DFE" w:rsidRDefault="00503731" w:rsidP="00503731">
      <w:pPr>
        <w:pStyle w:val="Prrafodelista"/>
        <w:autoSpaceDE w:val="0"/>
        <w:autoSpaceDN w:val="0"/>
        <w:adjustRightInd w:val="0"/>
        <w:snapToGrid w:val="0"/>
        <w:ind w:left="720"/>
        <w:jc w:val="both"/>
        <w:rPr>
          <w:rFonts w:asciiTheme="minorHAnsi" w:eastAsia="Meiryo UI" w:hAnsiTheme="minorHAnsi" w:cstheme="minorHAnsi"/>
          <w:sz w:val="10"/>
        </w:rPr>
      </w:pPr>
    </w:p>
    <w:p w:rsidR="00503731" w:rsidRPr="00503731" w:rsidRDefault="00503731" w:rsidP="00EB2EEF">
      <w:pPr>
        <w:pStyle w:val="Prrafodelista"/>
        <w:autoSpaceDE w:val="0"/>
        <w:autoSpaceDN w:val="0"/>
        <w:adjustRightInd w:val="0"/>
        <w:snapToGrid w:val="0"/>
        <w:ind w:left="720"/>
        <w:jc w:val="both"/>
        <w:rPr>
          <w:rFonts w:asciiTheme="minorHAnsi" w:hAnsiTheme="minorHAnsi" w:cstheme="minorHAnsi"/>
          <w:sz w:val="22"/>
          <w:szCs w:val="22"/>
        </w:rPr>
      </w:pPr>
      <w:r w:rsidRPr="00A43921">
        <w:rPr>
          <w:rFonts w:asciiTheme="minorHAnsi" w:eastAsia="Meiryo UI" w:hAnsiTheme="minorHAnsi" w:cstheme="minorHAnsi"/>
          <w:sz w:val="22"/>
        </w:rPr>
        <w:t xml:space="preserve">CENTRO NACIONAL DE TECNOLOGÍA AGROPECUARIA Y FORESTAL “ENRIQUE ALVAREZ CORDOVA” CENTA, contactar a la Oficina de Información y Respuesta, en Km 33 y medio carretera a Santa Ana, Ciudad Arce, La Libertad; con la Oficial de Información </w:t>
      </w:r>
      <w:r w:rsidRPr="00503731">
        <w:rPr>
          <w:rFonts w:asciiTheme="minorHAnsi" w:eastAsia="Meiryo UI" w:hAnsiTheme="minorHAnsi" w:cstheme="minorHAnsi"/>
          <w:b/>
          <w:sz w:val="22"/>
        </w:rPr>
        <w:t xml:space="preserve">Ing. Silvia </w:t>
      </w:r>
      <w:proofErr w:type="spellStart"/>
      <w:r w:rsidRPr="00503731">
        <w:rPr>
          <w:rFonts w:asciiTheme="minorHAnsi" w:eastAsia="Meiryo UI" w:hAnsiTheme="minorHAnsi" w:cstheme="minorHAnsi"/>
          <w:b/>
          <w:sz w:val="22"/>
        </w:rPr>
        <w:t>Margoth</w:t>
      </w:r>
      <w:proofErr w:type="spellEnd"/>
      <w:r w:rsidRPr="00503731">
        <w:rPr>
          <w:rFonts w:asciiTheme="minorHAnsi" w:eastAsia="Meiryo UI" w:hAnsiTheme="minorHAnsi" w:cstheme="minorHAnsi"/>
          <w:b/>
          <w:sz w:val="22"/>
        </w:rPr>
        <w:t xml:space="preserve"> Mejía</w:t>
      </w:r>
      <w:r w:rsidRPr="00A43921">
        <w:rPr>
          <w:rFonts w:asciiTheme="minorHAnsi" w:eastAsia="Meiryo UI" w:hAnsiTheme="minorHAnsi" w:cstheme="minorHAnsi"/>
          <w:sz w:val="22"/>
        </w:rPr>
        <w:t xml:space="preserve">, al teléfono (503) 2397-2291 o al correo electrónico </w:t>
      </w:r>
      <w:r w:rsidRPr="00503731">
        <w:rPr>
          <w:rFonts w:asciiTheme="minorHAnsi" w:eastAsia="Meiryo UI" w:hAnsiTheme="minorHAnsi" w:cstheme="minorHAnsi"/>
          <w:b/>
          <w:color w:val="000066"/>
          <w:sz w:val="22"/>
        </w:rPr>
        <w:t>oir@centa.gob.sv</w:t>
      </w:r>
      <w:r w:rsidRPr="00A43921">
        <w:rPr>
          <w:rFonts w:asciiTheme="minorHAnsi" w:eastAsia="Meiryo UI" w:hAnsiTheme="minorHAnsi" w:cstheme="minorHAnsi"/>
          <w:sz w:val="22"/>
        </w:rPr>
        <w:t>.</w:t>
      </w:r>
    </w:p>
    <w:p w:rsidR="00503731" w:rsidRPr="00A454B9" w:rsidRDefault="00503731" w:rsidP="00503731">
      <w:pPr>
        <w:pStyle w:val="Prrafodelista"/>
        <w:tabs>
          <w:tab w:val="left" w:pos="5115"/>
        </w:tabs>
        <w:ind w:left="720"/>
        <w:jc w:val="both"/>
        <w:rPr>
          <w:rFonts w:asciiTheme="minorHAnsi" w:hAnsiTheme="minorHAnsi" w:cstheme="minorHAnsi"/>
          <w:color w:val="000066"/>
          <w:sz w:val="22"/>
          <w:szCs w:val="22"/>
        </w:rPr>
      </w:pPr>
    </w:p>
    <w:p w:rsidR="0051378E" w:rsidRPr="00A454B9" w:rsidRDefault="0051378E" w:rsidP="0051378E">
      <w:pPr>
        <w:pStyle w:val="Prrafodelista"/>
        <w:numPr>
          <w:ilvl w:val="0"/>
          <w:numId w:val="2"/>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B21DB7" w:rsidRDefault="00B21DB7" w:rsidP="0051378E">
      <w:pPr>
        <w:snapToGrid w:val="0"/>
        <w:spacing w:after="0" w:line="240" w:lineRule="auto"/>
        <w:ind w:firstLine="720"/>
        <w:jc w:val="center"/>
        <w:rPr>
          <w:rFonts w:eastAsia="Arial Unicode MS" w:cstheme="minorHAnsi"/>
          <w:b/>
          <w:color w:val="000099"/>
        </w:rPr>
      </w:pPr>
    </w:p>
    <w:p w:rsidR="0051378E" w:rsidRPr="00F2432B" w:rsidRDefault="0051378E" w:rsidP="0051378E">
      <w:pPr>
        <w:snapToGrid w:val="0"/>
        <w:spacing w:after="0" w:line="240" w:lineRule="auto"/>
        <w:ind w:firstLine="720"/>
        <w:jc w:val="center"/>
        <w:rPr>
          <w:rFonts w:eastAsia="Arial Unicode MS" w:cstheme="minorHAnsi"/>
          <w:b/>
          <w:color w:val="000099"/>
        </w:rPr>
      </w:pPr>
    </w:p>
    <w:p w:rsidR="0051378E" w:rsidRPr="00EB2EEF" w:rsidRDefault="0051378E" w:rsidP="0051378E">
      <w:pPr>
        <w:snapToGrid w:val="0"/>
        <w:spacing w:after="0" w:line="240" w:lineRule="auto"/>
        <w:ind w:firstLine="720"/>
        <w:jc w:val="center"/>
        <w:rPr>
          <w:rFonts w:eastAsia="Arial Unicode MS" w:cstheme="minorHAnsi"/>
          <w:b/>
          <w:color w:val="000066"/>
          <w:sz w:val="20"/>
        </w:rPr>
      </w:pPr>
      <w:r w:rsidRPr="00EB2EEF">
        <w:rPr>
          <w:rFonts w:eastAsia="Arial Unicode MS" w:cstheme="minorHAnsi"/>
          <w:b/>
          <w:color w:val="000066"/>
          <w:sz w:val="20"/>
        </w:rPr>
        <w:t xml:space="preserve">Ana Patricia Sánchez de Cruz, </w:t>
      </w:r>
    </w:p>
    <w:p w:rsidR="00C2313A" w:rsidRDefault="0051378E" w:rsidP="00A272C3">
      <w:pPr>
        <w:snapToGrid w:val="0"/>
        <w:spacing w:after="0" w:line="240" w:lineRule="auto"/>
        <w:ind w:firstLine="720"/>
        <w:jc w:val="center"/>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EB2EEF">
        <w:rPr>
          <w:rFonts w:eastAsia="Arial Unicode MS" w:cstheme="minorHAnsi"/>
          <w:b/>
          <w:color w:val="000066"/>
          <w:sz w:val="20"/>
        </w:rPr>
        <w:t>Oficial de Información MAG</w:t>
      </w:r>
    </w:p>
    <w:p w:rsidR="00784C57" w:rsidRPr="0070531A" w:rsidRDefault="00784C57" w:rsidP="00A272C3">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AAD" w:rsidRDefault="00B45AAD" w:rsidP="00D6001B">
      <w:pPr>
        <w:spacing w:after="0" w:line="240" w:lineRule="auto"/>
      </w:pPr>
      <w:r>
        <w:separator/>
      </w:r>
    </w:p>
  </w:endnote>
  <w:endnote w:type="continuationSeparator" w:id="0">
    <w:p w:rsidR="00B45AAD" w:rsidRDefault="00B45AA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923017" w:rsidRDefault="0051378E" w:rsidP="00EB2EEF">
    <w:pPr>
      <w:pStyle w:val="Piedepgina"/>
      <w:jc w:val="cente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473151" w:rsidRPr="00473151">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473151" w:rsidRPr="00473151">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AAD" w:rsidRDefault="00B45AAD" w:rsidP="00D6001B">
      <w:pPr>
        <w:spacing w:after="0" w:line="240" w:lineRule="auto"/>
      </w:pPr>
      <w:r>
        <w:separator/>
      </w:r>
    </w:p>
  </w:footnote>
  <w:footnote w:type="continuationSeparator" w:id="0">
    <w:p w:rsidR="00B45AAD" w:rsidRDefault="00B45AA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45A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45AAD"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775.35pt;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126E88B" wp14:editId="2CB4065F">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45A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45A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3DD5B594" wp14:editId="4AA3CEE6">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45A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B0B6F"/>
    <w:rsid w:val="0010220A"/>
    <w:rsid w:val="00113551"/>
    <w:rsid w:val="0024614E"/>
    <w:rsid w:val="002F4BB1"/>
    <w:rsid w:val="00333CC9"/>
    <w:rsid w:val="00373214"/>
    <w:rsid w:val="003E2400"/>
    <w:rsid w:val="00473151"/>
    <w:rsid w:val="00481CFB"/>
    <w:rsid w:val="004A0C31"/>
    <w:rsid w:val="00503731"/>
    <w:rsid w:val="0051378E"/>
    <w:rsid w:val="005931C6"/>
    <w:rsid w:val="005A73E4"/>
    <w:rsid w:val="005B0AC5"/>
    <w:rsid w:val="00620582"/>
    <w:rsid w:val="00647B3D"/>
    <w:rsid w:val="006503E5"/>
    <w:rsid w:val="00692C39"/>
    <w:rsid w:val="006A6450"/>
    <w:rsid w:val="006D7549"/>
    <w:rsid w:val="0070531A"/>
    <w:rsid w:val="007154C9"/>
    <w:rsid w:val="007813B4"/>
    <w:rsid w:val="00784C57"/>
    <w:rsid w:val="007D0C0A"/>
    <w:rsid w:val="00833695"/>
    <w:rsid w:val="008872B6"/>
    <w:rsid w:val="008D492C"/>
    <w:rsid w:val="008F0154"/>
    <w:rsid w:val="008F5D67"/>
    <w:rsid w:val="00902907"/>
    <w:rsid w:val="00906535"/>
    <w:rsid w:val="00923017"/>
    <w:rsid w:val="009B2A0B"/>
    <w:rsid w:val="00A272C3"/>
    <w:rsid w:val="00A45724"/>
    <w:rsid w:val="00A57939"/>
    <w:rsid w:val="00B21DB7"/>
    <w:rsid w:val="00B45AAD"/>
    <w:rsid w:val="00B85898"/>
    <w:rsid w:val="00C2313A"/>
    <w:rsid w:val="00C8535A"/>
    <w:rsid w:val="00C94418"/>
    <w:rsid w:val="00CE5A9E"/>
    <w:rsid w:val="00D01AA6"/>
    <w:rsid w:val="00D17D0E"/>
    <w:rsid w:val="00D6001B"/>
    <w:rsid w:val="00D94F78"/>
    <w:rsid w:val="00E012C4"/>
    <w:rsid w:val="00E702C8"/>
    <w:rsid w:val="00E9172A"/>
    <w:rsid w:val="00EB2EEF"/>
    <w:rsid w:val="00EE799E"/>
    <w:rsid w:val="00F030ED"/>
    <w:rsid w:val="00F07FC2"/>
    <w:rsid w:val="00F2455E"/>
    <w:rsid w:val="00F6644F"/>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012C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E012C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012C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E012C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3814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5</cp:revision>
  <cp:lastPrinted>2019-06-18T17:08:00Z</cp:lastPrinted>
  <dcterms:created xsi:type="dcterms:W3CDTF">2019-06-18T17:11:00Z</dcterms:created>
  <dcterms:modified xsi:type="dcterms:W3CDTF">2019-06-18T17:15:00Z</dcterms:modified>
</cp:coreProperties>
</file>