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2C9" w:rsidRDefault="00F702C9" w:rsidP="00033680">
      <w:pPr>
        <w:tabs>
          <w:tab w:val="left" w:pos="5115"/>
        </w:tabs>
        <w:spacing w:after="0" w:line="240" w:lineRule="auto"/>
        <w:jc w:val="center"/>
        <w:rPr>
          <w:rFonts w:eastAsia="Arial Unicode MS" w:cstheme="minorHAnsi"/>
          <w:b/>
          <w:color w:val="000066"/>
          <w:sz w:val="24"/>
          <w:lang w:val="es-SV"/>
        </w:rPr>
      </w:pPr>
    </w:p>
    <w:p w:rsidR="00330EA4" w:rsidRPr="008F7046" w:rsidRDefault="00330EA4" w:rsidP="00330EA4">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la </w:t>
      </w:r>
      <w:r w:rsidRPr="00A63F30">
        <w:rPr>
          <w:rFonts w:asciiTheme="minorHAnsi" w:eastAsia="Arial Unicode MS" w:hAnsiTheme="minorHAnsi"/>
          <w:color w:val="C00000"/>
          <w:sz w:val="18"/>
          <w:u w:val="single"/>
        </w:rPr>
        <w:t>pág</w:t>
      </w:r>
      <w:r>
        <w:rPr>
          <w:rFonts w:asciiTheme="minorHAnsi" w:eastAsia="Arial Unicode MS" w:hAnsiTheme="minorHAnsi"/>
          <w:color w:val="C00000"/>
          <w:sz w:val="18"/>
          <w:u w:val="single"/>
        </w:rPr>
        <w:t>ina 1</w:t>
      </w:r>
      <w:r w:rsidRPr="00A63F30">
        <w:rPr>
          <w:rFonts w:asciiTheme="minorHAnsi" w:eastAsia="Arial Unicode MS" w:hAnsiTheme="minorHAnsi"/>
          <w:color w:val="C00000"/>
          <w:sz w:val="18"/>
          <w:u w:val="single"/>
        </w:rPr>
        <w:t xml:space="preserve"> </w:t>
      </w:r>
      <w:r>
        <w:rPr>
          <w:rFonts w:asciiTheme="minorHAnsi" w:eastAsia="Arial Unicode MS" w:hAnsiTheme="minorHAnsi"/>
          <w:color w:val="C00000"/>
          <w:sz w:val="18"/>
        </w:rPr>
        <w:t>de la presente resolución</w:t>
      </w: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bookmarkStart w:id="0" w:name="_GoBack"/>
      <w:bookmarkEnd w:id="0"/>
      <w:r w:rsidRPr="00733362">
        <w:rPr>
          <w:rFonts w:eastAsia="Arial Unicode MS" w:cstheme="minorHAnsi"/>
          <w:b/>
          <w:color w:val="000066"/>
          <w:sz w:val="24"/>
          <w:lang w:val="es-SV"/>
        </w:rPr>
        <w:t xml:space="preserve">RESOLUCIÓN EN RESPUESTA A SOLICITUD DE INFORMACIÓN MAG OIR N° </w:t>
      </w:r>
      <w:r w:rsidR="00CB613A">
        <w:rPr>
          <w:rFonts w:eastAsia="Arial Unicode MS" w:cstheme="minorHAnsi"/>
          <w:b/>
          <w:color w:val="000066"/>
          <w:sz w:val="24"/>
          <w:u w:val="single"/>
          <w:lang w:val="es-SV"/>
        </w:rPr>
        <w:t>10</w:t>
      </w:r>
      <w:r w:rsidR="00863D4E">
        <w:rPr>
          <w:rFonts w:eastAsia="Arial Unicode MS" w:cstheme="minorHAnsi"/>
          <w:b/>
          <w:color w:val="000066"/>
          <w:sz w:val="24"/>
          <w:u w:val="single"/>
          <w:lang w:val="es-SV"/>
        </w:rPr>
        <w:t>9</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863D4E">
        <w:rPr>
          <w:rFonts w:ascii="Calibri" w:eastAsia="Arial Unicode MS" w:hAnsi="Calibri" w:cs="Arial Unicode MS"/>
          <w:color w:val="000066"/>
          <w:lang w:eastAsia="es-SV"/>
        </w:rPr>
        <w:t>quince</w:t>
      </w:r>
      <w:r w:rsidR="0024173D">
        <w:rPr>
          <w:rFonts w:ascii="Calibri" w:eastAsia="Arial Unicode MS" w:hAnsi="Calibri" w:cs="Arial Unicode MS"/>
          <w:color w:val="000066"/>
          <w:lang w:eastAsia="es-SV"/>
        </w:rPr>
        <w:t xml:space="preserve"> </w:t>
      </w:r>
      <w:r w:rsidR="00EF40B2">
        <w:rPr>
          <w:rFonts w:ascii="Calibri" w:eastAsia="Arial Unicode MS" w:hAnsi="Calibri" w:cs="Arial Unicode MS"/>
          <w:color w:val="000066"/>
          <w:lang w:eastAsia="es-SV"/>
        </w:rPr>
        <w:t xml:space="preserve">horas con </w:t>
      </w:r>
      <w:r w:rsidR="006946C1">
        <w:rPr>
          <w:rFonts w:ascii="Calibri" w:eastAsia="Arial Unicode MS" w:hAnsi="Calibri" w:cs="Arial Unicode MS"/>
          <w:color w:val="000066"/>
          <w:lang w:eastAsia="es-SV"/>
        </w:rPr>
        <w:t xml:space="preserve">cuarenta y cinco </w:t>
      </w:r>
      <w:r w:rsidR="00EF40B2">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6946C1">
        <w:rPr>
          <w:rFonts w:ascii="Calibri" w:eastAsia="Arial Unicode MS" w:hAnsi="Calibri" w:cs="Arial Unicode MS"/>
          <w:color w:val="000066"/>
          <w:lang w:eastAsia="es-SV"/>
        </w:rPr>
        <w:t>c</w:t>
      </w:r>
      <w:r w:rsidR="00863D4E">
        <w:rPr>
          <w:rFonts w:ascii="Calibri" w:eastAsia="Arial Unicode MS" w:hAnsi="Calibri" w:cs="Arial Unicode MS"/>
          <w:color w:val="000066"/>
          <w:lang w:eastAsia="es-SV"/>
        </w:rPr>
        <w:t xml:space="preserve">inco </w:t>
      </w:r>
      <w:r w:rsidR="006946C1">
        <w:rPr>
          <w:rFonts w:ascii="Calibri" w:eastAsia="Arial Unicode MS" w:hAnsi="Calibri" w:cs="Arial Unicode MS"/>
          <w:color w:val="000066"/>
          <w:lang w:eastAsia="es-SV"/>
        </w:rPr>
        <w:t xml:space="preserve">de junio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w:t>
      </w:r>
      <w:r w:rsidRPr="005E176D">
        <w:rPr>
          <w:rFonts w:ascii="Calibri" w:eastAsia="Arial Unicode MS" w:hAnsi="Calibri" w:cs="Arial Unicode MS"/>
          <w:lang w:eastAsia="es-SV"/>
        </w:rPr>
        <w:t>a</w:t>
      </w:r>
      <w:r w:rsidRPr="005E176D">
        <w:rPr>
          <w:rFonts w:ascii="Calibri" w:eastAsia="Arial Unicode MS" w:hAnsi="Calibri" w:cs="Arial Unicode MS"/>
          <w:lang w:eastAsia="es-SV"/>
        </w:rPr>
        <w:t xml:space="preserve">ción </w:t>
      </w:r>
      <w:r w:rsidRPr="005E176D">
        <w:rPr>
          <w:rFonts w:ascii="Calibri" w:eastAsia="Arial Unicode MS" w:hAnsi="Calibri" w:cs="Arial Unicode MS"/>
          <w:b/>
          <w:color w:val="000066"/>
          <w:lang w:eastAsia="es-SV"/>
        </w:rPr>
        <w:t xml:space="preserve">MAG OIR No. </w:t>
      </w:r>
      <w:r w:rsidR="007D32F4">
        <w:rPr>
          <w:rFonts w:ascii="Calibri" w:eastAsia="Arial Unicode MS" w:hAnsi="Calibri" w:cs="Arial Unicode MS"/>
          <w:b/>
          <w:color w:val="000066"/>
          <w:lang w:eastAsia="es-SV"/>
        </w:rPr>
        <w:t>10</w:t>
      </w:r>
      <w:r w:rsidR="00863D4E">
        <w:rPr>
          <w:rFonts w:ascii="Calibri" w:eastAsia="Arial Unicode MS" w:hAnsi="Calibri" w:cs="Arial Unicode MS"/>
          <w:b/>
          <w:color w:val="000066"/>
          <w:lang w:eastAsia="es-SV"/>
        </w:rPr>
        <w:t>9</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w:t>
      </w:r>
      <w:r w:rsidRPr="005E176D">
        <w:rPr>
          <w:rFonts w:ascii="Calibri" w:eastAsia="Arial Unicode MS" w:hAnsi="Calibri" w:cs="Arial Unicode MS"/>
          <w:lang w:eastAsia="es-SV"/>
        </w:rPr>
        <w:t>e</w:t>
      </w:r>
      <w:r w:rsidRPr="005E176D">
        <w:rPr>
          <w:rFonts w:ascii="Calibri" w:eastAsia="Arial Unicode MS" w:hAnsi="Calibri" w:cs="Arial Unicode MS"/>
          <w:lang w:eastAsia="es-SV"/>
        </w:rPr>
        <w:t>pendencia,</w:t>
      </w:r>
      <w:r w:rsidRPr="005E176D">
        <w:rPr>
          <w:rFonts w:eastAsia="Arial Unicode MS" w:cstheme="minorHAnsi"/>
          <w:lang w:eastAsia="es-SV"/>
        </w:rPr>
        <w:t xml:space="preserve"> por parte de</w:t>
      </w:r>
      <w:r w:rsidR="000B7420">
        <w:rPr>
          <w:rFonts w:eastAsia="Arial Unicode MS" w:cstheme="minorHAnsi"/>
          <w:lang w:eastAsia="es-SV"/>
        </w:rPr>
        <w:t xml:space="preserve"> </w:t>
      </w:r>
      <w:proofErr w:type="spellStart"/>
      <w:r w:rsidR="00330EA4">
        <w:rPr>
          <w:rFonts w:eastAsia="Arial Unicode MS" w:cstheme="minorHAnsi"/>
          <w:b/>
          <w:color w:val="000066"/>
          <w:sz w:val="24"/>
          <w:lang w:val="es-SV"/>
        </w:rPr>
        <w:t>xxxx</w:t>
      </w:r>
      <w:proofErr w:type="spellEnd"/>
      <w:r w:rsidRPr="005E176D">
        <w:rPr>
          <w:rFonts w:eastAsia="Arial Unicode MS" w:cstheme="minorHAnsi"/>
          <w:lang w:eastAsia="es-SV"/>
        </w:rPr>
        <w:t xml:space="preserve">, de hoy en adelante </w:t>
      </w:r>
      <w:r w:rsidR="005A7C95">
        <w:rPr>
          <w:rFonts w:eastAsia="Arial Unicode MS" w:cstheme="minorHAnsi"/>
          <w:lang w:eastAsia="es-SV"/>
        </w:rPr>
        <w:t>l</w:t>
      </w:r>
      <w:r w:rsidR="00863D4E">
        <w:rPr>
          <w:rFonts w:eastAsia="Arial Unicode MS" w:cstheme="minorHAnsi"/>
          <w:lang w:eastAsia="es-SV"/>
        </w:rPr>
        <w:t>a</w:t>
      </w:r>
      <w:r w:rsidR="005A7C95">
        <w:rPr>
          <w:rFonts w:eastAsia="Arial Unicode MS" w:cstheme="minorHAnsi"/>
          <w:lang w:eastAsia="es-SV"/>
        </w:rPr>
        <w:t xml:space="preserve"> </w:t>
      </w:r>
      <w:r w:rsidRPr="005E176D">
        <w:rPr>
          <w:rFonts w:eastAsia="Arial Unicode MS" w:cstheme="minorHAnsi"/>
          <w:lang w:eastAsia="es-SV"/>
        </w:rPr>
        <w:t>PETICIONARI</w:t>
      </w:r>
      <w:r w:rsidR="00863D4E">
        <w:rPr>
          <w:rFonts w:eastAsia="Arial Unicode MS" w:cstheme="minorHAnsi"/>
          <w:lang w:eastAsia="es-SV"/>
        </w:rPr>
        <w:t>A</w:t>
      </w:r>
      <w:r w:rsidRPr="005E176D">
        <w:rPr>
          <w:rFonts w:eastAsia="Arial Unicode MS" w:cstheme="minorHAnsi"/>
          <w:lang w:eastAsia="es-SV"/>
        </w:rPr>
        <w:t>, identifica</w:t>
      </w:r>
      <w:r w:rsidR="00863D4E">
        <w:rPr>
          <w:rFonts w:eastAsia="Arial Unicode MS" w:cstheme="minorHAnsi"/>
          <w:lang w:eastAsia="es-SV"/>
        </w:rPr>
        <w:t>da</w:t>
      </w:r>
      <w:r w:rsidRPr="005E176D">
        <w:rPr>
          <w:rFonts w:eastAsia="Arial Unicode MS" w:cstheme="minorHAnsi"/>
          <w:lang w:eastAsia="es-SV"/>
        </w:rPr>
        <w:t xml:space="preserve"> con </w:t>
      </w:r>
      <w:proofErr w:type="spellStart"/>
      <w:r w:rsidR="00330EA4">
        <w:rPr>
          <w:rFonts w:eastAsia="Arial Unicode MS" w:cstheme="minorHAnsi"/>
          <w:lang w:eastAsia="es-SV"/>
        </w:rPr>
        <w:t>xxxxx</w:t>
      </w:r>
      <w:proofErr w:type="spellEnd"/>
      <w:r w:rsidR="007D32F4">
        <w:rPr>
          <w:rFonts w:eastAsia="Arial Unicode MS" w:cstheme="minorHAnsi"/>
          <w:b/>
          <w:color w:val="000066"/>
          <w:lang w:eastAsia="es-SV"/>
        </w:rPr>
        <w:t xml:space="preserve"> </w:t>
      </w:r>
      <w:r w:rsidRPr="005E176D">
        <w:rPr>
          <w:rFonts w:ascii="Calibri" w:eastAsia="Arial Unicode MS" w:hAnsi="Calibri" w:cs="Arial Unicode MS"/>
          <w:lang w:eastAsia="es-SV"/>
        </w:rPr>
        <w:t>al re</w:t>
      </w:r>
      <w:r w:rsidRPr="005E176D">
        <w:rPr>
          <w:rFonts w:ascii="Calibri" w:eastAsia="Arial Unicode MS" w:hAnsi="Calibri" w:cs="Arial Unicode MS"/>
          <w:lang w:eastAsia="es-SV"/>
        </w:rPr>
        <w:t>s</w:t>
      </w:r>
      <w:r w:rsidRPr="005E176D">
        <w:rPr>
          <w:rFonts w:ascii="Calibri" w:eastAsia="Arial Unicode MS" w:hAnsi="Calibri" w:cs="Arial Unicode MS"/>
          <w:lang w:eastAsia="es-SV"/>
        </w:rPr>
        <w:t>pecto CONSIDERA</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Default="00863D4E" w:rsidP="00B70DCA">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La</w:t>
      </w:r>
      <w:r w:rsidR="00F86A8D">
        <w:rPr>
          <w:rFonts w:asciiTheme="minorHAnsi" w:eastAsia="Arial Unicode MS" w:hAnsiTheme="minorHAnsi" w:cstheme="minorHAnsi"/>
          <w:sz w:val="22"/>
          <w:szCs w:val="22"/>
          <w:lang w:eastAsia="es-SV"/>
        </w:rPr>
        <w:t xml:space="preserve"> </w:t>
      </w:r>
      <w:r w:rsidR="00F86A8D">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a</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sidR="007D32F4">
        <w:rPr>
          <w:rFonts w:asciiTheme="minorHAnsi" w:eastAsia="Arial Unicode MS" w:hAnsiTheme="minorHAnsi" w:cstheme="minorHAnsi"/>
          <w:i/>
          <w:color w:val="000066"/>
          <w:sz w:val="22"/>
          <w:szCs w:val="22"/>
          <w:lang w:eastAsia="es-SV"/>
        </w:rPr>
        <w:t>veinti</w:t>
      </w:r>
      <w:r>
        <w:rPr>
          <w:rFonts w:asciiTheme="minorHAnsi" w:eastAsia="Arial Unicode MS" w:hAnsiTheme="minorHAnsi" w:cstheme="minorHAnsi"/>
          <w:i/>
          <w:color w:val="000066"/>
          <w:sz w:val="22"/>
          <w:szCs w:val="22"/>
          <w:lang w:eastAsia="es-SV"/>
        </w:rPr>
        <w:t>trés</w:t>
      </w:r>
      <w:r w:rsidR="00D62160">
        <w:rPr>
          <w:rFonts w:asciiTheme="minorHAnsi" w:eastAsia="Arial Unicode MS" w:hAnsiTheme="minorHAnsi" w:cstheme="minorHAnsi"/>
          <w:i/>
          <w:color w:val="000066"/>
          <w:sz w:val="22"/>
          <w:szCs w:val="22"/>
          <w:lang w:eastAsia="es-SV"/>
        </w:rPr>
        <w:t xml:space="preserve"> de mayo</w:t>
      </w:r>
      <w:r w:rsidR="005A7C95">
        <w:rPr>
          <w:rFonts w:asciiTheme="minorHAnsi" w:eastAsia="Arial Unicode MS" w:hAnsiTheme="minorHAnsi" w:cstheme="minorHAnsi"/>
          <w:i/>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de dos mil diecinueve a las </w:t>
      </w:r>
      <w:r>
        <w:rPr>
          <w:rFonts w:asciiTheme="minorHAnsi" w:eastAsia="Arial Unicode MS" w:hAnsiTheme="minorHAnsi" w:cstheme="minorHAnsi"/>
          <w:i/>
          <w:color w:val="000066"/>
          <w:sz w:val="22"/>
          <w:szCs w:val="22"/>
          <w:lang w:eastAsia="es-SV"/>
        </w:rPr>
        <w:t>dos</w:t>
      </w:r>
      <w:r w:rsidR="0024173D">
        <w:rPr>
          <w:rFonts w:asciiTheme="minorHAnsi" w:eastAsia="Arial Unicode MS" w:hAnsiTheme="minorHAnsi" w:cstheme="minorHAnsi"/>
          <w:i/>
          <w:color w:val="000066"/>
          <w:sz w:val="22"/>
          <w:szCs w:val="22"/>
          <w:lang w:eastAsia="es-SV"/>
        </w:rPr>
        <w:t xml:space="preserve"> horas con c</w:t>
      </w:r>
      <w:r>
        <w:rPr>
          <w:rFonts w:asciiTheme="minorHAnsi" w:eastAsia="Arial Unicode MS" w:hAnsiTheme="minorHAnsi" w:cstheme="minorHAnsi"/>
          <w:i/>
          <w:color w:val="000066"/>
          <w:sz w:val="22"/>
          <w:szCs w:val="22"/>
          <w:lang w:eastAsia="es-SV"/>
        </w:rPr>
        <w:t>incuenta y cinco</w:t>
      </w:r>
      <w:r w:rsidR="007D32F4">
        <w:rPr>
          <w:rFonts w:asciiTheme="minorHAnsi" w:eastAsia="Arial Unicode MS" w:hAnsiTheme="minorHAnsi" w:cstheme="minorHAnsi"/>
          <w:i/>
          <w:color w:val="000066"/>
          <w:sz w:val="22"/>
          <w:szCs w:val="22"/>
          <w:lang w:eastAsia="es-SV"/>
        </w:rPr>
        <w:t xml:space="preserve"> </w:t>
      </w:r>
      <w:r w:rsidR="000B7420">
        <w:rPr>
          <w:rFonts w:asciiTheme="minorHAnsi" w:eastAsia="Arial Unicode MS" w:hAnsiTheme="minorHAnsi" w:cstheme="minorHAnsi"/>
          <w:i/>
          <w:color w:val="000066"/>
          <w:sz w:val="22"/>
          <w:szCs w:val="22"/>
          <w:lang w:eastAsia="es-SV"/>
        </w:rPr>
        <w:t>minutos</w:t>
      </w:r>
      <w:r w:rsidR="00DC560F" w:rsidRPr="005E176D">
        <w:rPr>
          <w:rFonts w:asciiTheme="minorHAnsi" w:eastAsia="Arial Unicode MS" w:hAnsiTheme="minorHAnsi" w:cstheme="minorHAnsi"/>
          <w:i/>
          <w:color w:val="000066"/>
          <w:sz w:val="22"/>
          <w:szCs w:val="22"/>
          <w:lang w:eastAsia="es-SV"/>
        </w:rPr>
        <w:t xml:space="preserve">, </w:t>
      </w:r>
      <w:r w:rsidR="007D32F4">
        <w:rPr>
          <w:rFonts w:asciiTheme="minorHAnsi" w:eastAsia="Arial Unicode MS" w:hAnsiTheme="minorHAnsi" w:cstheme="minorHAnsi"/>
          <w:color w:val="000066"/>
          <w:sz w:val="22"/>
          <w:szCs w:val="22"/>
          <w:lang w:eastAsia="es-SV"/>
        </w:rPr>
        <w:t xml:space="preserve">de manera </w:t>
      </w:r>
      <w:r w:rsidR="007D32F4" w:rsidRPr="007D32F4">
        <w:rPr>
          <w:rFonts w:asciiTheme="minorHAnsi" w:eastAsia="Arial Unicode MS" w:hAnsiTheme="minorHAnsi" w:cstheme="minorHAnsi"/>
          <w:i/>
          <w:color w:val="000066"/>
          <w:sz w:val="22"/>
          <w:szCs w:val="22"/>
          <w:lang w:eastAsia="es-SV"/>
        </w:rPr>
        <w:t xml:space="preserve">presencial en la </w:t>
      </w:r>
      <w:r w:rsidR="0024173D" w:rsidRPr="007D32F4">
        <w:rPr>
          <w:rFonts w:asciiTheme="minorHAnsi" w:eastAsia="Arial Unicode MS" w:hAnsiTheme="minorHAnsi" w:cstheme="minorHAnsi"/>
          <w:i/>
          <w:color w:val="000066"/>
          <w:sz w:val="22"/>
          <w:szCs w:val="22"/>
          <w:lang w:eastAsia="es-SV"/>
        </w:rPr>
        <w:t>OIR</w:t>
      </w:r>
      <w:r w:rsidR="00DC560F" w:rsidRPr="005E176D">
        <w:rPr>
          <w:rFonts w:asciiTheme="minorHAnsi" w:eastAsia="Arial Unicode MS" w:hAnsiTheme="minorHAnsi" w:cstheme="minorHAnsi"/>
          <w:sz w:val="22"/>
          <w:szCs w:val="22"/>
          <w:lang w:eastAsia="es-SV"/>
        </w:rPr>
        <w:t xml:space="preserve">, siendo admitida </w:t>
      </w:r>
      <w:r w:rsidR="00C57492" w:rsidRPr="00EF40B2">
        <w:rPr>
          <w:rFonts w:asciiTheme="minorHAnsi" w:eastAsia="Arial Unicode MS" w:hAnsiTheme="minorHAnsi" w:cstheme="minorHAnsi"/>
          <w:sz w:val="22"/>
          <w:szCs w:val="22"/>
          <w:lang w:eastAsia="es-SV"/>
        </w:rPr>
        <w:t xml:space="preserve">el </w:t>
      </w:r>
      <w:r w:rsidR="000B7420" w:rsidRPr="00D62160">
        <w:rPr>
          <w:rFonts w:asciiTheme="minorHAnsi" w:eastAsia="Arial Unicode MS" w:hAnsiTheme="minorHAnsi" w:cstheme="minorHAnsi"/>
          <w:color w:val="000066"/>
          <w:sz w:val="22"/>
          <w:szCs w:val="22"/>
          <w:lang w:eastAsia="es-SV"/>
        </w:rPr>
        <w:t>d</w:t>
      </w:r>
      <w:r w:rsidR="00D62160" w:rsidRPr="00D62160">
        <w:rPr>
          <w:rFonts w:asciiTheme="minorHAnsi" w:eastAsia="Arial Unicode MS" w:hAnsiTheme="minorHAnsi" w:cstheme="minorHAnsi"/>
          <w:color w:val="000066"/>
          <w:sz w:val="22"/>
          <w:szCs w:val="22"/>
          <w:lang w:eastAsia="es-SV"/>
        </w:rPr>
        <w:t xml:space="preserve">ía </w:t>
      </w:r>
      <w:r w:rsidR="00013B51">
        <w:rPr>
          <w:rFonts w:asciiTheme="minorHAnsi" w:eastAsia="Arial Unicode MS" w:hAnsiTheme="minorHAnsi" w:cstheme="minorHAnsi"/>
          <w:i/>
          <w:color w:val="000066"/>
          <w:sz w:val="22"/>
          <w:szCs w:val="22"/>
          <w:lang w:eastAsia="es-SV"/>
        </w:rPr>
        <w:t>veintiocho</w:t>
      </w:r>
      <w:r w:rsidR="00D62160">
        <w:rPr>
          <w:rFonts w:asciiTheme="minorHAnsi" w:eastAsia="Arial Unicode MS" w:hAnsiTheme="minorHAnsi" w:cstheme="minorHAnsi"/>
          <w:i/>
          <w:color w:val="000066"/>
          <w:sz w:val="22"/>
          <w:szCs w:val="22"/>
          <w:lang w:eastAsia="es-SV"/>
        </w:rPr>
        <w:t xml:space="preserve"> </w:t>
      </w:r>
      <w:r w:rsidR="000B7420" w:rsidRPr="000B7420">
        <w:rPr>
          <w:rFonts w:asciiTheme="minorHAnsi" w:eastAsia="Arial Unicode MS" w:hAnsiTheme="minorHAnsi" w:cstheme="minorHAnsi"/>
          <w:i/>
          <w:color w:val="000066"/>
          <w:sz w:val="22"/>
          <w:szCs w:val="22"/>
          <w:lang w:eastAsia="es-SV"/>
        </w:rPr>
        <w:t>de mayo</w:t>
      </w:r>
      <w:r w:rsidR="00DC560F" w:rsidRPr="005E176D">
        <w:rPr>
          <w:rFonts w:asciiTheme="minorHAnsi" w:eastAsia="Arial Unicode MS" w:hAnsiTheme="minorHAnsi" w:cstheme="minorHAnsi"/>
          <w:sz w:val="22"/>
          <w:szCs w:val="22"/>
          <w:lang w:eastAsia="es-SV"/>
        </w:rPr>
        <w:t>, en la cual solicita lo siguiente:</w:t>
      </w:r>
    </w:p>
    <w:p w:rsidR="006640AB" w:rsidRPr="005E176D" w:rsidRDefault="006640AB" w:rsidP="006640AB">
      <w:pPr>
        <w:pStyle w:val="Prrafodelista"/>
        <w:ind w:left="720"/>
        <w:jc w:val="both"/>
        <w:rPr>
          <w:rFonts w:asciiTheme="minorHAnsi" w:eastAsia="Arial Unicode MS" w:hAnsiTheme="minorHAnsi" w:cstheme="minorHAnsi"/>
          <w:sz w:val="22"/>
          <w:szCs w:val="22"/>
          <w:lang w:eastAsia="es-SV"/>
        </w:rPr>
      </w:pPr>
    </w:p>
    <w:p w:rsidR="00013B51" w:rsidRDefault="00013B51" w:rsidP="00013B51">
      <w:pPr>
        <w:pStyle w:val="Prrafodelista"/>
        <w:numPr>
          <w:ilvl w:val="0"/>
          <w:numId w:val="5"/>
        </w:numPr>
        <w:autoSpaceDE w:val="0"/>
        <w:autoSpaceDN w:val="0"/>
        <w:adjustRightInd w:val="0"/>
        <w:snapToGrid w:val="0"/>
        <w:ind w:left="1440"/>
        <w:jc w:val="both"/>
        <w:rPr>
          <w:rFonts w:asciiTheme="minorHAnsi" w:hAnsiTheme="minorHAnsi" w:cstheme="minorHAnsi"/>
          <w:color w:val="000066"/>
          <w:sz w:val="22"/>
          <w:lang w:eastAsia="es-ES"/>
        </w:rPr>
      </w:pPr>
      <w:r w:rsidRPr="00013B51">
        <w:rPr>
          <w:rFonts w:asciiTheme="minorHAnsi" w:hAnsiTheme="minorHAnsi" w:cstheme="minorHAnsi"/>
          <w:color w:val="000066"/>
          <w:sz w:val="22"/>
          <w:lang w:eastAsia="es-ES"/>
        </w:rPr>
        <w:t>Contactos de pescadores artesanales individuales o asociados de pescado boca colorada y c</w:t>
      </w:r>
      <w:r w:rsidRPr="00013B51">
        <w:rPr>
          <w:rFonts w:asciiTheme="minorHAnsi" w:hAnsiTheme="minorHAnsi" w:cstheme="minorHAnsi"/>
          <w:color w:val="000066"/>
          <w:sz w:val="22"/>
          <w:lang w:eastAsia="es-ES"/>
        </w:rPr>
        <w:t>o</w:t>
      </w:r>
      <w:r w:rsidRPr="00013B51">
        <w:rPr>
          <w:rFonts w:asciiTheme="minorHAnsi" w:hAnsiTheme="minorHAnsi" w:cstheme="minorHAnsi"/>
          <w:color w:val="000066"/>
          <w:sz w:val="22"/>
          <w:lang w:eastAsia="es-ES"/>
        </w:rPr>
        <w:t>rvina de todo</w:t>
      </w:r>
      <w:r w:rsidRPr="00013B51">
        <w:rPr>
          <w:rFonts w:asciiTheme="minorHAnsi" w:hAnsiTheme="minorHAnsi" w:cstheme="minorHAnsi"/>
          <w:color w:val="000066"/>
          <w:sz w:val="22"/>
          <w:lang w:eastAsia="es-ES"/>
        </w:rPr>
        <w:t xml:space="preserve"> el país</w:t>
      </w:r>
    </w:p>
    <w:p w:rsidR="00013B51" w:rsidRPr="00013B51" w:rsidRDefault="00013B51" w:rsidP="00013B51">
      <w:pPr>
        <w:pStyle w:val="Prrafodelista"/>
        <w:ind w:left="1428"/>
        <w:rPr>
          <w:rFonts w:asciiTheme="minorHAnsi" w:hAnsiTheme="minorHAnsi" w:cstheme="minorHAnsi"/>
          <w:color w:val="000066"/>
          <w:sz w:val="22"/>
          <w:lang w:eastAsia="es-ES"/>
        </w:rPr>
      </w:pPr>
    </w:p>
    <w:p w:rsidR="0062148A" w:rsidRPr="00013B51" w:rsidRDefault="00013B51" w:rsidP="00013B51">
      <w:pPr>
        <w:pStyle w:val="Prrafodelista"/>
        <w:numPr>
          <w:ilvl w:val="0"/>
          <w:numId w:val="5"/>
        </w:numPr>
        <w:autoSpaceDE w:val="0"/>
        <w:autoSpaceDN w:val="0"/>
        <w:adjustRightInd w:val="0"/>
        <w:snapToGrid w:val="0"/>
        <w:ind w:left="1440"/>
        <w:jc w:val="both"/>
        <w:rPr>
          <w:rFonts w:asciiTheme="minorHAnsi" w:hAnsiTheme="minorHAnsi" w:cstheme="minorHAnsi"/>
          <w:color w:val="000066"/>
          <w:sz w:val="22"/>
          <w:lang w:eastAsia="es-ES"/>
        </w:rPr>
      </w:pPr>
      <w:r w:rsidRPr="00013B51">
        <w:rPr>
          <w:rFonts w:asciiTheme="minorHAnsi" w:hAnsiTheme="minorHAnsi" w:cstheme="minorHAnsi"/>
          <w:color w:val="000066"/>
          <w:sz w:val="22"/>
          <w:lang w:eastAsia="es-ES"/>
        </w:rPr>
        <w:t>Contactos de productores de aguacate de Las Pilas,</w:t>
      </w:r>
      <w:r w:rsidRPr="00013B51">
        <w:rPr>
          <w:rFonts w:asciiTheme="minorHAnsi" w:hAnsiTheme="minorHAnsi" w:cstheme="minorHAnsi"/>
          <w:color w:val="000066"/>
          <w:sz w:val="22"/>
          <w:lang w:eastAsia="es-ES"/>
        </w:rPr>
        <w:t xml:space="preserve"> Chalatenango y de todo el país</w:t>
      </w:r>
    </w:p>
    <w:p w:rsidR="00013B51" w:rsidRPr="0062148A" w:rsidRDefault="00013B51" w:rsidP="00013B51">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630FA6" w:rsidRPr="005E176D" w:rsidRDefault="00630FA6" w:rsidP="00B70DCA">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B70DCA">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B70DCA">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B70DCA">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w:t>
      </w:r>
      <w:r w:rsidR="0024173D">
        <w:rPr>
          <w:rFonts w:asciiTheme="minorHAnsi" w:eastAsia="Arial Unicode MS" w:hAnsiTheme="minorHAnsi" w:cstheme="minorHAnsi"/>
          <w:sz w:val="22"/>
          <w:szCs w:val="22"/>
        </w:rPr>
        <w:t xml:space="preserve"> </w:t>
      </w:r>
      <w:r w:rsidR="0024173D" w:rsidRPr="0024173D">
        <w:rPr>
          <w:rFonts w:asciiTheme="minorHAnsi" w:eastAsia="Arial Unicode MS" w:hAnsiTheme="minorHAnsi" w:cstheme="minorHAnsi"/>
          <w:color w:val="C00000"/>
          <w:sz w:val="22"/>
          <w:szCs w:val="22"/>
        </w:rPr>
        <w:t>parte de</w:t>
      </w:r>
      <w:r w:rsidRPr="0024173D">
        <w:rPr>
          <w:rFonts w:asciiTheme="minorHAnsi" w:eastAsia="Arial Unicode MS" w:hAnsiTheme="minorHAnsi" w:cstheme="minorHAnsi"/>
          <w:color w:val="C00000"/>
          <w:sz w:val="22"/>
          <w:szCs w:val="22"/>
        </w:rPr>
        <w:t xml:space="preserve"> </w:t>
      </w:r>
      <w:r w:rsidRPr="005E176D">
        <w:rPr>
          <w:rFonts w:asciiTheme="minorHAnsi" w:eastAsia="Arial Unicode MS" w:hAnsiTheme="minorHAnsi" w:cstheme="minorHAnsi"/>
          <w:sz w:val="22"/>
          <w:szCs w:val="22"/>
        </w:rPr>
        <w:t>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24173D" w:rsidRDefault="00C57492" w:rsidP="00B70DCA">
      <w:pPr>
        <w:pStyle w:val="Prrafodelista"/>
        <w:numPr>
          <w:ilvl w:val="0"/>
          <w:numId w:val="2"/>
        </w:numPr>
        <w:autoSpaceDE w:val="0"/>
        <w:autoSpaceDN w:val="0"/>
        <w:adjustRightInd w:val="0"/>
        <w:snapToGrid w:val="0"/>
        <w:jc w:val="both"/>
        <w:rPr>
          <w:rFonts w:asciiTheme="minorHAnsi" w:eastAsia="Arial Unicode MS" w:hAnsiTheme="minorHAnsi" w:cstheme="minorHAnsi"/>
          <w:sz w:val="22"/>
        </w:rPr>
      </w:pPr>
      <w:r w:rsidRPr="006640AB">
        <w:rPr>
          <w:rFonts w:asciiTheme="minorHAnsi" w:eastAsia="Arial Unicode MS" w:hAnsiTheme="minorHAnsi" w:cstheme="minorHAnsi"/>
          <w:sz w:val="22"/>
        </w:rPr>
        <w:t>Que se solicitó la información a la</w:t>
      </w:r>
      <w:r w:rsidR="005A7C95" w:rsidRPr="006640AB">
        <w:rPr>
          <w:rFonts w:asciiTheme="minorHAnsi" w:eastAsia="Arial Unicode MS" w:hAnsiTheme="minorHAnsi" w:cstheme="minorHAnsi"/>
          <w:sz w:val="22"/>
        </w:rPr>
        <w:t xml:space="preserve"> </w:t>
      </w:r>
      <w:r w:rsidR="00013B51" w:rsidRPr="00013B51">
        <w:rPr>
          <w:rFonts w:asciiTheme="minorHAnsi" w:eastAsia="Arial Unicode MS" w:hAnsiTheme="minorHAnsi" w:cstheme="minorHAnsi"/>
          <w:color w:val="000066"/>
          <w:sz w:val="22"/>
        </w:rPr>
        <w:t>Dirección General de Desarrollo de la Pesca y la Acuicultura-CENDEPESCA</w:t>
      </w:r>
      <w:r w:rsidR="00013B51">
        <w:rPr>
          <w:rFonts w:asciiTheme="minorHAnsi" w:eastAsia="Arial Unicode MS" w:hAnsiTheme="minorHAnsi" w:cstheme="minorHAnsi"/>
          <w:sz w:val="22"/>
        </w:rPr>
        <w:t xml:space="preserve"> y a la </w:t>
      </w:r>
      <w:r w:rsidR="006640AB" w:rsidRPr="006640AB">
        <w:rPr>
          <w:rFonts w:asciiTheme="minorHAnsi" w:eastAsia="Arial Unicode MS" w:hAnsiTheme="minorHAnsi" w:cstheme="minorHAnsi"/>
          <w:color w:val="000066"/>
          <w:sz w:val="22"/>
        </w:rPr>
        <w:t xml:space="preserve">Dirección General de </w:t>
      </w:r>
      <w:r w:rsidR="0024173D">
        <w:rPr>
          <w:rFonts w:asciiTheme="minorHAnsi" w:eastAsia="Arial Unicode MS" w:hAnsiTheme="minorHAnsi" w:cstheme="minorHAnsi"/>
          <w:color w:val="000066"/>
          <w:sz w:val="22"/>
        </w:rPr>
        <w:t>Economía Agropecuaria-DGEA</w:t>
      </w:r>
      <w:r w:rsidR="006640AB">
        <w:rPr>
          <w:rFonts w:asciiTheme="minorHAnsi" w:hAnsiTheme="minorHAnsi" w:cstheme="minorHAnsi"/>
          <w:bCs/>
          <w:color w:val="000066"/>
          <w:sz w:val="22"/>
          <w:shd w:val="clear" w:color="auto" w:fill="FFFFFF"/>
        </w:rPr>
        <w:t>;</w:t>
      </w:r>
      <w:r w:rsidR="00013B51">
        <w:rPr>
          <w:rFonts w:asciiTheme="minorHAnsi" w:hAnsiTheme="minorHAnsi" w:cstheme="minorHAnsi"/>
          <w:bCs/>
          <w:color w:val="000066"/>
          <w:sz w:val="22"/>
          <w:shd w:val="clear" w:color="auto" w:fill="FFFFFF"/>
        </w:rPr>
        <w:t xml:space="preserve"> </w:t>
      </w:r>
      <w:r w:rsidR="00013B51" w:rsidRPr="00013B51">
        <w:rPr>
          <w:rFonts w:asciiTheme="minorHAnsi" w:hAnsiTheme="minorHAnsi" w:cstheme="minorHAnsi"/>
          <w:bCs/>
          <w:sz w:val="22"/>
          <w:shd w:val="clear" w:color="auto" w:fill="FFFFFF"/>
        </w:rPr>
        <w:lastRenderedPageBreak/>
        <w:t>unidades administrativas que registran esos datos</w:t>
      </w:r>
      <w:r w:rsidR="00013B51">
        <w:rPr>
          <w:rFonts w:asciiTheme="minorHAnsi" w:hAnsiTheme="minorHAnsi" w:cstheme="minorHAnsi"/>
          <w:bCs/>
          <w:sz w:val="22"/>
          <w:shd w:val="clear" w:color="auto" w:fill="FFFFFF"/>
        </w:rPr>
        <w:t>,</w:t>
      </w:r>
      <w:r w:rsidR="00013B51" w:rsidRPr="00013B51">
        <w:rPr>
          <w:rFonts w:asciiTheme="minorHAnsi" w:hAnsiTheme="minorHAnsi" w:cstheme="minorHAnsi"/>
          <w:bCs/>
          <w:sz w:val="22"/>
          <w:shd w:val="clear" w:color="auto" w:fill="FFFFFF"/>
        </w:rPr>
        <w:t xml:space="preserve"> </w:t>
      </w:r>
      <w:r w:rsidR="006640AB">
        <w:rPr>
          <w:rFonts w:asciiTheme="minorHAnsi" w:hAnsiTheme="minorHAnsi" w:cstheme="minorHAnsi"/>
          <w:bCs/>
          <w:color w:val="000066"/>
          <w:sz w:val="22"/>
          <w:shd w:val="clear" w:color="auto" w:fill="FFFFFF"/>
        </w:rPr>
        <w:t xml:space="preserve"> </w:t>
      </w:r>
      <w:r w:rsidR="006640AB" w:rsidRPr="006640AB">
        <w:rPr>
          <w:rFonts w:asciiTheme="minorHAnsi" w:eastAsia="Arial Unicode MS" w:hAnsiTheme="minorHAnsi" w:cstheme="minorHAnsi"/>
          <w:sz w:val="22"/>
        </w:rPr>
        <w:t>quien</w:t>
      </w:r>
      <w:r w:rsidR="0062148A">
        <w:rPr>
          <w:rFonts w:asciiTheme="minorHAnsi" w:eastAsia="Arial Unicode MS" w:hAnsiTheme="minorHAnsi" w:cstheme="minorHAnsi"/>
          <w:sz w:val="22"/>
        </w:rPr>
        <w:t>es</w:t>
      </w:r>
      <w:r w:rsidR="006640AB" w:rsidRPr="006640AB">
        <w:rPr>
          <w:rFonts w:asciiTheme="minorHAnsi" w:eastAsia="Arial Unicode MS" w:hAnsiTheme="minorHAnsi" w:cstheme="minorHAnsi"/>
          <w:sz w:val="22"/>
        </w:rPr>
        <w:t xml:space="preserve"> remiti</w:t>
      </w:r>
      <w:r w:rsidR="0062148A">
        <w:rPr>
          <w:rFonts w:asciiTheme="minorHAnsi" w:eastAsia="Arial Unicode MS" w:hAnsiTheme="minorHAnsi" w:cstheme="minorHAnsi"/>
          <w:sz w:val="22"/>
        </w:rPr>
        <w:t>eron la información a la OIR en tiempo y forma;</w:t>
      </w:r>
    </w:p>
    <w:p w:rsidR="0024173D" w:rsidRPr="0024173D" w:rsidRDefault="0024173D" w:rsidP="0024173D">
      <w:pPr>
        <w:pStyle w:val="Prrafodelista"/>
        <w:rPr>
          <w:rFonts w:asciiTheme="minorHAnsi" w:eastAsia="Arial Unicode MS" w:hAnsiTheme="minorHAnsi" w:cstheme="minorHAnsi"/>
          <w:sz w:val="22"/>
        </w:rPr>
      </w:pPr>
    </w:p>
    <w:p w:rsidR="006C2D15" w:rsidRDefault="00A02ED1" w:rsidP="00F2432B">
      <w:pPr>
        <w:autoSpaceDE w:val="0"/>
        <w:autoSpaceDN w:val="0"/>
        <w:adjustRightInd w:val="0"/>
        <w:snapToGrid w:val="0"/>
        <w:spacing w:after="0" w:line="240" w:lineRule="auto"/>
        <w:jc w:val="both"/>
        <w:rPr>
          <w:rFonts w:eastAsia="Arial Unicode MS" w:cstheme="minorHAnsi"/>
          <w:b/>
          <w:color w:val="182F7C"/>
          <w:lang w:val="es-SV"/>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5070DD" w:rsidRDefault="005070DD" w:rsidP="00422B9B">
      <w:pPr>
        <w:tabs>
          <w:tab w:val="left" w:pos="5115"/>
        </w:tabs>
        <w:spacing w:after="0" w:line="240" w:lineRule="auto"/>
        <w:jc w:val="center"/>
        <w:rPr>
          <w:rFonts w:eastAsia="Arial Unicode MS" w:cstheme="minorHAnsi"/>
          <w:b/>
          <w:color w:val="182F7C"/>
          <w:lang w:val="es-SV"/>
        </w:rPr>
      </w:pP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B70DCA">
      <w:pPr>
        <w:pStyle w:val="Prrafodelista"/>
        <w:numPr>
          <w:ilvl w:val="0"/>
          <w:numId w:val="1"/>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DD5E81" w:rsidRPr="00DD5E81" w:rsidRDefault="00DD5E81" w:rsidP="00DD5E81">
      <w:pPr>
        <w:pStyle w:val="Prrafodelista"/>
        <w:tabs>
          <w:tab w:val="left" w:pos="5115"/>
        </w:tabs>
        <w:ind w:left="720"/>
        <w:jc w:val="both"/>
        <w:rPr>
          <w:rFonts w:asciiTheme="minorHAnsi" w:eastAsia="Arial Unicode MS" w:hAnsiTheme="minorHAnsi" w:cstheme="minorHAnsi"/>
          <w:sz w:val="22"/>
          <w:szCs w:val="22"/>
          <w:lang w:val="es-SV"/>
        </w:rPr>
      </w:pPr>
    </w:p>
    <w:p w:rsidR="0052240E" w:rsidRDefault="00B237B7" w:rsidP="0052240E">
      <w:pPr>
        <w:pStyle w:val="Prrafodelista"/>
        <w:numPr>
          <w:ilvl w:val="0"/>
          <w:numId w:val="4"/>
        </w:numPr>
        <w:autoSpaceDE w:val="0"/>
        <w:autoSpaceDN w:val="0"/>
        <w:adjustRightInd w:val="0"/>
        <w:snapToGrid w:val="0"/>
        <w:jc w:val="both"/>
        <w:rPr>
          <w:rFonts w:asciiTheme="minorHAnsi" w:hAnsiTheme="minorHAnsi" w:cstheme="minorHAnsi"/>
          <w:color w:val="000066"/>
          <w:sz w:val="22"/>
        </w:rPr>
      </w:pPr>
      <w:r w:rsidRPr="0052240E">
        <w:rPr>
          <w:rFonts w:asciiTheme="minorHAnsi" w:hAnsiTheme="minorHAnsi" w:cstheme="minorHAnsi"/>
          <w:color w:val="000066"/>
          <w:sz w:val="22"/>
        </w:rPr>
        <w:t xml:space="preserve">Un archivo en </w:t>
      </w:r>
      <w:r w:rsidR="0052240E" w:rsidRPr="0052240E">
        <w:rPr>
          <w:rFonts w:asciiTheme="minorHAnsi" w:hAnsiTheme="minorHAnsi" w:cstheme="minorHAnsi"/>
          <w:color w:val="000066"/>
          <w:sz w:val="22"/>
        </w:rPr>
        <w:t xml:space="preserve">formato </w:t>
      </w:r>
      <w:r w:rsidRPr="0052240E">
        <w:rPr>
          <w:rFonts w:asciiTheme="minorHAnsi" w:hAnsiTheme="minorHAnsi" w:cstheme="minorHAnsi"/>
          <w:color w:val="000066"/>
          <w:sz w:val="22"/>
        </w:rPr>
        <w:t xml:space="preserve">PDF </w:t>
      </w:r>
      <w:r w:rsidR="0052240E" w:rsidRPr="0052240E">
        <w:rPr>
          <w:rFonts w:asciiTheme="minorHAnsi" w:hAnsiTheme="minorHAnsi" w:cstheme="minorHAnsi"/>
          <w:color w:val="000066"/>
          <w:sz w:val="22"/>
        </w:rPr>
        <w:t xml:space="preserve">elegible y editable </w:t>
      </w:r>
      <w:r w:rsidR="00013B51">
        <w:rPr>
          <w:rFonts w:asciiTheme="minorHAnsi" w:hAnsiTheme="minorHAnsi" w:cstheme="minorHAnsi"/>
          <w:color w:val="000066"/>
          <w:sz w:val="22"/>
        </w:rPr>
        <w:t>que contiene el contacto de 86 Asociaciones Cooperativas de Pescadores relacionados con la pesca de Boca Colorada y Corvina.</w:t>
      </w:r>
    </w:p>
    <w:p w:rsidR="0052240E" w:rsidRPr="0052240E" w:rsidRDefault="0052240E" w:rsidP="0052240E">
      <w:pPr>
        <w:pStyle w:val="Prrafodelista"/>
        <w:autoSpaceDE w:val="0"/>
        <w:autoSpaceDN w:val="0"/>
        <w:adjustRightInd w:val="0"/>
        <w:snapToGrid w:val="0"/>
        <w:ind w:left="1440"/>
        <w:jc w:val="both"/>
        <w:rPr>
          <w:rFonts w:asciiTheme="minorHAnsi" w:hAnsiTheme="minorHAnsi" w:cstheme="minorHAnsi"/>
          <w:color w:val="000066"/>
          <w:sz w:val="22"/>
        </w:rPr>
      </w:pPr>
    </w:p>
    <w:p w:rsidR="0052240E" w:rsidRDefault="0052240E" w:rsidP="0052240E">
      <w:pPr>
        <w:pStyle w:val="Prrafodelista"/>
        <w:numPr>
          <w:ilvl w:val="0"/>
          <w:numId w:val="4"/>
        </w:numPr>
        <w:autoSpaceDE w:val="0"/>
        <w:autoSpaceDN w:val="0"/>
        <w:adjustRightInd w:val="0"/>
        <w:snapToGrid w:val="0"/>
        <w:jc w:val="both"/>
        <w:rPr>
          <w:rFonts w:asciiTheme="minorHAnsi" w:hAnsiTheme="minorHAnsi" w:cstheme="minorHAnsi"/>
          <w:color w:val="000066"/>
          <w:sz w:val="22"/>
        </w:rPr>
      </w:pPr>
      <w:r w:rsidRPr="0052240E">
        <w:rPr>
          <w:rFonts w:asciiTheme="minorHAnsi" w:hAnsiTheme="minorHAnsi" w:cstheme="minorHAnsi"/>
          <w:color w:val="000066"/>
          <w:sz w:val="22"/>
        </w:rPr>
        <w:t xml:space="preserve">Un archivo en </w:t>
      </w:r>
      <w:r w:rsidR="00B237B7" w:rsidRPr="0052240E">
        <w:rPr>
          <w:rFonts w:asciiTheme="minorHAnsi" w:hAnsiTheme="minorHAnsi" w:cstheme="minorHAnsi"/>
          <w:color w:val="000066"/>
          <w:sz w:val="22"/>
        </w:rPr>
        <w:t xml:space="preserve">formato </w:t>
      </w:r>
      <w:r w:rsidRPr="0052240E">
        <w:rPr>
          <w:rFonts w:asciiTheme="minorHAnsi" w:hAnsiTheme="minorHAnsi" w:cstheme="minorHAnsi"/>
          <w:color w:val="000066"/>
          <w:sz w:val="22"/>
        </w:rPr>
        <w:t xml:space="preserve">Word de </w:t>
      </w:r>
      <w:r w:rsidR="00013B51">
        <w:rPr>
          <w:rFonts w:asciiTheme="minorHAnsi" w:hAnsiTheme="minorHAnsi" w:cstheme="minorHAnsi"/>
          <w:color w:val="000066"/>
          <w:sz w:val="22"/>
        </w:rPr>
        <w:t xml:space="preserve">dos </w:t>
      </w:r>
      <w:r w:rsidRPr="0052240E">
        <w:rPr>
          <w:rFonts w:asciiTheme="minorHAnsi" w:hAnsiTheme="minorHAnsi" w:cstheme="minorHAnsi"/>
          <w:color w:val="000066"/>
          <w:sz w:val="22"/>
        </w:rPr>
        <w:t xml:space="preserve">productores de </w:t>
      </w:r>
      <w:r w:rsidR="00013B51">
        <w:rPr>
          <w:rFonts w:asciiTheme="minorHAnsi" w:hAnsiTheme="minorHAnsi" w:cstheme="minorHAnsi"/>
          <w:color w:val="000066"/>
          <w:sz w:val="22"/>
        </w:rPr>
        <w:t>aguacate</w:t>
      </w:r>
      <w:r w:rsidRPr="0052240E">
        <w:rPr>
          <w:rFonts w:asciiTheme="minorHAnsi" w:hAnsiTheme="minorHAnsi" w:cstheme="minorHAnsi"/>
          <w:color w:val="000066"/>
          <w:sz w:val="22"/>
        </w:rPr>
        <w:t xml:space="preserve"> que comercializan sus productos en los Agromercados del MAG y </w:t>
      </w:r>
      <w:r w:rsidRPr="0052240E">
        <w:rPr>
          <w:rFonts w:asciiTheme="minorHAnsi" w:hAnsiTheme="minorHAnsi" w:cstheme="minorHAnsi"/>
          <w:i/>
          <w:color w:val="000066"/>
          <w:sz w:val="22"/>
        </w:rPr>
        <w:t>que de acuerdo al Art. 25 de la LAIP, han dado su consentimiento para proporcionar la información</w:t>
      </w:r>
      <w:r w:rsidRPr="0052240E">
        <w:rPr>
          <w:rFonts w:asciiTheme="minorHAnsi" w:hAnsiTheme="minorHAnsi" w:cstheme="minorHAnsi"/>
          <w:color w:val="000066"/>
          <w:sz w:val="22"/>
        </w:rPr>
        <w:t>, porque los datos de contacto de particulares es información CONFIDENCIAL según lo dispone la LAIP en los art</w:t>
      </w:r>
      <w:r>
        <w:rPr>
          <w:rFonts w:asciiTheme="minorHAnsi" w:hAnsiTheme="minorHAnsi" w:cstheme="minorHAnsi"/>
          <w:color w:val="000066"/>
          <w:sz w:val="22"/>
        </w:rPr>
        <w:t>ículos 6 literal a), f) y 24</w:t>
      </w:r>
    </w:p>
    <w:p w:rsidR="0052240E" w:rsidRPr="0052240E" w:rsidRDefault="0052240E" w:rsidP="0052240E">
      <w:pPr>
        <w:pStyle w:val="Prrafodelista"/>
        <w:autoSpaceDE w:val="0"/>
        <w:autoSpaceDN w:val="0"/>
        <w:adjustRightInd w:val="0"/>
        <w:snapToGrid w:val="0"/>
        <w:ind w:left="1440"/>
        <w:jc w:val="both"/>
        <w:rPr>
          <w:rFonts w:asciiTheme="minorHAnsi" w:hAnsiTheme="minorHAnsi" w:cstheme="minorHAnsi"/>
          <w:color w:val="000066"/>
          <w:sz w:val="22"/>
        </w:rPr>
      </w:pPr>
    </w:p>
    <w:p w:rsidR="0001122D" w:rsidRPr="00EC50B1" w:rsidRDefault="00633317" w:rsidP="00B70DCA">
      <w:pPr>
        <w:pStyle w:val="Prrafodelista"/>
        <w:numPr>
          <w:ilvl w:val="0"/>
          <w:numId w:val="1"/>
        </w:numPr>
        <w:autoSpaceDE w:val="0"/>
        <w:autoSpaceDN w:val="0"/>
        <w:adjustRightInd w:val="0"/>
        <w:snapToGrid w:val="0"/>
        <w:jc w:val="both"/>
        <w:rPr>
          <w:rFonts w:asciiTheme="minorHAnsi" w:hAnsiTheme="minorHAnsi" w:cstheme="minorHAnsi"/>
          <w:color w:val="000000"/>
          <w:sz w:val="22"/>
        </w:rPr>
      </w:pPr>
      <w:r w:rsidRPr="006640AB">
        <w:rPr>
          <w:rFonts w:asciiTheme="minorHAnsi" w:eastAsia="Meiryo UI" w:hAnsiTheme="minorHAnsi" w:cstheme="minorHAnsi"/>
          <w:sz w:val="22"/>
        </w:rPr>
        <w:t>NOTIFIQUESE</w:t>
      </w:r>
    </w:p>
    <w:p w:rsidR="00EC50B1" w:rsidRDefault="00EC50B1" w:rsidP="00EC50B1">
      <w:pPr>
        <w:pStyle w:val="Prrafodelista"/>
        <w:autoSpaceDE w:val="0"/>
        <w:autoSpaceDN w:val="0"/>
        <w:adjustRightInd w:val="0"/>
        <w:snapToGrid w:val="0"/>
        <w:ind w:left="720"/>
        <w:jc w:val="both"/>
        <w:rPr>
          <w:rFonts w:asciiTheme="minorHAnsi" w:eastAsia="Meiryo UI" w:hAnsiTheme="minorHAnsi" w:cstheme="minorHAnsi"/>
          <w:sz w:val="22"/>
        </w:rPr>
      </w:pPr>
    </w:p>
    <w:p w:rsidR="00EC50B1" w:rsidRPr="006640AB" w:rsidRDefault="00EC50B1" w:rsidP="00EC50B1">
      <w:pPr>
        <w:pStyle w:val="Prrafodelista"/>
        <w:autoSpaceDE w:val="0"/>
        <w:autoSpaceDN w:val="0"/>
        <w:adjustRightInd w:val="0"/>
        <w:snapToGrid w:val="0"/>
        <w:ind w:left="720"/>
        <w:jc w:val="both"/>
        <w:rPr>
          <w:rFonts w:asciiTheme="minorHAnsi" w:hAnsiTheme="minorHAnsi" w:cstheme="minorHAnsi"/>
          <w:color w:val="000000"/>
          <w:sz w:val="22"/>
        </w:rPr>
      </w:pPr>
    </w:p>
    <w:p w:rsidR="00016803" w:rsidRDefault="00016803" w:rsidP="00016803">
      <w:pPr>
        <w:snapToGrid w:val="0"/>
        <w:spacing w:after="0" w:line="240" w:lineRule="auto"/>
        <w:ind w:firstLine="720"/>
        <w:jc w:val="center"/>
        <w:rPr>
          <w:rFonts w:eastAsia="Arial Unicode MS" w:cstheme="minorHAnsi"/>
          <w:b/>
          <w:color w:val="000099"/>
          <w:lang w:val="es-SV"/>
        </w:rPr>
      </w:pPr>
    </w:p>
    <w:p w:rsidR="00F2432B" w:rsidRPr="00F2432B" w:rsidRDefault="00F2432B" w:rsidP="00016803">
      <w:pPr>
        <w:snapToGrid w:val="0"/>
        <w:spacing w:after="0" w:line="240" w:lineRule="auto"/>
        <w:ind w:firstLine="720"/>
        <w:jc w:val="center"/>
        <w:rPr>
          <w:rFonts w:eastAsia="Arial Unicode MS" w:cstheme="minorHAnsi"/>
          <w:b/>
          <w:color w:val="000099"/>
          <w:lang w:val="es-SV"/>
        </w:rPr>
      </w:pPr>
    </w:p>
    <w:p w:rsidR="00016803" w:rsidRPr="00F2432B" w:rsidRDefault="00630FA6" w:rsidP="00016803">
      <w:pPr>
        <w:snapToGrid w:val="0"/>
        <w:spacing w:after="0" w:line="240" w:lineRule="auto"/>
        <w:ind w:firstLine="720"/>
        <w:jc w:val="center"/>
        <w:rPr>
          <w:rFonts w:eastAsia="Arial Unicode MS" w:cstheme="minorHAnsi"/>
          <w:b/>
          <w:i/>
          <w:color w:val="000066"/>
          <w:sz w:val="20"/>
          <w:lang w:val="es-SV"/>
        </w:rPr>
      </w:pPr>
      <w:r w:rsidRPr="00F2432B">
        <w:rPr>
          <w:rFonts w:eastAsia="Arial Unicode MS" w:cstheme="minorHAnsi"/>
          <w:b/>
          <w:i/>
          <w:color w:val="000066"/>
          <w:sz w:val="20"/>
          <w:lang w:val="es-SV"/>
        </w:rPr>
        <w:t>Ana Patricia</w:t>
      </w:r>
      <w:r w:rsidR="0064518B" w:rsidRPr="00F2432B">
        <w:rPr>
          <w:rFonts w:eastAsia="Arial Unicode MS" w:cstheme="minorHAnsi"/>
          <w:b/>
          <w:i/>
          <w:color w:val="000066"/>
          <w:sz w:val="20"/>
          <w:lang w:val="es-SV"/>
        </w:rPr>
        <w:t xml:space="preserve"> Sánchez de Cruz, </w:t>
      </w:r>
    </w:p>
    <w:p w:rsidR="00630FA6" w:rsidRPr="00F2432B" w:rsidRDefault="0064518B" w:rsidP="00016803">
      <w:pPr>
        <w:snapToGrid w:val="0"/>
        <w:spacing w:after="0" w:line="240" w:lineRule="auto"/>
        <w:ind w:firstLine="720"/>
        <w:jc w:val="center"/>
        <w:rPr>
          <w:rFonts w:eastAsia="Arial Unicode MS" w:cstheme="majorBidi"/>
          <w:b/>
          <w:bCs/>
          <w:color w:val="000066"/>
          <w:sz w:val="20"/>
          <w:lang w:eastAsia="en-US"/>
        </w:rPr>
      </w:pPr>
      <w:r w:rsidRPr="00F2432B">
        <w:rPr>
          <w:rFonts w:eastAsia="Arial Unicode MS" w:cstheme="minorHAnsi"/>
          <w:b/>
          <w:i/>
          <w:color w:val="000066"/>
          <w:sz w:val="20"/>
          <w:lang w:val="es-SV"/>
        </w:rPr>
        <w:t xml:space="preserve">Oficial de Información </w:t>
      </w:r>
      <w:r w:rsidR="00630FA6" w:rsidRPr="00F2432B">
        <w:rPr>
          <w:rFonts w:eastAsia="Arial Unicode MS" w:cstheme="minorHAnsi"/>
          <w:b/>
          <w:i/>
          <w:color w:val="000066"/>
          <w:sz w:val="20"/>
          <w:lang w:val="es-SV"/>
        </w:rPr>
        <w:t>MAG</w:t>
      </w:r>
    </w:p>
    <w:sectPr w:rsidR="00630FA6" w:rsidRPr="00F2432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A61" w:rsidRDefault="00276A61">
      <w:pPr>
        <w:spacing w:after="0" w:line="240" w:lineRule="auto"/>
      </w:pPr>
      <w:r>
        <w:separator/>
      </w:r>
    </w:p>
  </w:endnote>
  <w:endnote w:type="continuationSeparator" w:id="0">
    <w:p w:rsidR="00276A61" w:rsidRDefault="00276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2616C392" wp14:editId="525991CE">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7BE17599"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330EA4">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330EA4">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A61" w:rsidRDefault="00276A61">
      <w:pPr>
        <w:spacing w:after="0" w:line="240" w:lineRule="auto"/>
      </w:pPr>
      <w:r>
        <w:separator/>
      </w:r>
    </w:p>
  </w:footnote>
  <w:footnote w:type="continuationSeparator" w:id="0">
    <w:p w:rsidR="00276A61" w:rsidRDefault="00276A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EDD0E1C0"/>
    <w:lvl w:ilvl="0" w:tplc="440A000F">
      <w:start w:val="1"/>
      <w:numFmt w:val="decimal"/>
      <w:lvlText w:val="%1."/>
      <w:lvlJc w:val="left"/>
      <w:pPr>
        <w:ind w:left="720" w:hanging="360"/>
      </w:pPr>
    </w:lvl>
    <w:lvl w:ilvl="1" w:tplc="21D66AAE">
      <w:start w:val="1"/>
      <w:numFmt w:val="decimal"/>
      <w:lvlText w:val="%2."/>
      <w:lvlJc w:val="left"/>
      <w:pPr>
        <w:ind w:left="1440" w:hanging="360"/>
      </w:pPr>
      <w:rPr>
        <w:rFonts w:hint="default"/>
      </w:r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FDE2124"/>
    <w:multiLevelType w:val="hybridMultilevel"/>
    <w:tmpl w:val="51E2B3B4"/>
    <w:lvl w:ilvl="0" w:tplc="440A0019">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3F527789"/>
    <w:multiLevelType w:val="hybridMultilevel"/>
    <w:tmpl w:val="3112FE0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nsid w:val="4F97070C"/>
    <w:multiLevelType w:val="hybridMultilevel"/>
    <w:tmpl w:val="0672A608"/>
    <w:lvl w:ilvl="0" w:tplc="440A0019">
      <w:start w:val="1"/>
      <w:numFmt w:val="lowerLetter"/>
      <w:lvlText w:val="%1."/>
      <w:lvlJc w:val="left"/>
      <w:pPr>
        <w:ind w:left="720" w:hanging="360"/>
      </w:pPr>
    </w:lvl>
    <w:lvl w:ilvl="1" w:tplc="21D66AAE">
      <w:start w:val="1"/>
      <w:numFmt w:val="decimal"/>
      <w:lvlText w:val="%2."/>
      <w:lvlJc w:val="left"/>
      <w:pPr>
        <w:ind w:left="1440" w:hanging="360"/>
      </w:pPr>
      <w:rPr>
        <w:rFonts w:hint="default"/>
      </w:r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3B51"/>
    <w:rsid w:val="00016803"/>
    <w:rsid w:val="0002228F"/>
    <w:rsid w:val="00033680"/>
    <w:rsid w:val="00042522"/>
    <w:rsid w:val="0006641B"/>
    <w:rsid w:val="00071AA8"/>
    <w:rsid w:val="000A20EF"/>
    <w:rsid w:val="000A3632"/>
    <w:rsid w:val="000A640D"/>
    <w:rsid w:val="000B7420"/>
    <w:rsid w:val="000D40C9"/>
    <w:rsid w:val="000D484A"/>
    <w:rsid w:val="000D6F76"/>
    <w:rsid w:val="000E0822"/>
    <w:rsid w:val="000E3366"/>
    <w:rsid w:val="000E3F39"/>
    <w:rsid w:val="000F09AC"/>
    <w:rsid w:val="00100855"/>
    <w:rsid w:val="00101B67"/>
    <w:rsid w:val="001045DC"/>
    <w:rsid w:val="00117B84"/>
    <w:rsid w:val="00121EAA"/>
    <w:rsid w:val="0013009A"/>
    <w:rsid w:val="00153C2B"/>
    <w:rsid w:val="00186817"/>
    <w:rsid w:val="001932C6"/>
    <w:rsid w:val="001A0133"/>
    <w:rsid w:val="001B30C2"/>
    <w:rsid w:val="001C512E"/>
    <w:rsid w:val="001C5B10"/>
    <w:rsid w:val="001D1A4C"/>
    <w:rsid w:val="001F2092"/>
    <w:rsid w:val="001F4004"/>
    <w:rsid w:val="00240AE9"/>
    <w:rsid w:val="0024111A"/>
    <w:rsid w:val="0024173D"/>
    <w:rsid w:val="002475D8"/>
    <w:rsid w:val="00262107"/>
    <w:rsid w:val="00276A61"/>
    <w:rsid w:val="00281E5E"/>
    <w:rsid w:val="00287E5C"/>
    <w:rsid w:val="002A7749"/>
    <w:rsid w:val="002B1536"/>
    <w:rsid w:val="002B4938"/>
    <w:rsid w:val="002C45DA"/>
    <w:rsid w:val="002C5078"/>
    <w:rsid w:val="002D7108"/>
    <w:rsid w:val="002E0184"/>
    <w:rsid w:val="002E1C1D"/>
    <w:rsid w:val="00304283"/>
    <w:rsid w:val="00330EA4"/>
    <w:rsid w:val="00333E01"/>
    <w:rsid w:val="00352E96"/>
    <w:rsid w:val="00352F8E"/>
    <w:rsid w:val="003773DF"/>
    <w:rsid w:val="00381045"/>
    <w:rsid w:val="003A6C66"/>
    <w:rsid w:val="003C5E11"/>
    <w:rsid w:val="003D0F0E"/>
    <w:rsid w:val="003D7492"/>
    <w:rsid w:val="003E1742"/>
    <w:rsid w:val="003E3483"/>
    <w:rsid w:val="004127BB"/>
    <w:rsid w:val="00412E7C"/>
    <w:rsid w:val="00422B9B"/>
    <w:rsid w:val="00461D11"/>
    <w:rsid w:val="00474C71"/>
    <w:rsid w:val="0049769E"/>
    <w:rsid w:val="004A53F4"/>
    <w:rsid w:val="004A5AE0"/>
    <w:rsid w:val="004C6A24"/>
    <w:rsid w:val="004D3A2C"/>
    <w:rsid w:val="004D6136"/>
    <w:rsid w:val="00500D40"/>
    <w:rsid w:val="005070DD"/>
    <w:rsid w:val="005114CC"/>
    <w:rsid w:val="0052240E"/>
    <w:rsid w:val="005327E1"/>
    <w:rsid w:val="00550202"/>
    <w:rsid w:val="005560DA"/>
    <w:rsid w:val="005A7C95"/>
    <w:rsid w:val="005B3015"/>
    <w:rsid w:val="005D0918"/>
    <w:rsid w:val="005E176D"/>
    <w:rsid w:val="00615270"/>
    <w:rsid w:val="00616506"/>
    <w:rsid w:val="0062148A"/>
    <w:rsid w:val="00622984"/>
    <w:rsid w:val="00630FA6"/>
    <w:rsid w:val="00633317"/>
    <w:rsid w:val="006361B0"/>
    <w:rsid w:val="0064518B"/>
    <w:rsid w:val="00646D79"/>
    <w:rsid w:val="0065184C"/>
    <w:rsid w:val="00660CC0"/>
    <w:rsid w:val="006640AB"/>
    <w:rsid w:val="00667A07"/>
    <w:rsid w:val="00684709"/>
    <w:rsid w:val="00685CC9"/>
    <w:rsid w:val="00690845"/>
    <w:rsid w:val="006939AB"/>
    <w:rsid w:val="006946C1"/>
    <w:rsid w:val="006A1DB7"/>
    <w:rsid w:val="006A6149"/>
    <w:rsid w:val="006A7583"/>
    <w:rsid w:val="006B3B15"/>
    <w:rsid w:val="006C2D15"/>
    <w:rsid w:val="006D1594"/>
    <w:rsid w:val="006E036D"/>
    <w:rsid w:val="006E0B62"/>
    <w:rsid w:val="006E2A2E"/>
    <w:rsid w:val="006E406D"/>
    <w:rsid w:val="006E603C"/>
    <w:rsid w:val="006F3EE8"/>
    <w:rsid w:val="006F6045"/>
    <w:rsid w:val="00733362"/>
    <w:rsid w:val="00740EE6"/>
    <w:rsid w:val="00740F40"/>
    <w:rsid w:val="007444D6"/>
    <w:rsid w:val="0075545E"/>
    <w:rsid w:val="007667FB"/>
    <w:rsid w:val="007800D3"/>
    <w:rsid w:val="00782883"/>
    <w:rsid w:val="007852E6"/>
    <w:rsid w:val="007D32F4"/>
    <w:rsid w:val="007D719C"/>
    <w:rsid w:val="007E02FD"/>
    <w:rsid w:val="008039C3"/>
    <w:rsid w:val="00805D27"/>
    <w:rsid w:val="00810F78"/>
    <w:rsid w:val="00812924"/>
    <w:rsid w:val="008145B9"/>
    <w:rsid w:val="0082568C"/>
    <w:rsid w:val="008313DD"/>
    <w:rsid w:val="00844EA1"/>
    <w:rsid w:val="00845B70"/>
    <w:rsid w:val="00857EC6"/>
    <w:rsid w:val="00863D4E"/>
    <w:rsid w:val="008672AD"/>
    <w:rsid w:val="00885D2D"/>
    <w:rsid w:val="008A50A5"/>
    <w:rsid w:val="008A5ACC"/>
    <w:rsid w:val="008C3A99"/>
    <w:rsid w:val="008E4F25"/>
    <w:rsid w:val="00915D47"/>
    <w:rsid w:val="00917A19"/>
    <w:rsid w:val="009338EA"/>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A00C32"/>
    <w:rsid w:val="00A02430"/>
    <w:rsid w:val="00A02ED1"/>
    <w:rsid w:val="00A106DC"/>
    <w:rsid w:val="00A14E20"/>
    <w:rsid w:val="00A22683"/>
    <w:rsid w:val="00A23910"/>
    <w:rsid w:val="00A35336"/>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237B7"/>
    <w:rsid w:val="00B56B75"/>
    <w:rsid w:val="00B70DCA"/>
    <w:rsid w:val="00B8713F"/>
    <w:rsid w:val="00B96542"/>
    <w:rsid w:val="00BA56EE"/>
    <w:rsid w:val="00BC0E3B"/>
    <w:rsid w:val="00BC2CCE"/>
    <w:rsid w:val="00BC5260"/>
    <w:rsid w:val="00BD34F6"/>
    <w:rsid w:val="00BD6B00"/>
    <w:rsid w:val="00C00AEC"/>
    <w:rsid w:val="00C06616"/>
    <w:rsid w:val="00C23473"/>
    <w:rsid w:val="00C30FF1"/>
    <w:rsid w:val="00C335BC"/>
    <w:rsid w:val="00C46BFC"/>
    <w:rsid w:val="00C52826"/>
    <w:rsid w:val="00C57492"/>
    <w:rsid w:val="00C7004A"/>
    <w:rsid w:val="00C705C0"/>
    <w:rsid w:val="00C874B9"/>
    <w:rsid w:val="00C93531"/>
    <w:rsid w:val="00C95C8C"/>
    <w:rsid w:val="00C965F5"/>
    <w:rsid w:val="00CB613A"/>
    <w:rsid w:val="00CD06C4"/>
    <w:rsid w:val="00CE285C"/>
    <w:rsid w:val="00CE621A"/>
    <w:rsid w:val="00CF0688"/>
    <w:rsid w:val="00CF06D8"/>
    <w:rsid w:val="00CF3116"/>
    <w:rsid w:val="00CF3465"/>
    <w:rsid w:val="00D07669"/>
    <w:rsid w:val="00D104FA"/>
    <w:rsid w:val="00D34E63"/>
    <w:rsid w:val="00D40168"/>
    <w:rsid w:val="00D40D75"/>
    <w:rsid w:val="00D42866"/>
    <w:rsid w:val="00D62160"/>
    <w:rsid w:val="00D71CB6"/>
    <w:rsid w:val="00D94856"/>
    <w:rsid w:val="00DA77B7"/>
    <w:rsid w:val="00DB0A6A"/>
    <w:rsid w:val="00DB77B7"/>
    <w:rsid w:val="00DC560F"/>
    <w:rsid w:val="00DC59A4"/>
    <w:rsid w:val="00DD5E81"/>
    <w:rsid w:val="00E03E52"/>
    <w:rsid w:val="00E04B5D"/>
    <w:rsid w:val="00E26614"/>
    <w:rsid w:val="00E44F0E"/>
    <w:rsid w:val="00E4518C"/>
    <w:rsid w:val="00E52515"/>
    <w:rsid w:val="00E53069"/>
    <w:rsid w:val="00E54FD5"/>
    <w:rsid w:val="00E604D2"/>
    <w:rsid w:val="00E65CE0"/>
    <w:rsid w:val="00E754BC"/>
    <w:rsid w:val="00E76B1E"/>
    <w:rsid w:val="00EA659F"/>
    <w:rsid w:val="00EB5DD0"/>
    <w:rsid w:val="00EC3537"/>
    <w:rsid w:val="00EC4757"/>
    <w:rsid w:val="00EC50B1"/>
    <w:rsid w:val="00ED446A"/>
    <w:rsid w:val="00EE0D5A"/>
    <w:rsid w:val="00EF1B21"/>
    <w:rsid w:val="00EF40B2"/>
    <w:rsid w:val="00F2432B"/>
    <w:rsid w:val="00F37C23"/>
    <w:rsid w:val="00F60F40"/>
    <w:rsid w:val="00F663B7"/>
    <w:rsid w:val="00F702C9"/>
    <w:rsid w:val="00F80912"/>
    <w:rsid w:val="00F86A8D"/>
    <w:rsid w:val="00FA2A97"/>
    <w:rsid w:val="00FB1D4D"/>
    <w:rsid w:val="00FB2ED1"/>
    <w:rsid w:val="00FC2C7B"/>
    <w:rsid w:val="00FC421C"/>
    <w:rsid w:val="00FD12DC"/>
    <w:rsid w:val="00FF166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F37C23"/>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F37C23"/>
    <w:rPr>
      <w:rFonts w:asciiTheme="majorHAnsi" w:eastAsiaTheme="majorEastAsia" w:hAnsiTheme="majorHAnsi" w:cstheme="majorBidi"/>
      <w:b/>
      <w:bCs/>
      <w:color w:val="365F91" w:themeColor="accent1" w:themeShade="BF"/>
      <w:sz w:val="28"/>
      <w:szCs w:val="28"/>
      <w:lang w:val="es-SV" w:eastAsia="en-US"/>
    </w:rPr>
  </w:style>
  <w:style w:type="character" w:styleId="nfasis">
    <w:name w:val="Emphasis"/>
    <w:basedOn w:val="Fuentedeprrafopredeter"/>
    <w:uiPriority w:val="20"/>
    <w:qFormat/>
    <w:rsid w:val="007D719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F37C23"/>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F37C23"/>
    <w:rPr>
      <w:rFonts w:asciiTheme="majorHAnsi" w:eastAsiaTheme="majorEastAsia" w:hAnsiTheme="majorHAnsi" w:cstheme="majorBidi"/>
      <w:b/>
      <w:bCs/>
      <w:color w:val="365F91" w:themeColor="accent1" w:themeShade="BF"/>
      <w:sz w:val="28"/>
      <w:szCs w:val="28"/>
      <w:lang w:val="es-SV" w:eastAsia="en-US"/>
    </w:rPr>
  </w:style>
  <w:style w:type="character" w:styleId="nfasis">
    <w:name w:val="Emphasis"/>
    <w:basedOn w:val="Fuentedeprrafopredeter"/>
    <w:uiPriority w:val="20"/>
    <w:qFormat/>
    <w:rsid w:val="007D71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558976">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93D4E-78E1-4359-9BD7-660C10E88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2728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2019-06-05T22:07:00Z</cp:lastPrinted>
  <dcterms:created xsi:type="dcterms:W3CDTF">2019-06-05T22:07:00Z</dcterms:created>
  <dcterms:modified xsi:type="dcterms:W3CDTF">2019-06-05T22:08:00Z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