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0E" w:rsidRPr="0062140E" w:rsidRDefault="00D93120" w:rsidP="004172A3">
      <w:pPr>
        <w:pStyle w:val="Sinespaciado"/>
        <w:jc w:val="center"/>
        <w:rPr>
          <w:rFonts w:eastAsia="Times New Roman"/>
          <w:b/>
          <w:sz w:val="32"/>
          <w:lang w:val="es-SV" w:eastAsia="ar-SA"/>
        </w:rPr>
      </w:pPr>
      <w:r>
        <w:rPr>
          <w:rFonts w:eastAsia="Times New Roman"/>
          <w:b/>
          <w:sz w:val="32"/>
          <w:lang w:val="es-SV" w:eastAsia="ar-SA"/>
        </w:rPr>
        <w:t xml:space="preserve">DIRECCIÓN </w:t>
      </w:r>
      <w:r w:rsidR="00ED3D91">
        <w:rPr>
          <w:rFonts w:eastAsia="Times New Roman"/>
          <w:b/>
          <w:sz w:val="32"/>
          <w:lang w:val="es-SV" w:eastAsia="ar-SA"/>
        </w:rPr>
        <w:t>GENERAL DE ECONOMÍA AGROPECUARIA</w:t>
      </w:r>
    </w:p>
    <w:p w:rsidR="001A5EDF" w:rsidRPr="004172A3" w:rsidRDefault="004172A3" w:rsidP="00B35447">
      <w:pPr>
        <w:rPr>
          <w:rFonts w:eastAsia="Times New Roman" w:cstheme="minorHAnsi"/>
          <w:color w:val="000000"/>
          <w:sz w:val="24"/>
          <w:szCs w:val="25"/>
          <w:lang w:val="es-SV" w:eastAsia="ar-SA"/>
        </w:rPr>
      </w:pPr>
      <w:r>
        <w:rPr>
          <w:rFonts w:eastAsia="Times New Roman" w:cstheme="minorHAnsi"/>
          <w:color w:val="000000"/>
          <w:sz w:val="24"/>
          <w:szCs w:val="25"/>
          <w:lang w:val="es-SV" w:eastAsia="ar-SA"/>
        </w:rPr>
        <w:br/>
      </w:r>
      <w:r w:rsidR="00B35447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 xml:space="preserve">Contactos de productores de aguacate de Las Pilas, Chalatenango y de todo el país. </w:t>
      </w:r>
    </w:p>
    <w:p w:rsidR="004172A3" w:rsidRPr="001A5EDF" w:rsidRDefault="004172A3" w:rsidP="00B35447">
      <w:pPr>
        <w:jc w:val="both"/>
        <w:rPr>
          <w:rFonts w:eastAsia="Times New Roman" w:cstheme="minorHAnsi"/>
          <w:color w:val="000000"/>
          <w:sz w:val="24"/>
          <w:szCs w:val="25"/>
          <w:lang w:eastAsia="ar-S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1637"/>
        <w:gridCol w:w="2943"/>
      </w:tblGrid>
      <w:tr w:rsidR="00DF0D2D" w:rsidTr="006633DC">
        <w:tc>
          <w:tcPr>
            <w:tcW w:w="4248" w:type="dxa"/>
          </w:tcPr>
          <w:p w:rsidR="00DF0D2D" w:rsidRPr="00DF0D2D" w:rsidRDefault="00DF0D2D" w:rsidP="00DF0D2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5"/>
                <w:lang w:eastAsia="ar-SA"/>
              </w:rPr>
            </w:pPr>
            <w:r w:rsidRPr="00E13A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  <w:t xml:space="preserve">Nombre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  <w:t>Empresa/ Asociación</w:t>
            </w:r>
          </w:p>
        </w:tc>
        <w:tc>
          <w:tcPr>
            <w:tcW w:w="1637" w:type="dxa"/>
          </w:tcPr>
          <w:p w:rsidR="00DF0D2D" w:rsidRDefault="00DF0D2D" w:rsidP="00DF0D2D">
            <w:pPr>
              <w:jc w:val="center"/>
              <w:rPr>
                <w:rFonts w:eastAsia="Times New Roman" w:cstheme="minorHAnsi"/>
                <w:color w:val="000000"/>
                <w:sz w:val="24"/>
                <w:szCs w:val="25"/>
                <w:lang w:eastAsia="ar-SA"/>
              </w:rPr>
            </w:pPr>
            <w:r w:rsidRPr="00E13A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  <w:t>Teléfono</w:t>
            </w:r>
          </w:p>
        </w:tc>
        <w:tc>
          <w:tcPr>
            <w:tcW w:w="2943" w:type="dxa"/>
          </w:tcPr>
          <w:p w:rsidR="00DF0D2D" w:rsidRDefault="00DF0D2D" w:rsidP="00DF0D2D">
            <w:pPr>
              <w:jc w:val="center"/>
              <w:rPr>
                <w:rFonts w:eastAsia="Times New Roman" w:cstheme="minorHAnsi"/>
                <w:color w:val="000000"/>
                <w:sz w:val="24"/>
                <w:szCs w:val="25"/>
                <w:lang w:eastAsia="ar-SA"/>
              </w:rPr>
            </w:pPr>
            <w:r w:rsidRPr="00DF0D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  <w:t>Ubicación</w:t>
            </w:r>
          </w:p>
        </w:tc>
      </w:tr>
      <w:tr w:rsidR="00DB5CCF" w:rsidTr="006633DC">
        <w:tc>
          <w:tcPr>
            <w:tcW w:w="4248" w:type="dxa"/>
          </w:tcPr>
          <w:p w:rsidR="00DB5CCF" w:rsidRPr="006633DC" w:rsidRDefault="00DB5CCF" w:rsidP="006633DC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</w:pPr>
            <w:r w:rsidRPr="006633DC"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  <w:t>IMCARI S.A. de C.V.</w:t>
            </w:r>
          </w:p>
          <w:p w:rsidR="00DB5CCF" w:rsidRPr="006633DC" w:rsidRDefault="00DB5CCF" w:rsidP="006633DC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</w:pPr>
            <w:r w:rsidRPr="006633DC"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  <w:t>Señor Nelson Chávez</w:t>
            </w:r>
          </w:p>
        </w:tc>
        <w:tc>
          <w:tcPr>
            <w:tcW w:w="1637" w:type="dxa"/>
            <w:vMerge w:val="restart"/>
          </w:tcPr>
          <w:p w:rsidR="00DB5CCF" w:rsidRPr="00DB5CCF" w:rsidRDefault="00DB5CCF" w:rsidP="00DB5C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es-SV"/>
              </w:rPr>
            </w:pPr>
            <w:r w:rsidRPr="00DB5CCF"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es-SV"/>
              </w:rPr>
              <w:t>Esta información no puede publicarse en el portal de transparencia por ser confidencial, solamente se entregó al usuario porque así se autorizó por los particulares por tanto es:</w:t>
            </w:r>
          </w:p>
          <w:p w:rsidR="00DB5CCF" w:rsidRPr="00DB5CCF" w:rsidRDefault="00DB5CCF" w:rsidP="00DB5CCF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8"/>
              </w:rPr>
            </w:pPr>
          </w:p>
          <w:p w:rsidR="00DB5CCF" w:rsidRPr="00DB5CCF" w:rsidRDefault="00DB5CCF" w:rsidP="00DB5CCF">
            <w:pPr>
              <w:jc w:val="center"/>
              <w:rPr>
                <w:rFonts w:cstheme="minorHAnsi"/>
                <w:bCs/>
                <w:color w:val="000066"/>
                <w:sz w:val="16"/>
                <w:szCs w:val="18"/>
              </w:rPr>
            </w:pPr>
            <w:r w:rsidRPr="00DB5CCF">
              <w:rPr>
                <w:rFonts w:cstheme="minorHAnsi"/>
                <w:bCs/>
                <w:color w:val="000066"/>
                <w:sz w:val="16"/>
                <w:szCs w:val="18"/>
              </w:rPr>
              <w:t>Versión Pública de información confidencial Art. 30 LAIP</w:t>
            </w:r>
          </w:p>
          <w:p w:rsidR="00DB5CCF" w:rsidRPr="006633DC" w:rsidRDefault="00DB5CCF" w:rsidP="00DB5CC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</w:pPr>
            <w:r w:rsidRPr="00DB5CCF">
              <w:rPr>
                <w:rFonts w:cstheme="minorHAnsi"/>
                <w:bCs/>
                <w:color w:val="000066"/>
                <w:sz w:val="16"/>
                <w:szCs w:val="18"/>
              </w:rPr>
              <w:t>(La información suprimida es de carácter confidencial conforme a los artículos 6 letra “a” y 24 “c” de la Ley del Acceso a la Información Pública, se eliminó contenido en todas las páginas del documento)</w:t>
            </w:r>
            <w:r w:rsidRPr="00DB5CCF">
              <w:rPr>
                <w:rFonts w:ascii="Arial" w:hAnsi="Arial" w:cs="Arial"/>
                <w:b/>
                <w:bCs/>
                <w:color w:val="0000FF"/>
                <w:sz w:val="14"/>
                <w:szCs w:val="21"/>
              </w:rPr>
              <w:t xml:space="preserve">   </w:t>
            </w:r>
          </w:p>
        </w:tc>
        <w:tc>
          <w:tcPr>
            <w:tcW w:w="2943" w:type="dxa"/>
          </w:tcPr>
          <w:p w:rsidR="00DB5CCF" w:rsidRPr="006633DC" w:rsidRDefault="00DB5CCF" w:rsidP="006633DC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</w:pPr>
            <w:r w:rsidRPr="006633DC"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  <w:t>Quezaltepeque, La Libertad</w:t>
            </w:r>
          </w:p>
        </w:tc>
      </w:tr>
      <w:tr w:rsidR="00DB5CCF" w:rsidTr="006633DC">
        <w:tc>
          <w:tcPr>
            <w:tcW w:w="4248" w:type="dxa"/>
          </w:tcPr>
          <w:p w:rsidR="00DB5CCF" w:rsidRPr="006633DC" w:rsidRDefault="00DB5CCF" w:rsidP="006633DC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</w:pPr>
            <w:r w:rsidRPr="006633DC"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  <w:t>Asociación Cooperativa de Producción Agropecuaria Aguaca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  <w:t xml:space="preserve">te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  <w:t>Hass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  <w:t xml:space="preserve"> de la Zona Alta R. L. (</w:t>
            </w:r>
            <w:r w:rsidRPr="006633DC"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  <w:t>ACOPAHASS de R. L.)</w:t>
            </w:r>
          </w:p>
          <w:p w:rsidR="00DB5CCF" w:rsidRPr="006633DC" w:rsidRDefault="00DB5CCF" w:rsidP="006633DC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</w:pPr>
            <w:r w:rsidRPr="006633DC"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  <w:t xml:space="preserve">Señor William Armando </w:t>
            </w:r>
            <w:proofErr w:type="spellStart"/>
            <w:r w:rsidRPr="006633DC"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  <w:t>Landaverde</w:t>
            </w:r>
            <w:proofErr w:type="spellEnd"/>
          </w:p>
        </w:tc>
        <w:tc>
          <w:tcPr>
            <w:tcW w:w="1637" w:type="dxa"/>
            <w:vMerge/>
          </w:tcPr>
          <w:p w:rsidR="00DB5CCF" w:rsidRPr="006633DC" w:rsidRDefault="00DB5CCF" w:rsidP="006633DC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2943" w:type="dxa"/>
          </w:tcPr>
          <w:p w:rsidR="00DB5CCF" w:rsidRPr="006633DC" w:rsidRDefault="00DB5CCF" w:rsidP="006633DC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</w:pPr>
            <w:r w:rsidRPr="006633DC"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  <w:t>Las Pi</w:t>
            </w:r>
            <w:bookmarkStart w:id="0" w:name="_GoBack"/>
            <w:bookmarkEnd w:id="0"/>
            <w:r w:rsidRPr="006633DC">
              <w:rPr>
                <w:rFonts w:ascii="Calibri" w:eastAsia="Times New Roman" w:hAnsi="Calibri" w:cs="Times New Roman"/>
                <w:bCs/>
                <w:color w:val="000000"/>
                <w:sz w:val="20"/>
                <w:lang w:eastAsia="es-SV"/>
              </w:rPr>
              <w:t>las, Chalatenango</w:t>
            </w:r>
          </w:p>
        </w:tc>
      </w:tr>
    </w:tbl>
    <w:p w:rsidR="00B35447" w:rsidRDefault="00B35447" w:rsidP="001A5EDF">
      <w:pPr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sectPr w:rsidR="00B35447" w:rsidSect="00DF0D2D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559" w:right="1701" w:bottom="1418" w:left="170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48" w:rsidRDefault="00F65848" w:rsidP="00063E85">
      <w:pPr>
        <w:spacing w:after="0" w:line="240" w:lineRule="auto"/>
      </w:pPr>
      <w:r>
        <w:separator/>
      </w:r>
    </w:p>
  </w:endnote>
  <w:endnote w:type="continuationSeparator" w:id="0">
    <w:p w:rsidR="00F65848" w:rsidRDefault="00F65848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1C" w:rsidRPr="009865F0" w:rsidRDefault="003D4B1C" w:rsidP="003D4B1C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  <w:r w:rsidRPr="009865F0">
      <w:rPr>
        <w:rFonts w:ascii="ITC Avant Garde Std Bk" w:hAnsi="ITC Avant Garde Std Bk"/>
        <w:noProof/>
        <w:color w:val="548DD4"/>
        <w:lang w:val="es-SV" w:eastAsia="es-SV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18EE7DD" wp14:editId="7261E1D9">
              <wp:simplePos x="0" y="0"/>
              <wp:positionH relativeFrom="column">
                <wp:posOffset>-946786</wp:posOffset>
              </wp:positionH>
              <wp:positionV relativeFrom="paragraph">
                <wp:posOffset>52705</wp:posOffset>
              </wp:positionV>
              <wp:extent cx="7115175" cy="409575"/>
              <wp:effectExtent l="0" t="0" r="0" b="9525"/>
              <wp:wrapNone/>
              <wp:docPr id="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51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1C" w:rsidRPr="00ED3D91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Final 1a. Avenida Norte, 13 Calle Oriente y Av. Manuel Gallardo. Santa Tecla, La Libertad</w:t>
                          </w:r>
                        </w:p>
                        <w:p w:rsidR="003D4B1C" w:rsidRPr="001D57DE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Tel: (503) 2210-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1813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 xml:space="preserve"> || Correo: 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luis.vargas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@mag.gob.sv</w:t>
                          </w:r>
                        </w:p>
                        <w:p w:rsidR="003D4B1C" w:rsidRPr="009865F0" w:rsidRDefault="003D4B1C" w:rsidP="003D4B1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BC45E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4.55pt;margin-top:4.15pt;width:560.2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3bswIAALo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" filled="f" stroked="f">
              <v:textbox>
                <w:txbxContent>
                  <w:p w:rsidR="003D4B1C" w:rsidRPr="00ED3D91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Final 1a. Avenida Norte, 13 Calle Oriente y Av. Manuel Gallardo. Santa Tecla, La Libertad</w:t>
                    </w:r>
                  </w:p>
                  <w:p w:rsidR="003D4B1C" w:rsidRPr="001D57DE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Tel: (503) 2210-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1813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 xml:space="preserve"> || Correo: 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luis.vargas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@mag.gob.sv</w:t>
                    </w:r>
                  </w:p>
                  <w:p w:rsidR="003D4B1C" w:rsidRPr="009865F0" w:rsidRDefault="003D4B1C" w:rsidP="003D4B1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865F0">
      <w:rPr>
        <w:rFonts w:ascii="ITC Avant Garde Std Bk" w:hAnsi="ITC Avant Garde Std Bk"/>
        <w:noProof/>
        <w:color w:val="548DD4"/>
        <w:lang w:val="es-SV" w:eastAsia="es-SV"/>
      </w:rPr>
      <w:drawing>
        <wp:anchor distT="0" distB="0" distL="114300" distR="114300" simplePos="0" relativeHeight="251666944" behindDoc="1" locked="0" layoutInCell="1" allowOverlap="1" wp14:anchorId="3022367F" wp14:editId="2B9178EF">
          <wp:simplePos x="0" y="0"/>
          <wp:positionH relativeFrom="margin">
            <wp:align>center</wp:align>
          </wp:positionH>
          <wp:positionV relativeFrom="paragraph">
            <wp:posOffset>-299720</wp:posOffset>
          </wp:positionV>
          <wp:extent cx="2117916" cy="495300"/>
          <wp:effectExtent l="0" t="0" r="0" b="0"/>
          <wp:wrapNone/>
          <wp:docPr id="5" name="Imagen 5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916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48" w:rsidRDefault="00F65848" w:rsidP="00063E85">
      <w:pPr>
        <w:spacing w:after="0" w:line="240" w:lineRule="auto"/>
      </w:pPr>
      <w:r>
        <w:separator/>
      </w:r>
    </w:p>
  </w:footnote>
  <w:footnote w:type="continuationSeparator" w:id="0">
    <w:p w:rsidR="00F65848" w:rsidRDefault="00F65848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F6584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0364E9">
    <w:pPr>
      <w:pStyle w:val="Encabezado"/>
    </w:pPr>
    <w:r w:rsidRPr="000364E9">
      <w:rPr>
        <w:noProof/>
        <w:lang w:val="es-SV" w:eastAsia="es-SV"/>
      </w:rPr>
      <w:drawing>
        <wp:anchor distT="0" distB="0" distL="114300" distR="114300" simplePos="0" relativeHeight="251668992" behindDoc="0" locked="0" layoutInCell="1" allowOverlap="1" wp14:anchorId="2080B1AE" wp14:editId="042D34E2">
          <wp:simplePos x="0" y="0"/>
          <wp:positionH relativeFrom="margin">
            <wp:posOffset>4358639</wp:posOffset>
          </wp:positionH>
          <wp:positionV relativeFrom="paragraph">
            <wp:posOffset>-248920</wp:posOffset>
          </wp:positionV>
          <wp:extent cx="1571625" cy="984424"/>
          <wp:effectExtent l="0" t="0" r="0" b="6350"/>
          <wp:wrapNone/>
          <wp:docPr id="4" name="Imagen 4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577450" cy="9880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584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5" o:spid="_x0000_s2051" type="#_x0000_t75" style="position:absolute;margin-left:0;margin-top:0;width:434.95pt;height:449.2pt;z-index:-251657728;mso-position-horizontal:center;mso-position-horizontal-relative:margin;mso-position-vertical:center;mso-position-vertical-relative:margin" o:allowincell="f">
          <v:imagedata r:id="rId2" o:title="esc"/>
          <w10:wrap anchorx="margin" anchory="margin"/>
        </v:shape>
      </w:pict>
    </w:r>
  </w:p>
  <w:p w:rsidR="00C51218" w:rsidRDefault="00C51218">
    <w:pPr>
      <w:pStyle w:val="Encabezado"/>
    </w:pPr>
  </w:p>
  <w:p w:rsidR="00C51218" w:rsidRDefault="000364E9">
    <w:pPr>
      <w:pStyle w:val="Encabezado"/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55527F51" wp14:editId="58EB2FA0">
              <wp:extent cx="304800" cy="304800"/>
              <wp:effectExtent l="0" t="0" r="0" b="0"/>
              <wp:docPr id="1" name="Rectángulo 1" descr="https://mail.mag.gob.sv/service/home/~/?auth=co&amp;loc=es&amp;id=15572&amp;part=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rect w14:anchorId="0EF8BBAE" id="Rectángulo 1" o:spid="_x0000_s1026" alt="https://mail.mag.gob.sv/service/home/~/?auth=co&amp;loc=es&amp;id=15572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PQDsk9AIAABQG&#10;AAAOAAAAAAAAAAAAAAAAAC4CAABkcnMvZTJvRG9jLnhtbFBLAQItABQABgAIAAAAIQBMoOks2AAA&#10;AAMBAAAPAAAAAAAAAAAAAAAAAE4FAABkcnMvZG93bnJldi54bWxQSwUGAAAAAAQABADzAAAAUwYA&#10;AAAA&#10;" filled="f" stroked="f">
              <o:lock v:ext="edit" aspectratio="t"/>
              <w10:anchorlock/>
            </v:rect>
          </w:pict>
        </mc:Fallback>
      </mc:AlternateContent>
    </w: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F6584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14078"/>
    <w:multiLevelType w:val="hybridMultilevel"/>
    <w:tmpl w:val="F0B27CB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002CD"/>
    <w:rsid w:val="00010A3F"/>
    <w:rsid w:val="00010C6E"/>
    <w:rsid w:val="000138F5"/>
    <w:rsid w:val="000364E9"/>
    <w:rsid w:val="00041288"/>
    <w:rsid w:val="00045A61"/>
    <w:rsid w:val="00050681"/>
    <w:rsid w:val="00054FE4"/>
    <w:rsid w:val="00063E85"/>
    <w:rsid w:val="0007150B"/>
    <w:rsid w:val="000C123E"/>
    <w:rsid w:val="000C3CBD"/>
    <w:rsid w:val="000F0A15"/>
    <w:rsid w:val="00116AC0"/>
    <w:rsid w:val="001302A7"/>
    <w:rsid w:val="00144210"/>
    <w:rsid w:val="00157DF0"/>
    <w:rsid w:val="001839CD"/>
    <w:rsid w:val="001A12B2"/>
    <w:rsid w:val="001A5EDF"/>
    <w:rsid w:val="001B4253"/>
    <w:rsid w:val="001B6AAC"/>
    <w:rsid w:val="001D0F6A"/>
    <w:rsid w:val="001D77F6"/>
    <w:rsid w:val="001E4A41"/>
    <w:rsid w:val="001E7B10"/>
    <w:rsid w:val="001F20CB"/>
    <w:rsid w:val="00207817"/>
    <w:rsid w:val="00230C07"/>
    <w:rsid w:val="00237B45"/>
    <w:rsid w:val="002468B9"/>
    <w:rsid w:val="0024747C"/>
    <w:rsid w:val="002A0C96"/>
    <w:rsid w:val="002A53F2"/>
    <w:rsid w:val="002C466D"/>
    <w:rsid w:val="002C7C49"/>
    <w:rsid w:val="002D4E3D"/>
    <w:rsid w:val="002D55AE"/>
    <w:rsid w:val="002E2788"/>
    <w:rsid w:val="002E33BE"/>
    <w:rsid w:val="002F5474"/>
    <w:rsid w:val="00301A65"/>
    <w:rsid w:val="00335409"/>
    <w:rsid w:val="00363C6B"/>
    <w:rsid w:val="00382CCC"/>
    <w:rsid w:val="00396846"/>
    <w:rsid w:val="003A340C"/>
    <w:rsid w:val="003C5DAC"/>
    <w:rsid w:val="003D4B1C"/>
    <w:rsid w:val="003D548C"/>
    <w:rsid w:val="0040003F"/>
    <w:rsid w:val="004172A3"/>
    <w:rsid w:val="00417754"/>
    <w:rsid w:val="004312B5"/>
    <w:rsid w:val="00465E6B"/>
    <w:rsid w:val="00476986"/>
    <w:rsid w:val="00481EB7"/>
    <w:rsid w:val="004A2C2B"/>
    <w:rsid w:val="004A518E"/>
    <w:rsid w:val="004D2167"/>
    <w:rsid w:val="004D3B37"/>
    <w:rsid w:val="004E01F0"/>
    <w:rsid w:val="004E4167"/>
    <w:rsid w:val="00502D54"/>
    <w:rsid w:val="00502EEC"/>
    <w:rsid w:val="0050715E"/>
    <w:rsid w:val="0055738F"/>
    <w:rsid w:val="0056103F"/>
    <w:rsid w:val="00580509"/>
    <w:rsid w:val="005934B2"/>
    <w:rsid w:val="005A1EE9"/>
    <w:rsid w:val="005B361B"/>
    <w:rsid w:val="005C6844"/>
    <w:rsid w:val="005C7ED3"/>
    <w:rsid w:val="005D3110"/>
    <w:rsid w:val="005E078A"/>
    <w:rsid w:val="005E320B"/>
    <w:rsid w:val="005E4113"/>
    <w:rsid w:val="005F124A"/>
    <w:rsid w:val="006114F3"/>
    <w:rsid w:val="0061184E"/>
    <w:rsid w:val="0062140E"/>
    <w:rsid w:val="00643C09"/>
    <w:rsid w:val="006633DC"/>
    <w:rsid w:val="006751CB"/>
    <w:rsid w:val="00695919"/>
    <w:rsid w:val="006A09C7"/>
    <w:rsid w:val="006C0D8B"/>
    <w:rsid w:val="006C7B30"/>
    <w:rsid w:val="006D24FE"/>
    <w:rsid w:val="006F6B20"/>
    <w:rsid w:val="00706B73"/>
    <w:rsid w:val="00706BC7"/>
    <w:rsid w:val="0071274E"/>
    <w:rsid w:val="00721399"/>
    <w:rsid w:val="0073185B"/>
    <w:rsid w:val="00741095"/>
    <w:rsid w:val="0075138E"/>
    <w:rsid w:val="007637BA"/>
    <w:rsid w:val="00770012"/>
    <w:rsid w:val="00771964"/>
    <w:rsid w:val="007750D2"/>
    <w:rsid w:val="00780DBC"/>
    <w:rsid w:val="00784CA9"/>
    <w:rsid w:val="007A44ED"/>
    <w:rsid w:val="007B0623"/>
    <w:rsid w:val="007C05FF"/>
    <w:rsid w:val="007E15F3"/>
    <w:rsid w:val="00803A5A"/>
    <w:rsid w:val="00805CD3"/>
    <w:rsid w:val="00822E26"/>
    <w:rsid w:val="00823399"/>
    <w:rsid w:val="008314C8"/>
    <w:rsid w:val="00834093"/>
    <w:rsid w:val="00836961"/>
    <w:rsid w:val="00844702"/>
    <w:rsid w:val="00872489"/>
    <w:rsid w:val="008850CA"/>
    <w:rsid w:val="00891372"/>
    <w:rsid w:val="00891537"/>
    <w:rsid w:val="008949D8"/>
    <w:rsid w:val="008A66EB"/>
    <w:rsid w:val="008A6BFF"/>
    <w:rsid w:val="008A70AB"/>
    <w:rsid w:val="008B4391"/>
    <w:rsid w:val="008C48B0"/>
    <w:rsid w:val="008D1186"/>
    <w:rsid w:val="008F05D6"/>
    <w:rsid w:val="00912617"/>
    <w:rsid w:val="00914E44"/>
    <w:rsid w:val="009173DB"/>
    <w:rsid w:val="009175F6"/>
    <w:rsid w:val="00924379"/>
    <w:rsid w:val="00924FC6"/>
    <w:rsid w:val="00954F81"/>
    <w:rsid w:val="00964F9B"/>
    <w:rsid w:val="00965597"/>
    <w:rsid w:val="00980649"/>
    <w:rsid w:val="009865F0"/>
    <w:rsid w:val="009C2013"/>
    <w:rsid w:val="009C2588"/>
    <w:rsid w:val="009C6FC0"/>
    <w:rsid w:val="009E4473"/>
    <w:rsid w:val="00A008BC"/>
    <w:rsid w:val="00A11C79"/>
    <w:rsid w:val="00A222C3"/>
    <w:rsid w:val="00A240CE"/>
    <w:rsid w:val="00A30994"/>
    <w:rsid w:val="00A56357"/>
    <w:rsid w:val="00A56F4B"/>
    <w:rsid w:val="00A82487"/>
    <w:rsid w:val="00AA7244"/>
    <w:rsid w:val="00AC23F0"/>
    <w:rsid w:val="00AD4738"/>
    <w:rsid w:val="00AD71B4"/>
    <w:rsid w:val="00AE1D69"/>
    <w:rsid w:val="00AE378F"/>
    <w:rsid w:val="00AF5951"/>
    <w:rsid w:val="00B07735"/>
    <w:rsid w:val="00B35447"/>
    <w:rsid w:val="00B71BAC"/>
    <w:rsid w:val="00B9661A"/>
    <w:rsid w:val="00BD36CC"/>
    <w:rsid w:val="00BE6BD1"/>
    <w:rsid w:val="00BF5914"/>
    <w:rsid w:val="00C00F22"/>
    <w:rsid w:val="00C51218"/>
    <w:rsid w:val="00C57590"/>
    <w:rsid w:val="00C77D5D"/>
    <w:rsid w:val="00C801A4"/>
    <w:rsid w:val="00CB1F7C"/>
    <w:rsid w:val="00CC6F12"/>
    <w:rsid w:val="00CE08CB"/>
    <w:rsid w:val="00CE470F"/>
    <w:rsid w:val="00CF656B"/>
    <w:rsid w:val="00D011E9"/>
    <w:rsid w:val="00D0217C"/>
    <w:rsid w:val="00D06460"/>
    <w:rsid w:val="00D230F2"/>
    <w:rsid w:val="00D43E5C"/>
    <w:rsid w:val="00D44BBA"/>
    <w:rsid w:val="00D463A1"/>
    <w:rsid w:val="00D53863"/>
    <w:rsid w:val="00D71CD9"/>
    <w:rsid w:val="00D766A4"/>
    <w:rsid w:val="00D77E7E"/>
    <w:rsid w:val="00D81EFF"/>
    <w:rsid w:val="00D93120"/>
    <w:rsid w:val="00D95638"/>
    <w:rsid w:val="00DB360E"/>
    <w:rsid w:val="00DB5CCF"/>
    <w:rsid w:val="00DD1DAE"/>
    <w:rsid w:val="00DF0D2D"/>
    <w:rsid w:val="00E13A72"/>
    <w:rsid w:val="00E152E0"/>
    <w:rsid w:val="00E54823"/>
    <w:rsid w:val="00E637CD"/>
    <w:rsid w:val="00E714E1"/>
    <w:rsid w:val="00E85D49"/>
    <w:rsid w:val="00E8701C"/>
    <w:rsid w:val="00EA7418"/>
    <w:rsid w:val="00EB016C"/>
    <w:rsid w:val="00ED3D91"/>
    <w:rsid w:val="00F064D0"/>
    <w:rsid w:val="00F12F33"/>
    <w:rsid w:val="00F162F4"/>
    <w:rsid w:val="00F208B5"/>
    <w:rsid w:val="00F543A2"/>
    <w:rsid w:val="00F64508"/>
    <w:rsid w:val="00F65848"/>
    <w:rsid w:val="00F708E3"/>
    <w:rsid w:val="00F87B03"/>
    <w:rsid w:val="00FA1B46"/>
    <w:rsid w:val="00FB3AD9"/>
    <w:rsid w:val="00FC20C0"/>
    <w:rsid w:val="00FD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637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71CD9"/>
    <w:pPr>
      <w:spacing w:after="0" w:line="240" w:lineRule="auto"/>
    </w:pPr>
    <w:rPr>
      <w:rFonts w:eastAsiaTheme="minorHAnsi"/>
      <w:lang w:val="es-SV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1CD9"/>
    <w:pPr>
      <w:ind w:left="720"/>
      <w:contextualSpacing/>
    </w:pPr>
    <w:rPr>
      <w:rFonts w:eastAsiaTheme="minorHAnsi"/>
      <w:lang w:val="es-SV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13A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3A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3A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A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A7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13A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637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71CD9"/>
    <w:pPr>
      <w:spacing w:after="0" w:line="240" w:lineRule="auto"/>
    </w:pPr>
    <w:rPr>
      <w:rFonts w:eastAsiaTheme="minorHAnsi"/>
      <w:lang w:val="es-SV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1CD9"/>
    <w:pPr>
      <w:ind w:left="720"/>
      <w:contextualSpacing/>
    </w:pPr>
    <w:rPr>
      <w:rFonts w:eastAsiaTheme="minorHAnsi"/>
      <w:lang w:val="es-SV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13A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3A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3A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A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A7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13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1003-F3F6-424F-AB98-89618B1A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5</cp:revision>
  <cp:lastPrinted>2019-06-05T14:21:00Z</cp:lastPrinted>
  <dcterms:created xsi:type="dcterms:W3CDTF">2019-06-05T21:56:00Z</dcterms:created>
  <dcterms:modified xsi:type="dcterms:W3CDTF">2019-06-05T22:35:00Z</dcterms:modified>
</cp:coreProperties>
</file>