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38" w:rsidRDefault="004C505C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18"/>
          <w:szCs w:val="18"/>
        </w:rPr>
      </w:pPr>
      <w:r w:rsidRPr="0078285A">
        <w:rPr>
          <w:rFonts w:eastAsia="Arial Unicode MS"/>
          <w:b/>
          <w:color w:val="C00000"/>
          <w:sz w:val="16"/>
        </w:rPr>
        <w:t xml:space="preserve">Versión pública de acuerdo a lo dispuesto en el Art. 30 de la LAIP, se elimina  </w:t>
      </w:r>
      <w:r w:rsidRPr="0078285A">
        <w:rPr>
          <w:rFonts w:eastAsia="Arial Unicode MS"/>
          <w:b/>
          <w:color w:val="C00000"/>
          <w:sz w:val="16"/>
          <w:u w:val="single"/>
        </w:rPr>
        <w:t>el nombre</w:t>
      </w:r>
      <w:r w:rsidRPr="0078285A"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78285A">
        <w:rPr>
          <w:rFonts w:eastAsia="Arial Unicode MS"/>
          <w:b/>
          <w:color w:val="C00000"/>
          <w:sz w:val="16"/>
          <w:u w:val="single"/>
        </w:rPr>
        <w:t>pág. 1</w:t>
      </w:r>
      <w:r w:rsidRPr="0078285A"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4C505C" w:rsidRPr="004C505C" w:rsidRDefault="004C505C" w:rsidP="0060205E">
      <w:pPr>
        <w:tabs>
          <w:tab w:val="left" w:pos="5115"/>
        </w:tabs>
        <w:spacing w:after="0"/>
        <w:jc w:val="center"/>
        <w:rPr>
          <w:rFonts w:ascii="Goudy Old Style" w:eastAsia="Arial Unicode MS" w:hAnsi="Goudy Old Style" w:cs="Arial"/>
          <w:b/>
          <w:bCs/>
          <w:color w:val="000099"/>
          <w:sz w:val="12"/>
        </w:rPr>
      </w:pPr>
      <w:bookmarkStart w:id="0" w:name="_GoBack"/>
      <w:bookmarkEnd w:id="0"/>
    </w:p>
    <w:p w:rsidR="00B37C38" w:rsidRPr="0060205E" w:rsidRDefault="00361DBC" w:rsidP="0060205E">
      <w:pPr>
        <w:tabs>
          <w:tab w:val="left" w:pos="5115"/>
        </w:tabs>
        <w:spacing w:after="0"/>
        <w:jc w:val="center"/>
        <w:rPr>
          <w:rFonts w:ascii="Goudy Old Style" w:hAnsi="Goudy Old Style" w:cs="Arial"/>
        </w:rPr>
      </w:pPr>
      <w:r w:rsidRPr="0060205E">
        <w:rPr>
          <w:rFonts w:ascii="Goudy Old Style" w:eastAsia="Arial Unicode MS" w:hAnsi="Goudy Old Style" w:cs="Arial"/>
          <w:b/>
          <w:bCs/>
          <w:color w:val="000099"/>
        </w:rPr>
        <w:t xml:space="preserve">RESOLUCIÓN EN RESPUESTA A SOLICITUD DE INFORMACIÓN MAG OIR N° </w:t>
      </w:r>
      <w:r w:rsidR="00260298" w:rsidRPr="0060205E">
        <w:rPr>
          <w:rFonts w:ascii="Goudy Old Style" w:eastAsia="Arial Unicode MS" w:hAnsi="Goudy Old Style" w:cs="Arial"/>
          <w:b/>
          <w:bCs/>
          <w:color w:val="000099"/>
        </w:rPr>
        <w:t>252</w:t>
      </w:r>
      <w:r w:rsidRPr="0060205E">
        <w:rPr>
          <w:rFonts w:ascii="Goudy Old Style" w:eastAsia="Arial Unicode MS" w:hAnsi="Goudy Old Style" w:cs="Arial"/>
          <w:b/>
          <w:bCs/>
          <w:color w:val="000099"/>
        </w:rPr>
        <w:t>-2018</w:t>
      </w:r>
    </w:p>
    <w:p w:rsidR="00B37C38" w:rsidRPr="004C505C" w:rsidRDefault="00B37C38" w:rsidP="006020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ascii="Goudy Old Style" w:eastAsia="Arial Unicode MS" w:hAnsi="Goudy Old Style" w:cs="Arial"/>
          <w:b/>
          <w:bCs/>
          <w:color w:val="000099"/>
          <w:sz w:val="12"/>
        </w:rPr>
      </w:pPr>
    </w:p>
    <w:p w:rsidR="00850B35" w:rsidRDefault="00361DBC" w:rsidP="006020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ascii="Goudy Old Style" w:eastAsia="Arial Unicode MS" w:hAnsi="Goudy Old Style" w:cs="Arial"/>
        </w:rPr>
      </w:pPr>
      <w:r w:rsidRPr="0060205E">
        <w:rPr>
          <w:rFonts w:ascii="Goudy Old Style" w:eastAsia="Arial Unicode MS" w:hAnsi="Goudy Old Style" w:cs="Arial"/>
        </w:rPr>
        <w:t xml:space="preserve">Santa Tecla, departamento de La Libertad a las </w:t>
      </w:r>
      <w:r w:rsidR="00260298" w:rsidRPr="0060205E">
        <w:rPr>
          <w:rFonts w:ascii="Goudy Old Style" w:eastAsia="Arial Unicode MS" w:hAnsi="Goudy Old Style" w:cs="Arial"/>
          <w:color w:val="000099"/>
        </w:rPr>
        <w:t xml:space="preserve">catorce </w:t>
      </w:r>
      <w:r w:rsidR="008760B0" w:rsidRPr="0060205E">
        <w:rPr>
          <w:rFonts w:ascii="Goudy Old Style" w:eastAsia="Arial Unicode MS" w:hAnsi="Goudy Old Style" w:cs="Arial"/>
          <w:color w:val="000099"/>
        </w:rPr>
        <w:t xml:space="preserve">horas con </w:t>
      </w:r>
      <w:r w:rsidR="00260298" w:rsidRPr="0060205E">
        <w:rPr>
          <w:rFonts w:ascii="Goudy Old Style" w:eastAsia="Arial Unicode MS" w:hAnsi="Goudy Old Style" w:cs="Arial"/>
          <w:color w:val="000099"/>
        </w:rPr>
        <w:t>veintidós</w:t>
      </w:r>
      <w:r w:rsidR="00596DF6" w:rsidRPr="0060205E">
        <w:rPr>
          <w:rFonts w:ascii="Goudy Old Style" w:eastAsia="Arial Unicode MS" w:hAnsi="Goudy Old Style" w:cs="Arial"/>
          <w:color w:val="000099"/>
        </w:rPr>
        <w:t xml:space="preserve"> </w:t>
      </w:r>
      <w:r w:rsidRPr="0060205E">
        <w:rPr>
          <w:rFonts w:ascii="Goudy Old Style" w:eastAsia="Arial Unicode MS" w:hAnsi="Goudy Old Style" w:cs="Arial"/>
          <w:color w:val="000099"/>
        </w:rPr>
        <w:t xml:space="preserve">minutos del día </w:t>
      </w:r>
      <w:r w:rsidR="00260298" w:rsidRPr="0060205E">
        <w:rPr>
          <w:rFonts w:ascii="Goudy Old Style" w:eastAsia="Arial Unicode MS" w:hAnsi="Goudy Old Style" w:cs="Arial"/>
          <w:color w:val="000099"/>
        </w:rPr>
        <w:t>dieciséis d</w:t>
      </w:r>
      <w:r w:rsidR="008760B0" w:rsidRPr="0060205E">
        <w:rPr>
          <w:rFonts w:ascii="Goudy Old Style" w:eastAsia="Arial Unicode MS" w:hAnsi="Goudy Old Style" w:cs="Arial"/>
          <w:color w:val="000099"/>
        </w:rPr>
        <w:t xml:space="preserve">e </w:t>
      </w:r>
      <w:r w:rsidR="00260298" w:rsidRPr="0060205E">
        <w:rPr>
          <w:rFonts w:ascii="Goudy Old Style" w:eastAsia="Arial Unicode MS" w:hAnsi="Goudy Old Style" w:cs="Arial"/>
          <w:color w:val="000099"/>
        </w:rPr>
        <w:t>noviembre</w:t>
      </w:r>
      <w:r w:rsidR="008760B0" w:rsidRPr="0060205E">
        <w:rPr>
          <w:rFonts w:ascii="Goudy Old Style" w:eastAsia="Arial Unicode MS" w:hAnsi="Goudy Old Style" w:cs="Arial"/>
          <w:color w:val="000099"/>
        </w:rPr>
        <w:t xml:space="preserve"> </w:t>
      </w:r>
      <w:r w:rsidRPr="0060205E">
        <w:rPr>
          <w:rFonts w:ascii="Goudy Old Style" w:eastAsia="Arial Unicode MS" w:hAnsi="Goudy Old Style" w:cs="Arial"/>
          <w:color w:val="000099"/>
        </w:rPr>
        <w:t xml:space="preserve">de dos mil dieciocho, </w:t>
      </w:r>
      <w:r w:rsidRPr="0060205E">
        <w:rPr>
          <w:rFonts w:ascii="Goudy Old Style" w:eastAsia="Arial Unicode MS" w:hAnsi="Goudy Old Style" w:cs="Arial"/>
        </w:rPr>
        <w:t>el Ministerio de Agricultura y Ganadería luego de h</w:t>
      </w:r>
      <w:r w:rsidRPr="0060205E">
        <w:rPr>
          <w:rFonts w:ascii="Goudy Old Style" w:eastAsia="Arial Unicode MS" w:hAnsi="Goudy Old Style" w:cs="Arial"/>
        </w:rPr>
        <w:t>a</w:t>
      </w:r>
      <w:r w:rsidRPr="0060205E">
        <w:rPr>
          <w:rFonts w:ascii="Goudy Old Style" w:eastAsia="Arial Unicode MS" w:hAnsi="Goudy Old Style" w:cs="Arial"/>
        </w:rPr>
        <w:t>ber recibido y admitido la solicitud de información</w:t>
      </w:r>
      <w:r w:rsidRPr="0060205E">
        <w:rPr>
          <w:rFonts w:ascii="Goudy Old Style" w:eastAsia="Arial Unicode MS" w:hAnsi="Goudy Old Style" w:cs="Arial"/>
          <w:color w:val="182F7C"/>
        </w:rPr>
        <w:t xml:space="preserve"> </w:t>
      </w:r>
      <w:r w:rsidRPr="0060205E">
        <w:rPr>
          <w:rFonts w:ascii="Goudy Old Style" w:eastAsia="Arial Unicode MS" w:hAnsi="Goudy Old Style" w:cs="Arial"/>
          <w:b/>
          <w:bCs/>
          <w:color w:val="000099"/>
        </w:rPr>
        <w:t xml:space="preserve">MAG OIR No. </w:t>
      </w:r>
      <w:r w:rsidR="008760B0" w:rsidRPr="0060205E">
        <w:rPr>
          <w:rFonts w:ascii="Goudy Old Style" w:eastAsia="Arial Unicode MS" w:hAnsi="Goudy Old Style" w:cs="Arial"/>
          <w:b/>
          <w:bCs/>
          <w:color w:val="000099"/>
        </w:rPr>
        <w:t>2</w:t>
      </w:r>
      <w:r w:rsidR="00260298" w:rsidRPr="0060205E">
        <w:rPr>
          <w:rFonts w:ascii="Goudy Old Style" w:eastAsia="Arial Unicode MS" w:hAnsi="Goudy Old Style" w:cs="Arial"/>
          <w:b/>
          <w:bCs/>
          <w:color w:val="000099"/>
        </w:rPr>
        <w:t>52</w:t>
      </w:r>
      <w:r w:rsidRPr="0060205E">
        <w:rPr>
          <w:rFonts w:ascii="Goudy Old Style" w:eastAsia="Arial Unicode MS" w:hAnsi="Goudy Old Style" w:cs="Arial"/>
          <w:b/>
          <w:bCs/>
          <w:color w:val="000099"/>
        </w:rPr>
        <w:t>-2018</w:t>
      </w:r>
      <w:r w:rsidRPr="0060205E">
        <w:rPr>
          <w:rFonts w:ascii="Goudy Old Style" w:eastAsia="Arial Unicode MS" w:hAnsi="Goudy Old Style" w:cs="Arial"/>
          <w:color w:val="182F7C"/>
        </w:rPr>
        <w:t xml:space="preserve"> </w:t>
      </w:r>
      <w:r w:rsidRPr="0060205E">
        <w:rPr>
          <w:rFonts w:ascii="Goudy Old Style" w:eastAsia="Arial Unicode MS" w:hAnsi="Goudy Old Style" w:cs="Arial"/>
        </w:rPr>
        <w:t>sobre:</w:t>
      </w:r>
    </w:p>
    <w:p w:rsidR="00850B35" w:rsidRPr="00850B35" w:rsidRDefault="00850B35" w:rsidP="006020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both"/>
        <w:rPr>
          <w:rFonts w:ascii="Goudy Old Style" w:eastAsia="Arial Unicode MS" w:hAnsi="Goudy Old Style" w:cs="Arial"/>
          <w:sz w:val="12"/>
        </w:rPr>
      </w:pPr>
    </w:p>
    <w:p w:rsidR="00260298" w:rsidRPr="0060205E" w:rsidRDefault="00260298" w:rsidP="006020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center"/>
        <w:rPr>
          <w:rFonts w:ascii="Goudy Old Style" w:eastAsia="Times New Roman" w:hAnsi="Goudy Old Style" w:cs="Arial"/>
          <w:color w:val="000099"/>
          <w:lang w:val="es-SV"/>
        </w:rPr>
      </w:pPr>
      <w:r w:rsidRPr="0060205E">
        <w:rPr>
          <w:rFonts w:ascii="Goudy Old Style" w:eastAsia="Times New Roman" w:hAnsi="Goudy Old Style" w:cs="Arial"/>
          <w:color w:val="000099"/>
          <w:lang w:val="x-none"/>
        </w:rPr>
        <w:t>PRODUCTORES DE MIEL DE ABEJA CON SUS DATOS DE CONTACTO</w:t>
      </w:r>
    </w:p>
    <w:p w:rsidR="0060205E" w:rsidRPr="00850B35" w:rsidRDefault="0060205E" w:rsidP="006020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/>
        <w:jc w:val="center"/>
        <w:rPr>
          <w:rFonts w:ascii="Goudy Old Style" w:hAnsi="Goudy Old Style" w:cs="Arial"/>
          <w:sz w:val="12"/>
          <w:lang w:val="es-SV"/>
        </w:rPr>
      </w:pPr>
    </w:p>
    <w:p w:rsidR="00030542" w:rsidRPr="00850B35" w:rsidRDefault="00361DBC" w:rsidP="0060205E">
      <w:pPr>
        <w:snapToGrid w:val="0"/>
        <w:spacing w:after="0"/>
        <w:jc w:val="both"/>
        <w:rPr>
          <w:rFonts w:ascii="Goudy Old Style" w:eastAsia="Meiryo UI" w:hAnsi="Goudy Old Style" w:cs="Arial"/>
          <w:b/>
          <w:color w:val="000099"/>
          <w:sz w:val="16"/>
        </w:rPr>
      </w:pPr>
      <w:r w:rsidRPr="0060205E">
        <w:rPr>
          <w:rFonts w:ascii="Goudy Old Style" w:eastAsia="Arial Unicode MS" w:hAnsi="Goudy Old Style" w:cs="Arial"/>
        </w:rPr>
        <w:t xml:space="preserve">Presentada ante la Oficina de Información y Respuesta de esta dependencia por parte de: </w:t>
      </w:r>
      <w:r w:rsidR="00850B35">
        <w:rPr>
          <w:rFonts w:ascii="Goudy Old Style" w:eastAsia="Arial Unicode MS" w:hAnsi="Goudy Old Style" w:cs="Arial"/>
        </w:rPr>
        <w:t>--</w:t>
      </w:r>
      <w:r w:rsidRPr="0060205E">
        <w:rPr>
          <w:rFonts w:ascii="Goudy Old Style" w:eastAsia="Arial Unicode MS" w:hAnsi="Goudy Old Style" w:cs="Arial"/>
        </w:rPr>
        <w:t>,</w:t>
      </w:r>
      <w:r w:rsidRPr="0060205E">
        <w:rPr>
          <w:rFonts w:ascii="Goudy Old Style" w:eastAsia="Arial Unicode MS" w:hAnsi="Goudy Old Style" w:cs="Arial"/>
          <w:b/>
          <w:color w:val="000099"/>
        </w:rPr>
        <w:t xml:space="preserve"> </w:t>
      </w:r>
      <w:r w:rsidRPr="0060205E">
        <w:rPr>
          <w:rFonts w:ascii="Goudy Old Style" w:eastAsia="Arial Unicode MS" w:hAnsi="Goudy Old Style" w:cs="Arial"/>
        </w:rPr>
        <w:t>y</w:t>
      </w:r>
      <w:r w:rsidRPr="0060205E">
        <w:rPr>
          <w:rFonts w:ascii="Goudy Old Style" w:hAnsi="Goudy Old Style" w:cs="Arial"/>
          <w:i/>
          <w:iCs/>
        </w:rPr>
        <w:t xml:space="preserve"> </w:t>
      </w:r>
      <w:r w:rsidRPr="0060205E">
        <w:rPr>
          <w:rFonts w:ascii="Goudy Old Style" w:hAnsi="Goudy Old Style" w:cs="Arial"/>
        </w:rPr>
        <w:t>c</w:t>
      </w:r>
      <w:r w:rsidRPr="0060205E">
        <w:rPr>
          <w:rFonts w:ascii="Goudy Old Style" w:eastAsia="Meiryo UI" w:hAnsi="Goudy Old Style" w:cs="Arial"/>
        </w:rPr>
        <w:t>ons</w:t>
      </w:r>
      <w:r w:rsidRPr="0060205E">
        <w:rPr>
          <w:rFonts w:ascii="Goudy Old Style" w:eastAsia="Meiryo UI" w:hAnsi="Goudy Old Style" w:cs="Arial"/>
        </w:rPr>
        <w:t>i</w:t>
      </w:r>
      <w:r w:rsidRPr="0060205E">
        <w:rPr>
          <w:rFonts w:ascii="Goudy Old Style" w:eastAsia="Meiryo UI" w:hAnsi="Goudy Old Style" w:cs="Arial"/>
        </w:rPr>
        <w:t>derando que la información solicitada, cumple con los requisitos establecidos en el art. 66 de La ley de Acceso a la Información Pública y los arts. 50, 54 del Reglamento de la Ley de Acceso a la Info</w:t>
      </w:r>
      <w:r w:rsidRPr="0060205E">
        <w:rPr>
          <w:rFonts w:ascii="Goudy Old Style" w:eastAsia="Meiryo UI" w:hAnsi="Goudy Old Style" w:cs="Arial"/>
        </w:rPr>
        <w:t>r</w:t>
      </w:r>
      <w:r w:rsidRPr="0060205E">
        <w:rPr>
          <w:rFonts w:ascii="Goudy Old Style" w:eastAsia="Meiryo UI" w:hAnsi="Goudy Old Style" w:cs="Arial"/>
        </w:rPr>
        <w:t xml:space="preserve">mación Pública, y que </w:t>
      </w:r>
      <w:r w:rsidRPr="0060205E">
        <w:rPr>
          <w:rFonts w:ascii="Goudy Old Style" w:eastAsia="Meiryo UI" w:hAnsi="Goudy Old Style" w:cs="Arial"/>
          <w:color w:val="FF0000"/>
        </w:rPr>
        <w:t xml:space="preserve">parte de </w:t>
      </w:r>
      <w:r w:rsidRPr="0060205E">
        <w:rPr>
          <w:rFonts w:ascii="Goudy Old Style" w:eastAsia="Meiryo UI" w:hAnsi="Goudy Old Style" w:cs="Arial"/>
        </w:rPr>
        <w:t>la información solicitada no se encuentra entre las excepciones en</w:t>
      </w:r>
      <w:r w:rsidRPr="0060205E">
        <w:rPr>
          <w:rFonts w:ascii="Goudy Old Style" w:eastAsia="Meiryo UI" w:hAnsi="Goudy Old Style" w:cs="Arial"/>
        </w:rPr>
        <w:t>u</w:t>
      </w:r>
      <w:r w:rsidRPr="0060205E">
        <w:rPr>
          <w:rFonts w:ascii="Goudy Old Style" w:eastAsia="Meiryo UI" w:hAnsi="Goudy Old Style" w:cs="Arial"/>
        </w:rPr>
        <w:t>meradas en los arts. 19 y 24 de la Ley, este ministerio resuelve amparado al Art. 30 de la LAIP lo s</w:t>
      </w:r>
      <w:r w:rsidRPr="0060205E">
        <w:rPr>
          <w:rFonts w:ascii="Goudy Old Style" w:eastAsia="Meiryo UI" w:hAnsi="Goudy Old Style" w:cs="Arial"/>
        </w:rPr>
        <w:t>i</w:t>
      </w:r>
      <w:r w:rsidRPr="0060205E">
        <w:rPr>
          <w:rFonts w:ascii="Goudy Old Style" w:eastAsia="Meiryo UI" w:hAnsi="Goudy Old Style" w:cs="Arial"/>
        </w:rPr>
        <w:t>guiente:</w:t>
      </w:r>
    </w:p>
    <w:p w:rsidR="0033492A" w:rsidRPr="0060205E" w:rsidRDefault="0033492A" w:rsidP="0060205E">
      <w:pPr>
        <w:snapToGrid w:val="0"/>
        <w:spacing w:after="0"/>
        <w:jc w:val="center"/>
        <w:rPr>
          <w:rFonts w:ascii="Goudy Old Style" w:hAnsi="Goudy Old Style" w:cs="Arial"/>
        </w:rPr>
      </w:pPr>
      <w:r w:rsidRPr="0060205E">
        <w:rPr>
          <w:rFonts w:ascii="Goudy Old Style" w:eastAsia="Meiryo UI" w:hAnsi="Goudy Old Style" w:cs="Arial"/>
          <w:b/>
          <w:color w:val="000099"/>
        </w:rPr>
        <w:t xml:space="preserve">PROPORCIONAR </w:t>
      </w:r>
      <w:r w:rsidRPr="0060205E">
        <w:rPr>
          <w:rFonts w:ascii="Goudy Old Style" w:eastAsia="Meiryo UI" w:hAnsi="Goudy Old Style" w:cs="Arial"/>
          <w:b/>
        </w:rPr>
        <w:t xml:space="preserve">PARTE DE </w:t>
      </w:r>
      <w:r w:rsidRPr="0060205E">
        <w:rPr>
          <w:rFonts w:ascii="Goudy Old Style" w:eastAsia="Meiryo UI" w:hAnsi="Goudy Old Style" w:cs="Arial"/>
          <w:b/>
          <w:color w:val="000099"/>
        </w:rPr>
        <w:t>LA INFORMACIÓN  SOLICITADA</w:t>
      </w:r>
    </w:p>
    <w:p w:rsidR="0033492A" w:rsidRPr="00850B35" w:rsidRDefault="0033492A" w:rsidP="0060205E">
      <w:pPr>
        <w:snapToGrid w:val="0"/>
        <w:spacing w:after="0"/>
        <w:jc w:val="both"/>
        <w:rPr>
          <w:rFonts w:ascii="Goudy Old Style" w:eastAsia="Meiryo UI" w:hAnsi="Goudy Old Style" w:cs="Arial"/>
          <w:sz w:val="12"/>
        </w:rPr>
      </w:pPr>
    </w:p>
    <w:p w:rsidR="00260298" w:rsidRPr="0060205E" w:rsidRDefault="0033492A" w:rsidP="0060205E">
      <w:pPr>
        <w:snapToGrid w:val="0"/>
        <w:spacing w:after="0"/>
        <w:jc w:val="both"/>
        <w:rPr>
          <w:rFonts w:ascii="Goudy Old Style" w:eastAsia="Meiryo UI" w:hAnsi="Goudy Old Style" w:cs="Arial"/>
        </w:rPr>
      </w:pPr>
      <w:r w:rsidRPr="0060205E">
        <w:rPr>
          <w:rFonts w:ascii="Goudy Old Style" w:eastAsia="Meiryo UI" w:hAnsi="Goudy Old Style" w:cs="Arial"/>
        </w:rPr>
        <w:t>Por lo que adjuntamos la información proporcionada por la Dirección General de Ganad</w:t>
      </w:r>
      <w:r w:rsidRPr="0060205E">
        <w:rPr>
          <w:rFonts w:ascii="Goudy Old Style" w:eastAsia="Meiryo UI" w:hAnsi="Goudy Old Style" w:cs="Arial"/>
        </w:rPr>
        <w:t>e</w:t>
      </w:r>
      <w:r w:rsidR="00260298" w:rsidRPr="0060205E">
        <w:rPr>
          <w:rFonts w:ascii="Goudy Old Style" w:eastAsia="Meiryo UI" w:hAnsi="Goudy Old Style" w:cs="Arial"/>
        </w:rPr>
        <w:t>ría-DGG, referente a los productores de miel que tienen personería jurídica con sus datos de contacto.</w:t>
      </w:r>
    </w:p>
    <w:p w:rsidR="0060205E" w:rsidRPr="00850B35" w:rsidRDefault="0060205E" w:rsidP="0060205E">
      <w:pPr>
        <w:snapToGrid w:val="0"/>
        <w:spacing w:after="0"/>
        <w:jc w:val="both"/>
        <w:rPr>
          <w:rFonts w:ascii="Goudy Old Style" w:eastAsia="Meiryo UI" w:hAnsi="Goudy Old Style" w:cs="Arial"/>
          <w:sz w:val="12"/>
        </w:rPr>
      </w:pPr>
    </w:p>
    <w:p w:rsidR="00A31D8D" w:rsidRPr="0060205E" w:rsidRDefault="00A31D8D" w:rsidP="0060205E">
      <w:pPr>
        <w:snapToGrid w:val="0"/>
        <w:spacing w:after="0"/>
        <w:jc w:val="both"/>
        <w:rPr>
          <w:rFonts w:ascii="Goudy Old Style" w:eastAsia="Arial Unicode MS" w:hAnsi="Goudy Old Style" w:cs="Arial"/>
        </w:rPr>
      </w:pPr>
      <w:r w:rsidRPr="0060205E">
        <w:rPr>
          <w:rFonts w:ascii="Goudy Old Style" w:eastAsia="Meiryo UI" w:hAnsi="Goudy Old Style" w:cs="Arial"/>
        </w:rPr>
        <w:t xml:space="preserve">Con relación a la información sobre </w:t>
      </w:r>
      <w:r w:rsidR="00260298" w:rsidRPr="0060205E">
        <w:rPr>
          <w:rFonts w:ascii="Goudy Old Style" w:eastAsia="Arial Unicode MS" w:hAnsi="Goudy Old Style" w:cs="Arial"/>
          <w:i/>
          <w:color w:val="000099"/>
        </w:rPr>
        <w:t>p</w:t>
      </w:r>
      <w:r w:rsidRPr="0060205E">
        <w:rPr>
          <w:rFonts w:ascii="Goudy Old Style" w:eastAsia="Arial Unicode MS" w:hAnsi="Goudy Old Style" w:cs="Arial"/>
          <w:i/>
          <w:color w:val="000099"/>
        </w:rPr>
        <w:t>rod</w:t>
      </w:r>
      <w:r w:rsidR="00260298" w:rsidRPr="0060205E">
        <w:rPr>
          <w:rFonts w:ascii="Goudy Old Style" w:eastAsia="Arial Unicode MS" w:hAnsi="Goudy Old Style" w:cs="Arial"/>
          <w:i/>
          <w:color w:val="000099"/>
        </w:rPr>
        <w:t xml:space="preserve">uctores de miel </w:t>
      </w:r>
      <w:r w:rsidR="0060205E" w:rsidRPr="0060205E">
        <w:rPr>
          <w:rFonts w:ascii="Goudy Old Style" w:eastAsia="Arial Unicode MS" w:hAnsi="Goudy Old Style" w:cs="Arial"/>
          <w:i/>
          <w:color w:val="000099"/>
        </w:rPr>
        <w:t>que no tienen personería jurídica, es decir son pers</w:t>
      </w:r>
      <w:r w:rsidR="0060205E" w:rsidRPr="0060205E">
        <w:rPr>
          <w:rFonts w:ascii="Goudy Old Style" w:eastAsia="Arial Unicode MS" w:hAnsi="Goudy Old Style" w:cs="Arial"/>
          <w:i/>
          <w:color w:val="000099"/>
        </w:rPr>
        <w:t>o</w:t>
      </w:r>
      <w:r w:rsidR="0060205E" w:rsidRPr="0060205E">
        <w:rPr>
          <w:rFonts w:ascii="Goudy Old Style" w:eastAsia="Arial Unicode MS" w:hAnsi="Goudy Old Style" w:cs="Arial"/>
          <w:i/>
          <w:color w:val="000099"/>
        </w:rPr>
        <w:t>nas naturales,</w:t>
      </w:r>
      <w:r w:rsidRPr="0060205E">
        <w:rPr>
          <w:rFonts w:ascii="Goudy Old Style" w:eastAsia="Arial Unicode MS" w:hAnsi="Goudy Old Style" w:cs="Arial"/>
        </w:rPr>
        <w:t xml:space="preserve"> </w:t>
      </w:r>
      <w:r w:rsidR="0060205E" w:rsidRPr="0060205E">
        <w:rPr>
          <w:rFonts w:ascii="Goudy Old Style" w:eastAsia="Arial Unicode MS" w:hAnsi="Goudy Old Style" w:cs="Arial"/>
        </w:rPr>
        <w:t xml:space="preserve">al respecto </w:t>
      </w:r>
      <w:r w:rsidRPr="0060205E">
        <w:rPr>
          <w:rFonts w:ascii="Goudy Old Style" w:eastAsia="Arial Unicode MS" w:hAnsi="Goudy Old Style" w:cs="Arial"/>
        </w:rPr>
        <w:t xml:space="preserve">la DGG responde que </w:t>
      </w:r>
      <w:r w:rsidR="0060205E" w:rsidRPr="0060205E">
        <w:rPr>
          <w:rFonts w:ascii="Goudy Old Style" w:eastAsia="Arial Unicode MS" w:hAnsi="Goudy Old Style" w:cs="Arial"/>
        </w:rPr>
        <w:t>no se puede entregar la información solicitada porque los datos de contacto de personas naturales es inform</w:t>
      </w:r>
      <w:r w:rsidR="0060205E" w:rsidRPr="0060205E">
        <w:rPr>
          <w:rFonts w:ascii="Goudy Old Style" w:eastAsia="Arial Unicode MS" w:hAnsi="Goudy Old Style" w:cs="Arial"/>
        </w:rPr>
        <w:t>a</w:t>
      </w:r>
      <w:r w:rsidR="0060205E" w:rsidRPr="0060205E">
        <w:rPr>
          <w:rFonts w:ascii="Goudy Old Style" w:eastAsia="Arial Unicode MS" w:hAnsi="Goudy Old Style" w:cs="Arial"/>
        </w:rPr>
        <w:t xml:space="preserve">ción confidencial; </w:t>
      </w:r>
      <w:r w:rsidR="00030542" w:rsidRPr="0060205E">
        <w:rPr>
          <w:rFonts w:ascii="Goudy Old Style" w:eastAsia="Arial Unicode MS" w:hAnsi="Goudy Old Style" w:cs="Arial"/>
        </w:rPr>
        <w:t>por tanto este ministerio acuerda:</w:t>
      </w:r>
    </w:p>
    <w:p w:rsidR="00030542" w:rsidRPr="00850B35" w:rsidRDefault="00030542" w:rsidP="0060205E">
      <w:pPr>
        <w:snapToGrid w:val="0"/>
        <w:spacing w:after="0"/>
        <w:jc w:val="both"/>
        <w:rPr>
          <w:rFonts w:ascii="Goudy Old Style" w:eastAsia="Arial Unicode MS" w:hAnsi="Goudy Old Style" w:cs="Arial"/>
          <w:sz w:val="12"/>
        </w:rPr>
      </w:pPr>
    </w:p>
    <w:p w:rsidR="00030542" w:rsidRPr="0060205E" w:rsidRDefault="00030542" w:rsidP="0060205E">
      <w:pPr>
        <w:snapToGrid w:val="0"/>
        <w:spacing w:after="0"/>
        <w:jc w:val="center"/>
        <w:rPr>
          <w:rFonts w:ascii="Goudy Old Style" w:hAnsi="Goudy Old Style" w:cs="Arial"/>
        </w:rPr>
      </w:pPr>
      <w:r w:rsidRPr="0060205E">
        <w:rPr>
          <w:rFonts w:ascii="Goudy Old Style" w:eastAsia="Meiryo UI" w:hAnsi="Goudy Old Style" w:cs="Arial"/>
          <w:b/>
          <w:color w:val="000099"/>
        </w:rPr>
        <w:t>PROPORCIONAR VERSIÓN PÚBLICA DE LA INFORMACIÓN  SOLIC</w:t>
      </w:r>
      <w:r w:rsidRPr="0060205E">
        <w:rPr>
          <w:rFonts w:ascii="Goudy Old Style" w:eastAsia="Meiryo UI" w:hAnsi="Goudy Old Style" w:cs="Arial"/>
          <w:b/>
          <w:color w:val="000099"/>
        </w:rPr>
        <w:t>I</w:t>
      </w:r>
      <w:r w:rsidRPr="0060205E">
        <w:rPr>
          <w:rFonts w:ascii="Goudy Old Style" w:eastAsia="Meiryo UI" w:hAnsi="Goudy Old Style" w:cs="Arial"/>
          <w:b/>
          <w:color w:val="000099"/>
        </w:rPr>
        <w:t>TADA</w:t>
      </w:r>
    </w:p>
    <w:p w:rsidR="00A31D8D" w:rsidRPr="0060205E" w:rsidRDefault="00A31D8D" w:rsidP="0060205E">
      <w:pPr>
        <w:snapToGrid w:val="0"/>
        <w:spacing w:after="0"/>
        <w:jc w:val="both"/>
        <w:rPr>
          <w:rFonts w:ascii="Goudy Old Style" w:eastAsia="Arial Unicode MS" w:hAnsi="Goudy Old Style" w:cs="Arial"/>
        </w:rPr>
      </w:pPr>
    </w:p>
    <w:p w:rsidR="00B37C38" w:rsidRPr="0060205E" w:rsidRDefault="0060205E" w:rsidP="0060205E">
      <w:pPr>
        <w:snapToGrid w:val="0"/>
        <w:spacing w:after="0"/>
        <w:jc w:val="both"/>
        <w:rPr>
          <w:rFonts w:ascii="Goudy Old Style" w:hAnsi="Goudy Old Style" w:cs="Arial"/>
        </w:rPr>
      </w:pPr>
      <w:r w:rsidRPr="0060205E">
        <w:rPr>
          <w:rFonts w:ascii="Goudy Old Style" w:eastAsia="Meiryo UI" w:hAnsi="Goudy Old Style" w:cs="Arial"/>
          <w:color w:val="000000"/>
        </w:rPr>
        <w:t xml:space="preserve">Se entrega una </w:t>
      </w:r>
      <w:r w:rsidRPr="0060205E">
        <w:rPr>
          <w:rFonts w:ascii="Goudy Old Style" w:eastAsia="Meiryo UI" w:hAnsi="Goudy Old Style" w:cs="Arial"/>
          <w:i/>
          <w:color w:val="000099"/>
        </w:rPr>
        <w:t>lista con nombres de las personas que producen miel sin datos de contacto</w:t>
      </w:r>
      <w:r w:rsidRPr="0060205E">
        <w:rPr>
          <w:rFonts w:ascii="Goudy Old Style" w:eastAsia="Meiryo UI" w:hAnsi="Goudy Old Style" w:cs="Arial"/>
          <w:color w:val="000000"/>
        </w:rPr>
        <w:t>, p</w:t>
      </w:r>
      <w:r w:rsidR="00030542" w:rsidRPr="0060205E">
        <w:rPr>
          <w:rFonts w:ascii="Goudy Old Style" w:eastAsia="Meiryo UI" w:hAnsi="Goudy Old Style" w:cs="Arial"/>
          <w:color w:val="000000"/>
        </w:rPr>
        <w:t>orque dicho regi</w:t>
      </w:r>
      <w:r w:rsidR="00030542" w:rsidRPr="0060205E">
        <w:rPr>
          <w:rFonts w:ascii="Goudy Old Style" w:eastAsia="Meiryo UI" w:hAnsi="Goudy Old Style" w:cs="Arial"/>
          <w:color w:val="000000"/>
        </w:rPr>
        <w:t>s</w:t>
      </w:r>
      <w:r w:rsidR="00030542" w:rsidRPr="0060205E">
        <w:rPr>
          <w:rFonts w:ascii="Goudy Old Style" w:eastAsia="Meiryo UI" w:hAnsi="Goudy Old Style" w:cs="Arial"/>
          <w:color w:val="000000"/>
        </w:rPr>
        <w:t>tro</w:t>
      </w:r>
      <w:r w:rsidR="008760B0" w:rsidRPr="0060205E">
        <w:rPr>
          <w:rFonts w:ascii="Goudy Old Style" w:eastAsia="Meiryo UI" w:hAnsi="Goudy Old Style" w:cs="Arial"/>
          <w:color w:val="000000"/>
        </w:rPr>
        <w:t xml:space="preserve"> </w:t>
      </w:r>
      <w:r w:rsidR="00361DBC" w:rsidRPr="0060205E">
        <w:rPr>
          <w:rFonts w:ascii="Goudy Old Style" w:eastAsia="Arial Unicode MS" w:hAnsi="Goudy Old Style" w:cs="Arial"/>
        </w:rPr>
        <w:t>está contemplado entre las excepciones observadas en los artículos 6 letra f, y 24 de la Ley de A</w:t>
      </w:r>
      <w:r w:rsidR="00361DBC" w:rsidRPr="0060205E">
        <w:rPr>
          <w:rFonts w:ascii="Goudy Old Style" w:eastAsia="Arial Unicode MS" w:hAnsi="Goudy Old Style" w:cs="Arial"/>
        </w:rPr>
        <w:t>c</w:t>
      </w:r>
      <w:r w:rsidR="00361DBC" w:rsidRPr="0060205E">
        <w:rPr>
          <w:rFonts w:ascii="Goudy Old Style" w:eastAsia="Arial Unicode MS" w:hAnsi="Goudy Old Style" w:cs="Arial"/>
        </w:rPr>
        <w:t xml:space="preserve">ceso a la Información Pública, como información </w:t>
      </w:r>
      <w:r w:rsidR="00361DBC" w:rsidRPr="0060205E">
        <w:rPr>
          <w:rFonts w:ascii="Goudy Old Style" w:eastAsia="Arial Unicode MS" w:hAnsi="Goudy Old Style" w:cs="Arial"/>
          <w:b/>
          <w:color w:val="000099"/>
        </w:rPr>
        <w:t>CONFIDENCIAL</w:t>
      </w:r>
      <w:r w:rsidR="00361DBC" w:rsidRPr="0060205E">
        <w:rPr>
          <w:rFonts w:ascii="Goudy Old Style" w:eastAsia="Arial Unicode MS" w:hAnsi="Goudy Old Style" w:cs="Arial"/>
        </w:rPr>
        <w:t>, por contener datos personales de particulares tales como: dirección domiciliar, dirección electrónica, número telefónico u otra análoga, entregada por dichas personas a esta Secret</w:t>
      </w:r>
      <w:r w:rsidR="00361DBC" w:rsidRPr="0060205E">
        <w:rPr>
          <w:rFonts w:ascii="Goudy Old Style" w:eastAsia="Arial Unicode MS" w:hAnsi="Goudy Old Style" w:cs="Arial"/>
        </w:rPr>
        <w:t>a</w:t>
      </w:r>
      <w:r w:rsidR="00361DBC" w:rsidRPr="0060205E">
        <w:rPr>
          <w:rFonts w:ascii="Goudy Old Style" w:eastAsia="Arial Unicode MS" w:hAnsi="Goudy Old Style" w:cs="Arial"/>
        </w:rPr>
        <w:t>ría de Estado.</w:t>
      </w:r>
    </w:p>
    <w:p w:rsidR="00B37C38" w:rsidRPr="00850B35" w:rsidRDefault="00B37C38" w:rsidP="0060205E">
      <w:pPr>
        <w:snapToGrid w:val="0"/>
        <w:spacing w:after="0"/>
        <w:jc w:val="both"/>
        <w:rPr>
          <w:rFonts w:ascii="Goudy Old Style" w:eastAsia="Arial Unicode MS" w:hAnsi="Goudy Old Style" w:cs="Arial"/>
          <w:sz w:val="12"/>
        </w:rPr>
      </w:pPr>
    </w:p>
    <w:p w:rsidR="008760B0" w:rsidRDefault="00C91BA2" w:rsidP="0060205E">
      <w:pPr>
        <w:autoSpaceDE w:val="0"/>
        <w:autoSpaceDN w:val="0"/>
        <w:adjustRightInd w:val="0"/>
        <w:snapToGrid w:val="0"/>
        <w:spacing w:after="0"/>
        <w:jc w:val="both"/>
        <w:rPr>
          <w:rFonts w:ascii="Goudy Old Style" w:eastAsia="Times New Roman" w:hAnsi="Goudy Old Style" w:cs="Arial"/>
          <w:lang w:val="es-SV"/>
        </w:rPr>
      </w:pPr>
      <w:r w:rsidRPr="0060205E">
        <w:rPr>
          <w:rFonts w:ascii="Goudy Old Style" w:eastAsia="Times New Roman" w:hAnsi="Goudy Old Style" w:cs="Arial"/>
          <w:lang w:val="es-SV"/>
        </w:rPr>
        <w:t>Notifíquese</w:t>
      </w:r>
    </w:p>
    <w:p w:rsidR="00850B35" w:rsidRDefault="00850B35" w:rsidP="0060205E">
      <w:pPr>
        <w:autoSpaceDE w:val="0"/>
        <w:autoSpaceDN w:val="0"/>
        <w:adjustRightInd w:val="0"/>
        <w:snapToGrid w:val="0"/>
        <w:spacing w:after="0"/>
        <w:jc w:val="both"/>
        <w:rPr>
          <w:rFonts w:ascii="Goudy Old Style" w:eastAsia="Times New Roman" w:hAnsi="Goudy Old Style" w:cs="Arial"/>
          <w:lang w:val="es-SV"/>
        </w:rPr>
      </w:pPr>
    </w:p>
    <w:p w:rsidR="00850B35" w:rsidRPr="00850B35" w:rsidRDefault="00850B35" w:rsidP="00850B3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Goudy Old Style" w:eastAsia="Times New Roman" w:hAnsi="Goudy Old Style" w:cs="Arial"/>
          <w:b/>
          <w:color w:val="000099"/>
          <w:sz w:val="20"/>
          <w:lang w:val="es-SV"/>
        </w:rPr>
      </w:pPr>
      <w:r w:rsidRPr="00850B35">
        <w:rPr>
          <w:rFonts w:ascii="Goudy Old Style" w:eastAsia="Times New Roman" w:hAnsi="Goudy Old Style" w:cs="Arial"/>
          <w:b/>
          <w:color w:val="000099"/>
          <w:sz w:val="20"/>
          <w:lang w:val="es-SV"/>
        </w:rPr>
        <w:t>Ana Patricia Sánchez de Cruz</w:t>
      </w:r>
    </w:p>
    <w:p w:rsidR="00850B35" w:rsidRPr="00850B35" w:rsidRDefault="00850B35" w:rsidP="00850B3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Goudy Old Style" w:eastAsia="Meiryo UI" w:hAnsi="Goudy Old Style" w:cs="Arial"/>
          <w:b/>
          <w:color w:val="000099"/>
          <w:sz w:val="20"/>
        </w:rPr>
      </w:pPr>
      <w:r w:rsidRPr="00850B35">
        <w:rPr>
          <w:rFonts w:ascii="Goudy Old Style" w:eastAsia="Times New Roman" w:hAnsi="Goudy Old Style" w:cs="Arial"/>
          <w:b/>
          <w:color w:val="000099"/>
          <w:sz w:val="20"/>
          <w:lang w:val="es-SV"/>
        </w:rPr>
        <w:t>Oficial de Información MAG</w:t>
      </w:r>
    </w:p>
    <w:sectPr w:rsidR="00850B35" w:rsidRPr="00850B35">
      <w:headerReference w:type="default" r:id="rId8"/>
      <w:footerReference w:type="default" r:id="rId9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7E" w:rsidRDefault="0053147E">
      <w:pPr>
        <w:spacing w:after="0" w:line="240" w:lineRule="auto"/>
      </w:pPr>
      <w:r>
        <w:separator/>
      </w:r>
    </w:p>
  </w:endnote>
  <w:endnote w:type="continuationSeparator" w:id="0">
    <w:p w:rsidR="0053147E" w:rsidRDefault="0053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38" w:rsidRDefault="00B37C38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B37C38" w:rsidRDefault="00361DBC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0E8ABEE1" wp14:editId="7BC983CB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B37C38" w:rsidRDefault="00361DBC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B37C38" w:rsidRDefault="00B37C38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B37C38" w:rsidRDefault="00361DBC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B37C38" w:rsidRDefault="00361DBC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B37C38" w:rsidRDefault="00B37C38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B37C38" w:rsidRDefault="00361DBC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C505C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C505C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B37C38" w:rsidRDefault="00B37C38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7E" w:rsidRDefault="0053147E">
      <w:pPr>
        <w:spacing w:after="0" w:line="240" w:lineRule="auto"/>
      </w:pPr>
      <w:r>
        <w:separator/>
      </w:r>
    </w:p>
  </w:footnote>
  <w:footnote w:type="continuationSeparator" w:id="0">
    <w:p w:rsidR="0053147E" w:rsidRDefault="0053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38" w:rsidRDefault="00361DBC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3" behindDoc="1" locked="0" layoutInCell="1" allowOverlap="1" wp14:anchorId="3E6A2D48" wp14:editId="0A57F236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5" behindDoc="1" locked="0" layoutInCell="1" allowOverlap="1" wp14:anchorId="6AF3A6EE" wp14:editId="2057E3D6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7C38" w:rsidRDefault="00B37C38">
    <w:pPr>
      <w:pStyle w:val="Encabezado"/>
    </w:pPr>
  </w:p>
  <w:p w:rsidR="00B37C38" w:rsidRDefault="00B37C38">
    <w:pPr>
      <w:pStyle w:val="Encabezado"/>
    </w:pPr>
  </w:p>
  <w:p w:rsidR="00B37C38" w:rsidRDefault="00B37C38">
    <w:pPr>
      <w:pStyle w:val="Encabezado"/>
    </w:pPr>
  </w:p>
  <w:p w:rsidR="00B37C38" w:rsidRDefault="00B37C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38"/>
    <w:rsid w:val="00030542"/>
    <w:rsid w:val="00097C43"/>
    <w:rsid w:val="00165D61"/>
    <w:rsid w:val="00260298"/>
    <w:rsid w:val="0033492A"/>
    <w:rsid w:val="00361DBC"/>
    <w:rsid w:val="00406A70"/>
    <w:rsid w:val="004C505C"/>
    <w:rsid w:val="0053147E"/>
    <w:rsid w:val="00596DF6"/>
    <w:rsid w:val="0060205E"/>
    <w:rsid w:val="00850B35"/>
    <w:rsid w:val="008760B0"/>
    <w:rsid w:val="00A31D8D"/>
    <w:rsid w:val="00B01F72"/>
    <w:rsid w:val="00B37C38"/>
    <w:rsid w:val="00B566E5"/>
    <w:rsid w:val="00C91BA2"/>
    <w:rsid w:val="00F30CCC"/>
    <w:rsid w:val="00FA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ListLabel82">
    <w:name w:val="ListLabel 82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A31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ListLabel82">
    <w:name w:val="ListLabel 82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A31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A356-CBEB-4428-B99E-E0E22491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2018-11-16T20:33:00Z</cp:lastPrinted>
  <dcterms:created xsi:type="dcterms:W3CDTF">2018-11-16T20:35:00Z</dcterms:created>
  <dcterms:modified xsi:type="dcterms:W3CDTF">2018-11-16T20:37:00Z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