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38" w:rsidRDefault="00B37C3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18"/>
          <w:szCs w:val="18"/>
        </w:rPr>
      </w:pPr>
    </w:p>
    <w:p w:rsidR="00D069AD" w:rsidRDefault="00D069AD" w:rsidP="00D069AD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AD6A17" w:rsidRDefault="00AD6A17">
      <w:pPr>
        <w:tabs>
          <w:tab w:val="left" w:pos="5115"/>
        </w:tabs>
        <w:spacing w:after="0" w:line="240" w:lineRule="auto"/>
        <w:jc w:val="center"/>
        <w:rPr>
          <w:rFonts w:ascii="Calibri Light" w:eastAsia="Arial Unicode MS" w:hAnsi="Calibri Light" w:cs="Calibri Light"/>
          <w:b/>
          <w:bCs/>
          <w:color w:val="000099"/>
          <w:szCs w:val="20"/>
        </w:rPr>
      </w:pPr>
    </w:p>
    <w:p w:rsidR="00B37C38" w:rsidRPr="00E5788D" w:rsidRDefault="00361DBC">
      <w:pPr>
        <w:tabs>
          <w:tab w:val="left" w:pos="5115"/>
        </w:tabs>
        <w:spacing w:after="0" w:line="240" w:lineRule="auto"/>
        <w:jc w:val="center"/>
        <w:rPr>
          <w:rFonts w:ascii="Calibri Light" w:eastAsia="Arial Unicode MS" w:hAnsi="Calibri Light" w:cs="Calibri Light"/>
          <w:szCs w:val="20"/>
        </w:rPr>
      </w:pPr>
      <w:r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 xml:space="preserve">RESOLUCIÓN EN RESPUESTA A SOLICITUD DE INFORMACIÓN MAG OIR N° </w:t>
      </w:r>
      <w:r w:rsidR="008760B0"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>2</w:t>
      </w:r>
      <w:r w:rsidR="00E5788D"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>32</w:t>
      </w:r>
      <w:r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>-2018</w:t>
      </w:r>
    </w:p>
    <w:p w:rsidR="00B37C38" w:rsidRPr="00E5788D" w:rsidRDefault="00B37C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 Light" w:eastAsia="Arial Unicode MS" w:hAnsi="Calibri Light" w:cs="Calibri Light"/>
          <w:b/>
          <w:bCs/>
          <w:color w:val="000099"/>
          <w:szCs w:val="20"/>
        </w:rPr>
      </w:pPr>
    </w:p>
    <w:p w:rsidR="00AD6A17" w:rsidRDefault="00AD6A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 Light" w:eastAsia="Arial Unicode MS" w:hAnsi="Calibri Light" w:cs="Calibri Light"/>
          <w:szCs w:val="20"/>
        </w:rPr>
      </w:pPr>
    </w:p>
    <w:p w:rsidR="00B37C38" w:rsidRPr="00E5788D" w:rsidRDefault="00361D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 Light" w:eastAsia="Arial Unicode MS" w:hAnsi="Calibri Light" w:cs="Calibri Light"/>
          <w:szCs w:val="20"/>
        </w:rPr>
      </w:pPr>
      <w:r w:rsidRPr="00E5788D">
        <w:rPr>
          <w:rFonts w:ascii="Calibri Light" w:eastAsia="Arial Unicode MS" w:hAnsi="Calibri Light" w:cs="Calibri Light"/>
          <w:szCs w:val="20"/>
        </w:rPr>
        <w:t xml:space="preserve">Santa Tecla, departamento de La Libertad a las </w:t>
      </w:r>
      <w:r w:rsidR="00596DF6" w:rsidRPr="00E5788D">
        <w:rPr>
          <w:rFonts w:ascii="Calibri Light" w:eastAsia="Arial Unicode MS" w:hAnsi="Calibri Light" w:cs="Calibri Light"/>
          <w:color w:val="000099"/>
          <w:szCs w:val="20"/>
        </w:rPr>
        <w:t xml:space="preserve">nueve </w:t>
      </w:r>
      <w:r w:rsidR="008760B0" w:rsidRPr="00E5788D">
        <w:rPr>
          <w:rFonts w:ascii="Calibri Light" w:eastAsia="Arial Unicode MS" w:hAnsi="Calibri Light" w:cs="Calibri Light"/>
          <w:color w:val="000099"/>
          <w:szCs w:val="20"/>
        </w:rPr>
        <w:t xml:space="preserve">horas con </w:t>
      </w:r>
      <w:r w:rsidR="00596DF6" w:rsidRPr="00E5788D">
        <w:rPr>
          <w:rFonts w:ascii="Calibri Light" w:eastAsia="Arial Unicode MS" w:hAnsi="Calibri Light" w:cs="Calibri Light"/>
          <w:color w:val="000099"/>
          <w:szCs w:val="20"/>
        </w:rPr>
        <w:t xml:space="preserve">treinta </w:t>
      </w:r>
      <w:r w:rsidRPr="00E5788D">
        <w:rPr>
          <w:rFonts w:ascii="Calibri Light" w:eastAsia="Arial Unicode MS" w:hAnsi="Calibri Light" w:cs="Calibri Light"/>
          <w:color w:val="000099"/>
          <w:szCs w:val="20"/>
        </w:rPr>
        <w:t xml:space="preserve">minutos del día </w:t>
      </w:r>
      <w:r w:rsidR="00E5788D" w:rsidRPr="00E5788D">
        <w:rPr>
          <w:rFonts w:ascii="Calibri Light" w:eastAsia="Arial Unicode MS" w:hAnsi="Calibri Light" w:cs="Calibri Light"/>
          <w:color w:val="000099"/>
          <w:szCs w:val="20"/>
        </w:rPr>
        <w:t xml:space="preserve">nueve de octubre </w:t>
      </w:r>
      <w:r w:rsidRPr="00E5788D">
        <w:rPr>
          <w:rFonts w:ascii="Calibri Light" w:eastAsia="Arial Unicode MS" w:hAnsi="Calibri Light" w:cs="Calibri Light"/>
          <w:color w:val="000099"/>
          <w:szCs w:val="20"/>
        </w:rPr>
        <w:t xml:space="preserve">de dos mil dieciocho, </w:t>
      </w:r>
      <w:r w:rsidRPr="00E5788D">
        <w:rPr>
          <w:rFonts w:ascii="Calibri Light" w:eastAsia="Arial Unicode MS" w:hAnsi="Calibri Light" w:cs="Calibri Light"/>
          <w:szCs w:val="20"/>
        </w:rPr>
        <w:t>el Ministerio de Agricultura y Ganadería luego de haber recib</w:t>
      </w:r>
      <w:r w:rsidRPr="00E5788D">
        <w:rPr>
          <w:rFonts w:ascii="Calibri Light" w:eastAsia="Arial Unicode MS" w:hAnsi="Calibri Light" w:cs="Calibri Light"/>
          <w:szCs w:val="20"/>
        </w:rPr>
        <w:t>i</w:t>
      </w:r>
      <w:r w:rsidRPr="00E5788D">
        <w:rPr>
          <w:rFonts w:ascii="Calibri Light" w:eastAsia="Arial Unicode MS" w:hAnsi="Calibri Light" w:cs="Calibri Light"/>
          <w:szCs w:val="20"/>
        </w:rPr>
        <w:t>do y admitido la solicitud de información</w:t>
      </w:r>
      <w:r w:rsidRPr="00E5788D">
        <w:rPr>
          <w:rFonts w:ascii="Calibri Light" w:eastAsia="Arial Unicode MS" w:hAnsi="Calibri Light" w:cs="Calibri Light"/>
          <w:color w:val="182F7C"/>
          <w:szCs w:val="20"/>
        </w:rPr>
        <w:t xml:space="preserve"> </w:t>
      </w:r>
      <w:r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 xml:space="preserve">MAG OIR No. </w:t>
      </w:r>
      <w:r w:rsidR="008760B0"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>2</w:t>
      </w:r>
      <w:r w:rsidR="00E5788D"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>32</w:t>
      </w:r>
      <w:r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>-2018</w:t>
      </w:r>
      <w:r w:rsidRPr="00E5788D">
        <w:rPr>
          <w:rFonts w:ascii="Calibri Light" w:eastAsia="Arial Unicode MS" w:hAnsi="Calibri Light" w:cs="Calibri Light"/>
          <w:color w:val="182F7C"/>
          <w:szCs w:val="20"/>
        </w:rPr>
        <w:t xml:space="preserve"> </w:t>
      </w:r>
      <w:r w:rsidRPr="00E5788D">
        <w:rPr>
          <w:rFonts w:ascii="Calibri Light" w:eastAsia="Arial Unicode MS" w:hAnsi="Calibri Light" w:cs="Calibri Light"/>
          <w:szCs w:val="20"/>
        </w:rPr>
        <w:t>sobre:</w:t>
      </w:r>
    </w:p>
    <w:p w:rsidR="00B37C38" w:rsidRPr="00E5788D" w:rsidRDefault="00B37C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 Light" w:eastAsia="Arial Unicode MS" w:hAnsi="Calibri Light" w:cs="Calibri Light"/>
          <w:szCs w:val="20"/>
        </w:rPr>
      </w:pPr>
    </w:p>
    <w:p w:rsidR="00E5788D" w:rsidRPr="00E5788D" w:rsidRDefault="00E5788D" w:rsidP="00E5788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 Light" w:eastAsia="Arial Unicode MS" w:hAnsi="Calibri Light" w:cs="Calibri Light"/>
          <w:b/>
          <w:szCs w:val="20"/>
        </w:rPr>
      </w:pPr>
      <w:r w:rsidRPr="00E5788D">
        <w:rPr>
          <w:rFonts w:ascii="Calibri Light" w:eastAsia="Arial Unicode MS" w:hAnsi="Calibri Light" w:cs="Calibri Light"/>
          <w:b/>
          <w:color w:val="003399"/>
          <w:szCs w:val="20"/>
        </w:rPr>
        <w:t>Listado de cooperativas de cultivan cacao aromático de exportación con datos de conta</w:t>
      </w:r>
      <w:r w:rsidRPr="00E5788D">
        <w:rPr>
          <w:rFonts w:ascii="Calibri Light" w:eastAsia="Arial Unicode MS" w:hAnsi="Calibri Light" w:cs="Calibri Light"/>
          <w:b/>
          <w:color w:val="003399"/>
          <w:szCs w:val="20"/>
        </w:rPr>
        <w:t>c</w:t>
      </w:r>
      <w:r w:rsidRPr="00E5788D">
        <w:rPr>
          <w:rFonts w:ascii="Calibri Light" w:eastAsia="Arial Unicode MS" w:hAnsi="Calibri Light" w:cs="Calibri Light"/>
          <w:b/>
          <w:color w:val="003399"/>
          <w:szCs w:val="20"/>
        </w:rPr>
        <w:t>to</w:t>
      </w:r>
    </w:p>
    <w:p w:rsidR="00596DF6" w:rsidRPr="00E5788D" w:rsidRDefault="00596DF6" w:rsidP="00596D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ascii="Calibri Light" w:eastAsia="Arial Unicode MS" w:hAnsi="Calibri Light" w:cs="Calibri Light"/>
          <w:szCs w:val="20"/>
          <w:lang w:val="es-SV"/>
        </w:rPr>
      </w:pPr>
    </w:p>
    <w:p w:rsidR="0033492A" w:rsidRPr="00E5788D" w:rsidRDefault="00361DBC" w:rsidP="00030542">
      <w:pPr>
        <w:snapToGrid w:val="0"/>
        <w:spacing w:after="0" w:line="240" w:lineRule="auto"/>
        <w:jc w:val="both"/>
        <w:rPr>
          <w:rFonts w:ascii="Calibri Light" w:eastAsia="Arial Unicode MS" w:hAnsi="Calibri Light" w:cs="Calibri Light"/>
          <w:szCs w:val="20"/>
        </w:rPr>
      </w:pPr>
      <w:r w:rsidRPr="00E5788D">
        <w:rPr>
          <w:rFonts w:ascii="Calibri Light" w:eastAsia="Arial Unicode MS" w:hAnsi="Calibri Light" w:cs="Calibri Light"/>
          <w:szCs w:val="20"/>
        </w:rPr>
        <w:t xml:space="preserve">Presentada ante la Oficina de Información y Respuesta de esta dependencia por parte de: </w:t>
      </w:r>
      <w:r w:rsidR="00E84A87">
        <w:rPr>
          <w:rFonts w:ascii="Calibri Light" w:eastAsia="Arial Unicode MS" w:hAnsi="Calibri Light" w:cs="Calibri Light"/>
          <w:szCs w:val="20"/>
        </w:rPr>
        <w:t>--</w:t>
      </w:r>
      <w:r w:rsidRPr="00E5788D">
        <w:rPr>
          <w:rFonts w:ascii="Calibri Light" w:eastAsia="Arial Unicode MS" w:hAnsi="Calibri Light" w:cs="Calibri Light"/>
          <w:szCs w:val="20"/>
        </w:rPr>
        <w:t>,</w:t>
      </w:r>
      <w:r w:rsidRPr="00E5788D">
        <w:rPr>
          <w:rFonts w:ascii="Calibri Light" w:eastAsia="Arial Unicode MS" w:hAnsi="Calibri Light" w:cs="Calibri Light"/>
          <w:b/>
          <w:color w:val="000099"/>
          <w:szCs w:val="20"/>
        </w:rPr>
        <w:t xml:space="preserve"> </w:t>
      </w:r>
      <w:r w:rsidRPr="00E5788D">
        <w:rPr>
          <w:rFonts w:ascii="Calibri Light" w:eastAsia="Arial Unicode MS" w:hAnsi="Calibri Light" w:cs="Calibri Light"/>
          <w:szCs w:val="20"/>
        </w:rPr>
        <w:t>y</w:t>
      </w:r>
      <w:r w:rsidRPr="00E5788D">
        <w:rPr>
          <w:rFonts w:ascii="Calibri Light" w:eastAsia="Arial Unicode MS" w:hAnsi="Calibri Light" w:cs="Calibri Light"/>
          <w:i/>
          <w:iCs/>
          <w:szCs w:val="20"/>
        </w:rPr>
        <w:t xml:space="preserve"> </w:t>
      </w:r>
      <w:r w:rsidRPr="00E5788D">
        <w:rPr>
          <w:rFonts w:ascii="Calibri Light" w:eastAsia="Arial Unicode MS" w:hAnsi="Calibri Light" w:cs="Calibri Light"/>
          <w:szCs w:val="20"/>
        </w:rPr>
        <w:t>co</w:t>
      </w:r>
      <w:r w:rsidRPr="00E5788D">
        <w:rPr>
          <w:rFonts w:ascii="Calibri Light" w:eastAsia="Arial Unicode MS" w:hAnsi="Calibri Light" w:cs="Calibri Light"/>
          <w:szCs w:val="20"/>
        </w:rPr>
        <w:t>n</w:t>
      </w:r>
      <w:r w:rsidRPr="00E5788D">
        <w:rPr>
          <w:rFonts w:ascii="Calibri Light" w:eastAsia="Arial Unicode MS" w:hAnsi="Calibri Light" w:cs="Calibri Light"/>
          <w:szCs w:val="20"/>
        </w:rPr>
        <w:t>siderando que la información solicitada, cumple con los requisitos establec</w:t>
      </w:r>
      <w:r w:rsidRPr="00E5788D">
        <w:rPr>
          <w:rFonts w:ascii="Calibri Light" w:eastAsia="Arial Unicode MS" w:hAnsi="Calibri Light" w:cs="Calibri Light"/>
          <w:szCs w:val="20"/>
        </w:rPr>
        <w:t>i</w:t>
      </w:r>
      <w:r w:rsidRPr="00E5788D">
        <w:rPr>
          <w:rFonts w:ascii="Calibri Light" w:eastAsia="Arial Unicode MS" w:hAnsi="Calibri Light" w:cs="Calibri Light"/>
          <w:szCs w:val="20"/>
        </w:rPr>
        <w:t xml:space="preserve">dos en el art. 66 de La ley de Acceso a la Información Pública y los arts. 50, 54 del Reglamento de la Ley de Acceso a la Información Pública, y que </w:t>
      </w:r>
      <w:r w:rsidRPr="00E5788D">
        <w:rPr>
          <w:rFonts w:ascii="Calibri Light" w:eastAsia="Arial Unicode MS" w:hAnsi="Calibri Light" w:cs="Calibri Light"/>
          <w:color w:val="FF0000"/>
          <w:szCs w:val="20"/>
        </w:rPr>
        <w:t xml:space="preserve">parte de </w:t>
      </w:r>
      <w:r w:rsidRPr="00E5788D">
        <w:rPr>
          <w:rFonts w:ascii="Calibri Light" w:eastAsia="Arial Unicode MS" w:hAnsi="Calibri Light" w:cs="Calibri Light"/>
          <w:szCs w:val="20"/>
        </w:rPr>
        <w:t>la información solicitada se encuentra entre las excepci</w:t>
      </w:r>
      <w:r w:rsidRPr="00E5788D">
        <w:rPr>
          <w:rFonts w:ascii="Calibri Light" w:eastAsia="Arial Unicode MS" w:hAnsi="Calibri Light" w:cs="Calibri Light"/>
          <w:szCs w:val="20"/>
        </w:rPr>
        <w:t>o</w:t>
      </w:r>
      <w:r w:rsidRPr="00E5788D">
        <w:rPr>
          <w:rFonts w:ascii="Calibri Light" w:eastAsia="Arial Unicode MS" w:hAnsi="Calibri Light" w:cs="Calibri Light"/>
          <w:szCs w:val="20"/>
        </w:rPr>
        <w:t>nes enumeradas en los arts. 19 y 24 de la Ley, este ministerio resuelve amparado al Art. 30 de la LAIP lo s</w:t>
      </w:r>
      <w:r w:rsidRPr="00E5788D">
        <w:rPr>
          <w:rFonts w:ascii="Calibri Light" w:eastAsia="Arial Unicode MS" w:hAnsi="Calibri Light" w:cs="Calibri Light"/>
          <w:szCs w:val="20"/>
        </w:rPr>
        <w:t>i</w:t>
      </w:r>
      <w:r w:rsidRPr="00E5788D">
        <w:rPr>
          <w:rFonts w:ascii="Calibri Light" w:eastAsia="Arial Unicode MS" w:hAnsi="Calibri Light" w:cs="Calibri Light"/>
          <w:szCs w:val="20"/>
        </w:rPr>
        <w:t>guiente:</w:t>
      </w:r>
    </w:p>
    <w:p w:rsidR="00030542" w:rsidRPr="00E5788D" w:rsidRDefault="00030542">
      <w:pPr>
        <w:snapToGrid w:val="0"/>
        <w:spacing w:after="0" w:line="240" w:lineRule="auto"/>
        <w:jc w:val="both"/>
        <w:rPr>
          <w:rFonts w:ascii="Calibri Light" w:eastAsia="Arial Unicode MS" w:hAnsi="Calibri Light" w:cs="Calibri Light"/>
          <w:szCs w:val="20"/>
        </w:rPr>
      </w:pPr>
    </w:p>
    <w:p w:rsidR="00A31D8D" w:rsidRDefault="00030542" w:rsidP="00E5788D">
      <w:pPr>
        <w:snapToGrid w:val="0"/>
        <w:spacing w:after="0" w:line="240" w:lineRule="auto"/>
        <w:jc w:val="center"/>
        <w:rPr>
          <w:rFonts w:ascii="Calibri Light" w:eastAsia="Arial Unicode MS" w:hAnsi="Calibri Light" w:cs="Calibri Light"/>
          <w:b/>
          <w:color w:val="000099"/>
          <w:szCs w:val="20"/>
        </w:rPr>
      </w:pPr>
      <w:r w:rsidRPr="00E5788D">
        <w:rPr>
          <w:rFonts w:ascii="Calibri Light" w:eastAsia="Arial Unicode MS" w:hAnsi="Calibri Light" w:cs="Calibri Light"/>
          <w:b/>
          <w:color w:val="000099"/>
          <w:szCs w:val="20"/>
        </w:rPr>
        <w:t xml:space="preserve">PROPORCIONAR VERSIÓN PÚBLICA DE LA INFORMACIÓN </w:t>
      </w:r>
    </w:p>
    <w:p w:rsidR="00E5788D" w:rsidRPr="00E5788D" w:rsidRDefault="00E5788D" w:rsidP="00E5788D">
      <w:pPr>
        <w:snapToGrid w:val="0"/>
        <w:spacing w:after="0" w:line="240" w:lineRule="auto"/>
        <w:jc w:val="center"/>
        <w:rPr>
          <w:rFonts w:ascii="Calibri Light" w:eastAsia="Arial Unicode MS" w:hAnsi="Calibri Light" w:cs="Calibri Light"/>
          <w:szCs w:val="20"/>
        </w:rPr>
      </w:pPr>
    </w:p>
    <w:p w:rsidR="00B37C38" w:rsidRPr="00E5788D" w:rsidRDefault="00030542">
      <w:pPr>
        <w:snapToGrid w:val="0"/>
        <w:spacing w:after="0" w:line="240" w:lineRule="auto"/>
        <w:jc w:val="both"/>
        <w:rPr>
          <w:rFonts w:ascii="Calibri Light" w:eastAsia="Arial Unicode MS" w:hAnsi="Calibri Light" w:cs="Calibri Light"/>
          <w:szCs w:val="20"/>
        </w:rPr>
      </w:pPr>
      <w:r w:rsidRPr="00E5788D">
        <w:rPr>
          <w:rFonts w:ascii="Calibri Light" w:eastAsia="Arial Unicode MS" w:hAnsi="Calibri Light" w:cs="Calibri Light"/>
          <w:color w:val="000000"/>
          <w:szCs w:val="20"/>
        </w:rPr>
        <w:t>Porque dicho registro</w:t>
      </w:r>
      <w:r w:rsidR="008760B0" w:rsidRPr="00E5788D">
        <w:rPr>
          <w:rFonts w:ascii="Calibri Light" w:eastAsia="Arial Unicode MS" w:hAnsi="Calibri Light" w:cs="Calibri Light"/>
          <w:color w:val="000000"/>
          <w:szCs w:val="20"/>
        </w:rPr>
        <w:t xml:space="preserve"> </w:t>
      </w:r>
      <w:r w:rsidR="00361DBC" w:rsidRPr="00E5788D">
        <w:rPr>
          <w:rFonts w:ascii="Calibri Light" w:eastAsia="Arial Unicode MS" w:hAnsi="Calibri Light" w:cs="Calibri Light"/>
          <w:szCs w:val="20"/>
        </w:rPr>
        <w:t xml:space="preserve">está contemplado entre las excepciones observadas en los artículos 6 letra f, y 24 de la Ley de Acceso a la Información Pública, como información </w:t>
      </w:r>
      <w:r w:rsidR="00361DBC" w:rsidRPr="00E5788D">
        <w:rPr>
          <w:rFonts w:ascii="Calibri Light" w:eastAsia="Arial Unicode MS" w:hAnsi="Calibri Light" w:cs="Calibri Light"/>
          <w:b/>
          <w:color w:val="000099"/>
          <w:szCs w:val="20"/>
        </w:rPr>
        <w:t>CONFIDENCIAL</w:t>
      </w:r>
      <w:r w:rsidR="00361DBC" w:rsidRPr="00E5788D">
        <w:rPr>
          <w:rFonts w:ascii="Calibri Light" w:eastAsia="Arial Unicode MS" w:hAnsi="Calibri Light" w:cs="Calibri Light"/>
          <w:szCs w:val="20"/>
        </w:rPr>
        <w:t>, por cont</w:t>
      </w:r>
      <w:r w:rsidR="00361DBC" w:rsidRPr="00E5788D">
        <w:rPr>
          <w:rFonts w:ascii="Calibri Light" w:eastAsia="Arial Unicode MS" w:hAnsi="Calibri Light" w:cs="Calibri Light"/>
          <w:szCs w:val="20"/>
        </w:rPr>
        <w:t>e</w:t>
      </w:r>
      <w:r w:rsidR="00361DBC" w:rsidRPr="00E5788D">
        <w:rPr>
          <w:rFonts w:ascii="Calibri Light" w:eastAsia="Arial Unicode MS" w:hAnsi="Calibri Light" w:cs="Calibri Light"/>
          <w:szCs w:val="20"/>
        </w:rPr>
        <w:t>ner datos personales de particulares tales como: dirección domiciliar, dirección electrónica, número telefónico u otra análoga, entr</w:t>
      </w:r>
      <w:r w:rsidR="00361DBC" w:rsidRPr="00E5788D">
        <w:rPr>
          <w:rFonts w:ascii="Calibri Light" w:eastAsia="Arial Unicode MS" w:hAnsi="Calibri Light" w:cs="Calibri Light"/>
          <w:szCs w:val="20"/>
        </w:rPr>
        <w:t>e</w:t>
      </w:r>
      <w:r w:rsidR="00361DBC" w:rsidRPr="00E5788D">
        <w:rPr>
          <w:rFonts w:ascii="Calibri Light" w:eastAsia="Arial Unicode MS" w:hAnsi="Calibri Light" w:cs="Calibri Light"/>
          <w:szCs w:val="20"/>
        </w:rPr>
        <w:t>gada por dichas perso</w:t>
      </w:r>
      <w:r w:rsidR="00E5788D">
        <w:rPr>
          <w:rFonts w:ascii="Calibri Light" w:eastAsia="Arial Unicode MS" w:hAnsi="Calibri Light" w:cs="Calibri Light"/>
          <w:szCs w:val="20"/>
        </w:rPr>
        <w:t>nas a esta Secretaría de Estado; por lo que se entrega una lista de cooperativas cacaoteras con datos de contacto que son públicos, más no se proporcionan correos electrónicos y números de teléfonos móviles por ser información personal del repres</w:t>
      </w:r>
      <w:r w:rsidR="00AD6A17">
        <w:rPr>
          <w:rFonts w:ascii="Calibri Light" w:eastAsia="Arial Unicode MS" w:hAnsi="Calibri Light" w:cs="Calibri Light"/>
          <w:szCs w:val="20"/>
        </w:rPr>
        <w:t>entante legal de la cooperativa; ya que estas cooperativas no tienen teléfonos de contacto.</w:t>
      </w:r>
      <w:r w:rsidR="00E5788D">
        <w:rPr>
          <w:rFonts w:ascii="Calibri Light" w:eastAsia="Arial Unicode MS" w:hAnsi="Calibri Light" w:cs="Calibri Light"/>
          <w:szCs w:val="20"/>
        </w:rPr>
        <w:t xml:space="preserve"> </w:t>
      </w:r>
    </w:p>
    <w:p w:rsidR="00B37C38" w:rsidRPr="00E5788D" w:rsidRDefault="00B37C38">
      <w:pPr>
        <w:snapToGrid w:val="0"/>
        <w:spacing w:after="0" w:line="240" w:lineRule="auto"/>
        <w:jc w:val="both"/>
        <w:rPr>
          <w:rFonts w:ascii="Calibri Light" w:eastAsia="Arial Unicode MS" w:hAnsi="Calibri Light" w:cs="Calibri Light"/>
          <w:szCs w:val="20"/>
        </w:rPr>
      </w:pPr>
    </w:p>
    <w:p w:rsidR="008760B0" w:rsidRPr="00E5788D" w:rsidRDefault="00C91BA2" w:rsidP="00C91BA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 Light" w:eastAsia="Arial Unicode MS" w:hAnsi="Calibri Light" w:cs="Calibri Light"/>
          <w:szCs w:val="20"/>
        </w:rPr>
      </w:pPr>
      <w:r w:rsidRPr="00E5788D">
        <w:rPr>
          <w:rFonts w:ascii="Calibri Light" w:eastAsia="Arial Unicode MS" w:hAnsi="Calibri Light" w:cs="Calibri Light"/>
          <w:szCs w:val="20"/>
          <w:lang w:val="es-SV"/>
        </w:rPr>
        <w:t>Notifíquese</w:t>
      </w:r>
    </w:p>
    <w:p w:rsidR="00B37C38" w:rsidRPr="00E5788D" w:rsidRDefault="00B37C38">
      <w:pPr>
        <w:snapToGrid w:val="0"/>
        <w:spacing w:after="0" w:line="240" w:lineRule="auto"/>
        <w:jc w:val="both"/>
        <w:rPr>
          <w:rFonts w:ascii="Calibri Light" w:eastAsia="Arial Unicode MS" w:hAnsi="Calibri Light" w:cs="Calibri Light"/>
          <w:b/>
          <w:bCs/>
          <w:color w:val="000099"/>
          <w:szCs w:val="20"/>
        </w:rPr>
      </w:pPr>
      <w:bookmarkStart w:id="0" w:name="_GoBack"/>
      <w:bookmarkEnd w:id="0"/>
    </w:p>
    <w:p w:rsidR="00030542" w:rsidRPr="00E5788D" w:rsidRDefault="00030542">
      <w:pPr>
        <w:snapToGrid w:val="0"/>
        <w:spacing w:after="0" w:line="240" w:lineRule="auto"/>
        <w:jc w:val="both"/>
        <w:rPr>
          <w:rFonts w:ascii="Calibri Light" w:eastAsia="Arial Unicode MS" w:hAnsi="Calibri Light" w:cs="Calibri Light"/>
          <w:b/>
          <w:bCs/>
          <w:color w:val="000099"/>
          <w:szCs w:val="20"/>
        </w:rPr>
      </w:pPr>
    </w:p>
    <w:p w:rsidR="00B37C38" w:rsidRPr="00E5788D" w:rsidRDefault="00361DBC">
      <w:pPr>
        <w:snapToGrid w:val="0"/>
        <w:spacing w:after="0" w:line="240" w:lineRule="auto"/>
        <w:jc w:val="center"/>
        <w:rPr>
          <w:rFonts w:ascii="Calibri Light" w:eastAsia="Arial Unicode MS" w:hAnsi="Calibri Light" w:cs="Calibri Light"/>
          <w:szCs w:val="20"/>
        </w:rPr>
      </w:pPr>
      <w:r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>Ana Patricia Sánchez de Cruz</w:t>
      </w:r>
    </w:p>
    <w:p w:rsidR="00B37C38" w:rsidRPr="00E5788D" w:rsidRDefault="00C91BA2">
      <w:pPr>
        <w:snapToGrid w:val="0"/>
        <w:spacing w:after="0" w:line="240" w:lineRule="auto"/>
        <w:jc w:val="center"/>
        <w:rPr>
          <w:rFonts w:ascii="Calibri Light" w:eastAsia="Arial Unicode MS" w:hAnsi="Calibri Light" w:cs="Calibri Light"/>
          <w:b/>
          <w:bCs/>
          <w:color w:val="000099"/>
          <w:szCs w:val="20"/>
        </w:rPr>
      </w:pPr>
      <w:r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>Oficial de Información</w:t>
      </w:r>
      <w:r w:rsid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 xml:space="preserve"> </w:t>
      </w:r>
      <w:r w:rsidR="00361DBC" w:rsidRPr="00E5788D">
        <w:rPr>
          <w:rFonts w:ascii="Calibri Light" w:eastAsia="Arial Unicode MS" w:hAnsi="Calibri Light" w:cs="Calibri Light"/>
          <w:b/>
          <w:bCs/>
          <w:color w:val="000099"/>
          <w:szCs w:val="20"/>
        </w:rPr>
        <w:t>MAG</w:t>
      </w:r>
    </w:p>
    <w:p w:rsidR="00A31D8D" w:rsidRPr="00E5788D" w:rsidRDefault="00A31D8D">
      <w:pPr>
        <w:snapToGrid w:val="0"/>
        <w:spacing w:after="0" w:line="240" w:lineRule="auto"/>
        <w:jc w:val="center"/>
        <w:rPr>
          <w:rFonts w:ascii="Calibri Light" w:eastAsia="Arial Unicode MS" w:hAnsi="Calibri Light" w:cs="Calibri Light"/>
          <w:b/>
          <w:bCs/>
          <w:color w:val="000099"/>
          <w:szCs w:val="20"/>
        </w:rPr>
      </w:pPr>
    </w:p>
    <w:p w:rsidR="00A31D8D" w:rsidRPr="00C91BA2" w:rsidRDefault="00A31D8D">
      <w:pPr>
        <w:snapToGrid w:val="0"/>
        <w:spacing w:after="0" w:line="240" w:lineRule="auto"/>
        <w:jc w:val="center"/>
        <w:rPr>
          <w:sz w:val="20"/>
        </w:rPr>
      </w:pPr>
    </w:p>
    <w:sectPr w:rsidR="00A31D8D" w:rsidRPr="00C91BA2">
      <w:headerReference w:type="default" r:id="rId8"/>
      <w:footerReference w:type="default" r:id="rId9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DD" w:rsidRDefault="004F26DD">
      <w:pPr>
        <w:spacing w:after="0" w:line="240" w:lineRule="auto"/>
      </w:pPr>
      <w:r>
        <w:separator/>
      </w:r>
    </w:p>
  </w:endnote>
  <w:endnote w:type="continuationSeparator" w:id="0">
    <w:p w:rsidR="004F26DD" w:rsidRDefault="004F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B37C38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2569BC25" wp14:editId="64639003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B37C38" w:rsidRDefault="00361DBC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B37C38" w:rsidRDefault="00B37C38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B37C38" w:rsidRDefault="00361DBC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B37C38" w:rsidRDefault="00B37C38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B37C38" w:rsidRDefault="00361DBC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069AD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D069AD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B37C38" w:rsidRDefault="00B37C38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DD" w:rsidRDefault="004F26DD">
      <w:pPr>
        <w:spacing w:after="0" w:line="240" w:lineRule="auto"/>
      </w:pPr>
      <w:r>
        <w:separator/>
      </w:r>
    </w:p>
  </w:footnote>
  <w:footnote w:type="continuationSeparator" w:id="0">
    <w:p w:rsidR="004F26DD" w:rsidRDefault="004F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38" w:rsidRDefault="00361DBC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3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5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  <w:p w:rsidR="00B37C38" w:rsidRDefault="00B37C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38"/>
    <w:rsid w:val="00030542"/>
    <w:rsid w:val="00097C43"/>
    <w:rsid w:val="00165D61"/>
    <w:rsid w:val="0033492A"/>
    <w:rsid w:val="00361DBC"/>
    <w:rsid w:val="00406A70"/>
    <w:rsid w:val="004F26DD"/>
    <w:rsid w:val="00596DF6"/>
    <w:rsid w:val="008760B0"/>
    <w:rsid w:val="00A31D8D"/>
    <w:rsid w:val="00AD6A17"/>
    <w:rsid w:val="00B37C38"/>
    <w:rsid w:val="00B566E5"/>
    <w:rsid w:val="00C91BA2"/>
    <w:rsid w:val="00D069AD"/>
    <w:rsid w:val="00E5788D"/>
    <w:rsid w:val="00E84A87"/>
    <w:rsid w:val="00F3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ListLabel82">
    <w:name w:val="ListLabel 82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A31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5310-5AED-4C45-AA09-BA7974B1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2018-10-10T16:31:00Z</cp:lastPrinted>
  <dcterms:created xsi:type="dcterms:W3CDTF">2018-10-10T16:32:00Z</dcterms:created>
  <dcterms:modified xsi:type="dcterms:W3CDTF">2018-10-10T16:33:00Z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