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55" w:rsidRPr="00834626" w:rsidRDefault="00D12355" w:rsidP="00D12355">
      <w:pPr>
        <w:jc w:val="center"/>
        <w:rPr>
          <w:rFonts w:eastAsia="Arial Unicode MS" w:cs="Arial Unicode MS"/>
          <w:b/>
          <w:color w:val="C00000"/>
          <w:sz w:val="16"/>
          <w:szCs w:val="28"/>
        </w:rPr>
      </w:pPr>
      <w:r w:rsidRPr="00834626">
        <w:rPr>
          <w:rFonts w:eastAsia="Arial Unicode MS" w:cs="Arial Unicode MS"/>
          <w:b/>
          <w:color w:val="C00000"/>
          <w:sz w:val="16"/>
          <w:szCs w:val="28"/>
        </w:rPr>
        <w:t xml:space="preserve">Versión Pública según el art. 30 de la </w:t>
      </w:r>
      <w:proofErr w:type="spellStart"/>
      <w:r w:rsidRPr="00834626">
        <w:rPr>
          <w:rFonts w:eastAsia="Arial Unicode MS" w:cs="Arial Unicode MS"/>
          <w:b/>
          <w:color w:val="C00000"/>
          <w:sz w:val="16"/>
          <w:szCs w:val="28"/>
        </w:rPr>
        <w:t>LAIP</w:t>
      </w:r>
      <w:proofErr w:type="spellEnd"/>
      <w:r w:rsidRPr="00834626">
        <w:rPr>
          <w:rFonts w:eastAsia="Arial Unicode MS" w:cs="Arial Unicode MS"/>
          <w:b/>
          <w:color w:val="C00000"/>
          <w:sz w:val="16"/>
          <w:szCs w:val="28"/>
        </w:rPr>
        <w:t xml:space="preserve">, se suprime el nombre en la página 1 de la presente resolución por ser dato personal e información confidencial según lo dispuesto en los artículos 6 y 24 de la </w:t>
      </w:r>
      <w:proofErr w:type="spellStart"/>
      <w:r w:rsidRPr="00834626">
        <w:rPr>
          <w:rFonts w:eastAsia="Arial Unicode MS" w:cs="Arial Unicode MS"/>
          <w:b/>
          <w:color w:val="C00000"/>
          <w:sz w:val="16"/>
          <w:szCs w:val="28"/>
        </w:rPr>
        <w:t>LAIP</w:t>
      </w:r>
      <w:proofErr w:type="spellEnd"/>
    </w:p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  <w:bookmarkStart w:id="0" w:name="_GoBack"/>
      <w:bookmarkEnd w:id="0"/>
    </w:p>
    <w:p w:rsidR="00523609" w:rsidRPr="001705F3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u w:val="single"/>
        </w:rPr>
      </w:pPr>
      <w:r w:rsidRPr="001705F3">
        <w:rPr>
          <w:rFonts w:eastAsia="Arial Unicode MS" w:cstheme="minorHAnsi"/>
          <w:b/>
          <w:color w:val="002060"/>
        </w:rPr>
        <w:t xml:space="preserve">RESOLUCIÓN EN RESPUESTA A SOLICITUD DE INFORMACIÓN </w:t>
      </w:r>
      <w:proofErr w:type="spellStart"/>
      <w:r w:rsidRPr="001705F3">
        <w:rPr>
          <w:rFonts w:eastAsia="Arial Unicode MS" w:cstheme="minorHAnsi"/>
          <w:b/>
          <w:color w:val="002060"/>
          <w:u w:val="single"/>
        </w:rPr>
        <w:t>MAG</w:t>
      </w:r>
      <w:proofErr w:type="spellEnd"/>
      <w:r w:rsidRPr="001705F3">
        <w:rPr>
          <w:rFonts w:eastAsia="Arial Unicode MS" w:cstheme="minorHAnsi"/>
          <w:b/>
          <w:color w:val="002060"/>
          <w:u w:val="single"/>
        </w:rPr>
        <w:t xml:space="preserve"> </w:t>
      </w:r>
      <w:proofErr w:type="spellStart"/>
      <w:r w:rsidRPr="001705F3">
        <w:rPr>
          <w:rFonts w:eastAsia="Arial Unicode MS" w:cstheme="minorHAnsi"/>
          <w:b/>
          <w:color w:val="002060"/>
          <w:u w:val="single"/>
        </w:rPr>
        <w:t>OIR</w:t>
      </w:r>
      <w:proofErr w:type="spellEnd"/>
      <w:r w:rsidRPr="001705F3">
        <w:rPr>
          <w:rFonts w:eastAsia="Arial Unicode MS" w:cstheme="minorHAnsi"/>
          <w:b/>
          <w:color w:val="002060"/>
          <w:u w:val="single"/>
        </w:rPr>
        <w:t xml:space="preserve"> N° 1</w:t>
      </w:r>
      <w:r w:rsidR="00132D8B" w:rsidRPr="001705F3">
        <w:rPr>
          <w:rFonts w:eastAsia="Arial Unicode MS" w:cstheme="minorHAnsi"/>
          <w:b/>
          <w:color w:val="002060"/>
          <w:u w:val="single"/>
        </w:rPr>
        <w:t>7</w:t>
      </w:r>
      <w:r w:rsidR="00CE5114" w:rsidRPr="001705F3">
        <w:rPr>
          <w:rFonts w:eastAsia="Arial Unicode MS" w:cstheme="minorHAnsi"/>
          <w:b/>
          <w:color w:val="002060"/>
          <w:u w:val="single"/>
        </w:rPr>
        <w:t>8</w:t>
      </w:r>
      <w:r w:rsidRPr="001705F3">
        <w:rPr>
          <w:rFonts w:eastAsia="Arial Unicode MS" w:cstheme="minorHAnsi"/>
          <w:b/>
          <w:color w:val="002060"/>
          <w:u w:val="single"/>
        </w:rPr>
        <w:t>-2018</w:t>
      </w:r>
    </w:p>
    <w:p w:rsidR="00CE5114" w:rsidRPr="001705F3" w:rsidRDefault="00CE5114" w:rsidP="00CE5114">
      <w:pPr>
        <w:jc w:val="both"/>
        <w:rPr>
          <w:rFonts w:eastAsia="Meiryo UI" w:cs="Microsoft New Tai Lue"/>
        </w:rPr>
      </w:pPr>
    </w:p>
    <w:p w:rsidR="00CE5114" w:rsidRPr="001705F3" w:rsidRDefault="00CE5114" w:rsidP="00CE5114">
      <w:pPr>
        <w:jc w:val="both"/>
        <w:rPr>
          <w:rFonts w:eastAsia="Meiryo UI" w:cs="Microsoft New Tai Lue"/>
          <w:color w:val="003399"/>
          <w:lang w:eastAsia="es-SV"/>
        </w:rPr>
      </w:pPr>
      <w:r w:rsidRPr="001705F3">
        <w:rPr>
          <w:rFonts w:eastAsia="Meiryo UI" w:cs="Microsoft New Tai Lue"/>
        </w:rPr>
        <w:t>Santa Tecla, departamento de La Libertad</w:t>
      </w:r>
      <w:r w:rsidRPr="001705F3">
        <w:rPr>
          <w:rFonts w:eastAsia="Meiryo UI" w:cs="Microsoft New Tai Lue"/>
          <w:color w:val="003399"/>
        </w:rPr>
        <w:t xml:space="preserve"> </w:t>
      </w:r>
      <w:r w:rsidRPr="001705F3">
        <w:rPr>
          <w:rFonts w:eastAsia="Meiryo UI" w:cs="Microsoft New Tai Lue"/>
        </w:rPr>
        <w:t xml:space="preserve">a </w:t>
      </w:r>
      <w:r w:rsidRPr="001705F3">
        <w:rPr>
          <w:rFonts w:eastAsia="Meiryo UI" w:cs="Microsoft New Tai Lue"/>
          <w:color w:val="000066"/>
        </w:rPr>
        <w:t xml:space="preserve">las </w:t>
      </w:r>
      <w:r w:rsidRPr="001705F3">
        <w:rPr>
          <w:rFonts w:eastAsia="Meiryo UI" w:cs="Microsoft New Tai Lue"/>
          <w:color w:val="000066"/>
        </w:rPr>
        <w:t>qui</w:t>
      </w:r>
      <w:r w:rsidRPr="001705F3">
        <w:rPr>
          <w:rFonts w:eastAsia="Meiryo UI" w:cs="Microsoft New Tai Lue"/>
          <w:color w:val="000066"/>
        </w:rPr>
        <w:t xml:space="preserve">nce horas con cincuenta y </w:t>
      </w:r>
      <w:r w:rsidRPr="001705F3">
        <w:rPr>
          <w:rFonts w:eastAsia="Meiryo UI" w:cs="Microsoft New Tai Lue"/>
          <w:color w:val="000066"/>
        </w:rPr>
        <w:t>cinco</w:t>
      </w:r>
      <w:r w:rsidRPr="001705F3">
        <w:rPr>
          <w:rFonts w:eastAsia="Meiryo UI" w:cs="Microsoft New Tai Lue"/>
          <w:color w:val="000066"/>
        </w:rPr>
        <w:t xml:space="preserve"> minutos del día </w:t>
      </w:r>
      <w:r w:rsidRPr="001705F3">
        <w:rPr>
          <w:rFonts w:eastAsia="Meiryo UI" w:cs="Microsoft New Tai Lue"/>
          <w:color w:val="000066"/>
        </w:rPr>
        <w:t xml:space="preserve">veinticinco </w:t>
      </w:r>
      <w:r w:rsidRPr="001705F3">
        <w:rPr>
          <w:rFonts w:eastAsia="Meiryo UI" w:cs="Microsoft New Tai Lue"/>
          <w:color w:val="000066"/>
        </w:rPr>
        <w:t>de julio de dos mil dieciocho</w:t>
      </w:r>
      <w:r w:rsidRPr="001705F3">
        <w:rPr>
          <w:rFonts w:eastAsia="Meiryo UI" w:cs="Microsoft New Tai Lue"/>
        </w:rPr>
        <w:t xml:space="preserve">, el Ministerio de Agricultura y Ganadería luego de haber recibido y admitido la solicitud de información </w:t>
      </w:r>
      <w:proofErr w:type="spellStart"/>
      <w:r w:rsidRPr="001705F3">
        <w:rPr>
          <w:rFonts w:eastAsia="Arial Unicode MS" w:cstheme="minorHAnsi"/>
          <w:b/>
          <w:color w:val="000066"/>
        </w:rPr>
        <w:t>MAG</w:t>
      </w:r>
      <w:proofErr w:type="spellEnd"/>
      <w:r w:rsidRPr="001705F3">
        <w:rPr>
          <w:rFonts w:eastAsia="Arial Unicode MS" w:cstheme="minorHAnsi"/>
          <w:b/>
          <w:color w:val="000066"/>
        </w:rPr>
        <w:t xml:space="preserve"> </w:t>
      </w:r>
      <w:proofErr w:type="spellStart"/>
      <w:r w:rsidRPr="001705F3">
        <w:rPr>
          <w:rFonts w:eastAsia="Arial Unicode MS" w:cstheme="minorHAnsi"/>
          <w:b/>
          <w:color w:val="000066"/>
        </w:rPr>
        <w:t>OIR</w:t>
      </w:r>
      <w:proofErr w:type="spellEnd"/>
      <w:r w:rsidRPr="001705F3">
        <w:rPr>
          <w:rFonts w:eastAsia="Arial Unicode MS" w:cstheme="minorHAnsi"/>
          <w:b/>
          <w:color w:val="000066"/>
        </w:rPr>
        <w:t xml:space="preserve"> No. 1</w:t>
      </w:r>
      <w:r w:rsidRPr="001705F3">
        <w:rPr>
          <w:rFonts w:eastAsia="Arial Unicode MS" w:cstheme="minorHAnsi"/>
          <w:b/>
          <w:color w:val="000066"/>
        </w:rPr>
        <w:t>78</w:t>
      </w:r>
      <w:r w:rsidRPr="001705F3">
        <w:rPr>
          <w:rFonts w:eastAsia="Arial Unicode MS" w:cstheme="minorHAnsi"/>
          <w:b/>
          <w:color w:val="000066"/>
        </w:rPr>
        <w:t>-2018</w:t>
      </w:r>
      <w:r w:rsidRPr="001705F3">
        <w:rPr>
          <w:rFonts w:eastAsia="Meiryo UI" w:cs="Microsoft New Tai Lue"/>
          <w:b/>
          <w:color w:val="003399"/>
        </w:rPr>
        <w:t xml:space="preserve"> </w:t>
      </w:r>
      <w:r w:rsidRPr="001705F3">
        <w:rPr>
          <w:rFonts w:eastAsia="Meiryo UI" w:cs="Microsoft New Tai Lue"/>
        </w:rPr>
        <w:t>sobre:</w:t>
      </w:r>
    </w:p>
    <w:p w:rsidR="00CE5114" w:rsidRPr="001705F3" w:rsidRDefault="00CE5114" w:rsidP="001705F3">
      <w:pPr>
        <w:jc w:val="center"/>
        <w:rPr>
          <w:rFonts w:eastAsia="Arial Unicode MS" w:cstheme="minorHAnsi"/>
          <w:color w:val="002060"/>
        </w:rPr>
      </w:pPr>
      <w:r w:rsidRPr="001705F3">
        <w:rPr>
          <w:rFonts w:eastAsia="Arial Unicode MS" w:cstheme="minorHAnsi"/>
          <w:color w:val="002060"/>
        </w:rPr>
        <w:t>"</w:t>
      </w:r>
      <w:r w:rsidRPr="001705F3">
        <w:rPr>
          <w:rFonts w:eastAsia="Arial Unicode MS" w:cstheme="minorHAnsi"/>
          <w:color w:val="002060"/>
        </w:rPr>
        <w:t>Producción de granos básicos de enero a primera semana de julio de 2018</w:t>
      </w:r>
      <w:r w:rsidRPr="001705F3">
        <w:rPr>
          <w:rFonts w:eastAsia="Arial Unicode MS" w:cstheme="minorHAnsi"/>
          <w:color w:val="002060"/>
        </w:rPr>
        <w:t>"</w:t>
      </w:r>
    </w:p>
    <w:p w:rsidR="00CE5114" w:rsidRPr="001705F3" w:rsidRDefault="00CE5114" w:rsidP="00CE5114">
      <w:pPr>
        <w:autoSpaceDE w:val="0"/>
        <w:autoSpaceDN w:val="0"/>
        <w:adjustRightInd w:val="0"/>
        <w:snapToGrid w:val="0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 xml:space="preserve">Presentada ante la Oficina de Información y Respuesta de esta dependencia por parte de: </w:t>
      </w:r>
      <w:r w:rsidR="006706A6">
        <w:rPr>
          <w:rFonts w:eastAsia="Meiryo UI" w:cs="Microsoft New Tai Lue"/>
        </w:rPr>
        <w:t>----</w:t>
      </w:r>
      <w:r w:rsidRPr="001705F3">
        <w:rPr>
          <w:rFonts w:eastAsia="Meiryo UI" w:cs="Microsoft New Tai Lue"/>
        </w:rPr>
        <w:t xml:space="preserve">, al respecto hacemos de su conocimiento que se efectuó la búsqueda de la información en la </w:t>
      </w:r>
      <w:r w:rsidRPr="001705F3">
        <w:rPr>
          <w:rFonts w:eastAsia="Meiryo UI" w:cs="Microsoft New Tai Lue"/>
        </w:rPr>
        <w:t>Dirección General de Economía Agropecuaria-</w:t>
      </w:r>
      <w:proofErr w:type="spellStart"/>
      <w:r w:rsidRPr="001705F3">
        <w:rPr>
          <w:rFonts w:eastAsia="Meiryo UI" w:cs="Microsoft New Tai Lue"/>
        </w:rPr>
        <w:t>DGEA</w:t>
      </w:r>
      <w:proofErr w:type="spellEnd"/>
      <w:r w:rsidRPr="001705F3">
        <w:rPr>
          <w:rFonts w:eastAsia="Meiryo UI" w:cs="Microsoft New Tai Lue"/>
        </w:rPr>
        <w:t xml:space="preserve"> </w:t>
      </w:r>
      <w:r w:rsidRPr="001705F3">
        <w:rPr>
          <w:rFonts w:eastAsia="Meiryo UI" w:cs="Microsoft New Tai Lue"/>
        </w:rPr>
        <w:t>quien</w:t>
      </w:r>
      <w:r w:rsidRPr="001705F3">
        <w:rPr>
          <w:rFonts w:eastAsia="Meiryo UI" w:cs="Microsoft New Tai Lue"/>
        </w:rPr>
        <w:t xml:space="preserve"> informa</w:t>
      </w:r>
      <w:r w:rsidRPr="001705F3">
        <w:rPr>
          <w:rFonts w:eastAsia="Meiryo UI" w:cs="Microsoft New Tai Lue"/>
        </w:rPr>
        <w:t xml:space="preserve"> lo siguiente:</w:t>
      </w:r>
    </w:p>
    <w:p w:rsidR="00CE5114" w:rsidRPr="001705F3" w:rsidRDefault="00CE5114" w:rsidP="001705F3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Meiryo UI" w:cs="Microsoft New Tai Lue"/>
          <w:color w:val="000066"/>
        </w:rPr>
      </w:pPr>
      <w:r w:rsidRPr="001705F3">
        <w:rPr>
          <w:rFonts w:eastAsia="Meiryo UI" w:cs="Microsoft New Tai Lue"/>
          <w:color w:val="000066"/>
        </w:rPr>
        <w:t>“Referente a la p</w:t>
      </w:r>
      <w:r w:rsidR="001705F3" w:rsidRPr="001705F3">
        <w:rPr>
          <w:rFonts w:eastAsia="Meiryo UI" w:cs="Microsoft New Tai Lue"/>
          <w:color w:val="000066"/>
        </w:rPr>
        <w:t>roducción de granos b</w:t>
      </w:r>
      <w:r w:rsidRPr="001705F3">
        <w:rPr>
          <w:rFonts w:eastAsia="Meiryo UI" w:cs="Microsoft New Tai Lue"/>
          <w:color w:val="000066"/>
        </w:rPr>
        <w:t xml:space="preserve">ásicos de enero a la primera semana de julio de 2018", </w:t>
      </w:r>
      <w:r w:rsidR="001705F3" w:rsidRPr="001705F3">
        <w:rPr>
          <w:rFonts w:eastAsia="Meiryo UI" w:cs="Microsoft New Tai Lue"/>
          <w:color w:val="000066"/>
        </w:rPr>
        <w:t xml:space="preserve">es </w:t>
      </w:r>
      <w:r w:rsidRPr="001705F3">
        <w:rPr>
          <w:rFonts w:eastAsia="Meiryo UI" w:cs="Microsoft New Tai Lue"/>
          <w:color w:val="000066"/>
        </w:rPr>
        <w:t>información inexistente</w:t>
      </w:r>
      <w:r w:rsidR="001705F3" w:rsidRPr="001705F3">
        <w:rPr>
          <w:rFonts w:eastAsia="Meiryo UI" w:cs="Microsoft New Tai Lue"/>
          <w:color w:val="000066"/>
        </w:rPr>
        <w:t>,</w:t>
      </w:r>
      <w:r w:rsidRPr="001705F3">
        <w:rPr>
          <w:rFonts w:eastAsia="Meiryo UI" w:cs="Microsoft New Tai Lue"/>
          <w:color w:val="000066"/>
        </w:rPr>
        <w:t xml:space="preserve"> dado que las cifras de enero a abril, correspondientes a la cosecha 2017-2018 aún están en proceso de revisión y las correspondientes</w:t>
      </w:r>
      <w:r w:rsidR="001705F3" w:rsidRPr="001705F3">
        <w:rPr>
          <w:rFonts w:eastAsia="Meiryo UI" w:cs="Microsoft New Tai Lue"/>
          <w:color w:val="000066"/>
        </w:rPr>
        <w:t xml:space="preserve"> </w:t>
      </w:r>
      <w:r w:rsidRPr="001705F3">
        <w:rPr>
          <w:rFonts w:eastAsia="Meiryo UI" w:cs="Microsoft New Tai Lue"/>
          <w:color w:val="000066"/>
        </w:rPr>
        <w:t xml:space="preserve">a mayo, junio y julio del ciclo agrícola 2018-2019 no </w:t>
      </w:r>
      <w:r w:rsidR="001705F3" w:rsidRPr="001705F3">
        <w:rPr>
          <w:rFonts w:eastAsia="Meiryo UI" w:cs="Microsoft New Tai Lue"/>
          <w:color w:val="000066"/>
        </w:rPr>
        <w:t>están</w:t>
      </w:r>
      <w:r w:rsidRPr="001705F3">
        <w:rPr>
          <w:rFonts w:eastAsia="Meiryo UI" w:cs="Microsoft New Tai Lue"/>
          <w:color w:val="000066"/>
        </w:rPr>
        <w:t xml:space="preserve"> disponibles</w:t>
      </w:r>
      <w:r w:rsidR="001705F3" w:rsidRPr="001705F3">
        <w:rPr>
          <w:rFonts w:eastAsia="Meiryo UI" w:cs="Microsoft New Tai Lue"/>
          <w:color w:val="000066"/>
        </w:rPr>
        <w:t xml:space="preserve"> </w:t>
      </w:r>
      <w:r w:rsidRPr="001705F3">
        <w:rPr>
          <w:rFonts w:eastAsia="Meiryo UI" w:cs="Microsoft New Tai Lue"/>
          <w:color w:val="000066"/>
        </w:rPr>
        <w:t xml:space="preserve">a la fecha, dado que los cultivos de granos básicos para el año </w:t>
      </w:r>
      <w:r w:rsidR="001705F3" w:rsidRPr="001705F3">
        <w:rPr>
          <w:rFonts w:eastAsia="Meiryo UI" w:cs="Microsoft New Tai Lue"/>
          <w:color w:val="000066"/>
        </w:rPr>
        <w:t>agrícola</w:t>
      </w:r>
      <w:r w:rsidRPr="001705F3">
        <w:rPr>
          <w:rFonts w:eastAsia="Meiryo UI" w:cs="Microsoft New Tai Lue"/>
          <w:color w:val="000066"/>
        </w:rPr>
        <w:t xml:space="preserve"> 2018, han sid</w:t>
      </w:r>
      <w:r w:rsidR="001705F3" w:rsidRPr="001705F3">
        <w:rPr>
          <w:rFonts w:eastAsia="Meiryo UI" w:cs="Microsoft New Tai Lue"/>
          <w:color w:val="000066"/>
        </w:rPr>
        <w:t>o establecidos en los meses de mayo y j</w:t>
      </w:r>
      <w:r w:rsidRPr="001705F3">
        <w:rPr>
          <w:rFonts w:eastAsia="Meiryo UI" w:cs="Microsoft New Tai Lue"/>
          <w:color w:val="000066"/>
        </w:rPr>
        <w:t>unio y por lo tanto su producción será co</w:t>
      </w:r>
      <w:r w:rsidR="001705F3" w:rsidRPr="001705F3">
        <w:rPr>
          <w:rFonts w:eastAsia="Meiryo UI" w:cs="Microsoft New Tai Lue"/>
          <w:color w:val="000066"/>
        </w:rPr>
        <w:t>sechada a partir de finales de a</w:t>
      </w:r>
      <w:r w:rsidRPr="001705F3">
        <w:rPr>
          <w:rFonts w:eastAsia="Meiryo UI" w:cs="Microsoft New Tai Lue"/>
          <w:color w:val="000066"/>
        </w:rPr>
        <w:t xml:space="preserve">gosto, </w:t>
      </w:r>
      <w:r w:rsidR="001705F3" w:rsidRPr="001705F3">
        <w:rPr>
          <w:rFonts w:eastAsia="Meiryo UI" w:cs="Microsoft New Tai Lue"/>
          <w:color w:val="000066"/>
        </w:rPr>
        <w:t>principalmente en los meses de noviembre y d</w:t>
      </w:r>
      <w:r w:rsidRPr="001705F3">
        <w:rPr>
          <w:rFonts w:eastAsia="Meiryo UI" w:cs="Microsoft New Tai Lue"/>
          <w:color w:val="000066"/>
        </w:rPr>
        <w:t>iciembre del presente año</w:t>
      </w:r>
      <w:r w:rsidR="001705F3" w:rsidRPr="001705F3">
        <w:rPr>
          <w:rFonts w:eastAsia="Meiryo UI" w:cs="Microsoft New Tai Lue"/>
          <w:color w:val="000066"/>
        </w:rPr>
        <w:t>”</w:t>
      </w:r>
      <w:r w:rsidRPr="001705F3">
        <w:rPr>
          <w:rFonts w:eastAsia="Meiryo UI" w:cs="Microsoft New Tai Lue"/>
          <w:color w:val="000066"/>
        </w:rPr>
        <w:t>.</w:t>
      </w:r>
    </w:p>
    <w:p w:rsidR="00CE5114" w:rsidRPr="001705F3" w:rsidRDefault="00CE5114" w:rsidP="00CE5114">
      <w:pPr>
        <w:autoSpaceDE w:val="0"/>
        <w:autoSpaceDN w:val="0"/>
        <w:adjustRightInd w:val="0"/>
        <w:snapToGrid w:val="0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1705F3">
        <w:rPr>
          <w:rFonts w:eastAsia="Meiryo UI" w:cs="Microsoft New Tai Lue"/>
          <w:b/>
          <w:color w:val="000066"/>
        </w:rPr>
        <w:t>INEXISTENTE</w:t>
      </w:r>
      <w:r w:rsidRPr="001705F3">
        <w:rPr>
          <w:rFonts w:eastAsia="Meiryo UI" w:cs="Microsoft New Tai Lue"/>
          <w:color w:val="000066"/>
        </w:rPr>
        <w:t>,</w:t>
      </w:r>
      <w:r w:rsidRPr="001705F3">
        <w:rPr>
          <w:rFonts w:eastAsia="Meiryo UI" w:cs="Microsoft New Tai Lue"/>
        </w:rPr>
        <w:t xml:space="preserve"> lo que  impide  brindar lo  requerido  por  el  peticionario, esta dependencia resuelve:</w:t>
      </w:r>
    </w:p>
    <w:p w:rsidR="00CE5114" w:rsidRPr="001705F3" w:rsidRDefault="00CE5114" w:rsidP="00CE5114">
      <w:pPr>
        <w:autoSpaceDE w:val="0"/>
        <w:autoSpaceDN w:val="0"/>
        <w:adjustRightInd w:val="0"/>
        <w:snapToGrid w:val="0"/>
        <w:jc w:val="center"/>
        <w:rPr>
          <w:rFonts w:eastAsia="Meiryo UI" w:cs="Microsoft New Tai Lue"/>
          <w:b/>
          <w:color w:val="000066"/>
        </w:rPr>
      </w:pPr>
      <w:r w:rsidRPr="001705F3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1705F3" w:rsidRDefault="00CE5114" w:rsidP="001705F3">
      <w:pPr>
        <w:jc w:val="both"/>
        <w:rPr>
          <w:rFonts w:eastAsia="Meiryo UI" w:cs="Microsoft New Tai Lue"/>
          <w:b/>
          <w:color w:val="003399"/>
        </w:rPr>
      </w:pPr>
      <w:r w:rsidRPr="001705F3">
        <w:rPr>
          <w:rFonts w:eastAsia="Meiryo UI" w:cs="Microsoft New Tai Lue"/>
        </w:rPr>
        <w:t>Comuníque</w:t>
      </w:r>
      <w:r w:rsidR="001705F3">
        <w:rPr>
          <w:rFonts w:eastAsia="Meiryo UI" w:cs="Microsoft New Tai Lue"/>
        </w:rPr>
        <w:t>se para los efectos pertinentes</w:t>
      </w:r>
    </w:p>
    <w:p w:rsidR="001705F3" w:rsidRDefault="001705F3" w:rsidP="001705F3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Default="001705F3" w:rsidP="001705F3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Pr="001705F3" w:rsidRDefault="001705F3" w:rsidP="001705F3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E5114" w:rsidRPr="001705F3" w:rsidRDefault="00CE5114" w:rsidP="001705F3">
      <w:pPr>
        <w:spacing w:after="0" w:line="240" w:lineRule="auto"/>
        <w:jc w:val="center"/>
        <w:rPr>
          <w:rFonts w:eastAsia="Meiryo UI" w:cs="Microsoft New Tai Lue"/>
          <w:b/>
          <w:color w:val="000066"/>
        </w:rPr>
      </w:pPr>
      <w:r w:rsidRPr="001705F3">
        <w:rPr>
          <w:rFonts w:eastAsia="Meiryo UI" w:cs="Microsoft New Tai Lue"/>
          <w:b/>
          <w:color w:val="000066"/>
        </w:rPr>
        <w:t>Ana Patricia Sánchez de Cruz</w:t>
      </w:r>
    </w:p>
    <w:p w:rsidR="00CE5114" w:rsidRDefault="001705F3" w:rsidP="001705F3">
      <w:pPr>
        <w:spacing w:after="0" w:line="240" w:lineRule="auto"/>
        <w:jc w:val="center"/>
        <w:rPr>
          <w:rFonts w:eastAsia="Meiryo UI" w:cs="Microsoft New Tai Lue"/>
          <w:b/>
          <w:color w:val="000066"/>
        </w:rPr>
      </w:pPr>
      <w:r>
        <w:rPr>
          <w:rFonts w:eastAsia="Meiryo UI" w:cs="Microsoft New Tai Lue"/>
          <w:b/>
          <w:color w:val="000066"/>
        </w:rPr>
        <w:t xml:space="preserve">Oficial de Información, </w:t>
      </w:r>
      <w:proofErr w:type="spellStart"/>
      <w:r>
        <w:rPr>
          <w:rFonts w:eastAsia="Meiryo UI" w:cs="Microsoft New Tai Lue"/>
          <w:b/>
          <w:color w:val="000066"/>
        </w:rPr>
        <w:t>OIR</w:t>
      </w:r>
      <w:proofErr w:type="spellEnd"/>
      <w:r>
        <w:rPr>
          <w:rFonts w:eastAsia="Meiryo UI" w:cs="Microsoft New Tai Lue"/>
          <w:b/>
          <w:color w:val="000066"/>
        </w:rPr>
        <w:t>-Ministerio de Agricultura y Ganadería</w:t>
      </w:r>
    </w:p>
    <w:p w:rsidR="001705F3" w:rsidRPr="001705F3" w:rsidRDefault="001705F3" w:rsidP="001705F3">
      <w:pPr>
        <w:spacing w:after="0" w:line="240" w:lineRule="auto"/>
        <w:jc w:val="center"/>
        <w:rPr>
          <w:rFonts w:eastAsia="Arial Unicode MS" w:cstheme="minorHAnsi"/>
          <w:color w:val="000066"/>
        </w:rPr>
      </w:pPr>
    </w:p>
    <w:sectPr w:rsidR="001705F3" w:rsidRPr="001705F3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0A" w:rsidRDefault="00465C0A" w:rsidP="00063E85">
      <w:pPr>
        <w:spacing w:after="0" w:line="240" w:lineRule="auto"/>
      </w:pPr>
      <w:r>
        <w:separator/>
      </w:r>
    </w:p>
  </w:endnote>
  <w:endnote w:type="continuationSeparator" w:id="0">
    <w:p w:rsidR="00465C0A" w:rsidRDefault="00465C0A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465C0A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D1235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D12355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0A" w:rsidRDefault="00465C0A" w:rsidP="00063E85">
      <w:pPr>
        <w:spacing w:after="0" w:line="240" w:lineRule="auto"/>
      </w:pPr>
      <w:r>
        <w:separator/>
      </w:r>
    </w:p>
  </w:footnote>
  <w:footnote w:type="continuationSeparator" w:id="0">
    <w:p w:rsidR="00465C0A" w:rsidRDefault="00465C0A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65C0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65C0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0A8A"/>
    <w:rsid w:val="000D42C9"/>
    <w:rsid w:val="00132D8B"/>
    <w:rsid w:val="001705F3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10963"/>
    <w:rsid w:val="00417C95"/>
    <w:rsid w:val="00430147"/>
    <w:rsid w:val="00465C0A"/>
    <w:rsid w:val="004A1E52"/>
    <w:rsid w:val="004A518E"/>
    <w:rsid w:val="00523609"/>
    <w:rsid w:val="00530E0D"/>
    <w:rsid w:val="00586E3D"/>
    <w:rsid w:val="005B361B"/>
    <w:rsid w:val="005E34FE"/>
    <w:rsid w:val="006706A6"/>
    <w:rsid w:val="0067724E"/>
    <w:rsid w:val="006D24FE"/>
    <w:rsid w:val="006F6B20"/>
    <w:rsid w:val="00703E0F"/>
    <w:rsid w:val="0073185B"/>
    <w:rsid w:val="0075138E"/>
    <w:rsid w:val="007750D2"/>
    <w:rsid w:val="007760DC"/>
    <w:rsid w:val="007847D1"/>
    <w:rsid w:val="007C05FF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A31F2D"/>
    <w:rsid w:val="00AA7244"/>
    <w:rsid w:val="00AE5F91"/>
    <w:rsid w:val="00B561A8"/>
    <w:rsid w:val="00BE111F"/>
    <w:rsid w:val="00C00F22"/>
    <w:rsid w:val="00C14091"/>
    <w:rsid w:val="00C4746C"/>
    <w:rsid w:val="00C51218"/>
    <w:rsid w:val="00C9514C"/>
    <w:rsid w:val="00CB1F7C"/>
    <w:rsid w:val="00CE5114"/>
    <w:rsid w:val="00D12355"/>
    <w:rsid w:val="00D230F2"/>
    <w:rsid w:val="00D463A1"/>
    <w:rsid w:val="00D62F72"/>
    <w:rsid w:val="00D70F04"/>
    <w:rsid w:val="00DC5379"/>
    <w:rsid w:val="00DD1DAE"/>
    <w:rsid w:val="00E1217D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D4B5-882D-40D2-8CBE-F9A3777F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4</cp:revision>
  <cp:lastPrinted>2018-07-25T20:08:00Z</cp:lastPrinted>
  <dcterms:created xsi:type="dcterms:W3CDTF">2018-07-25T20:11:00Z</dcterms:created>
  <dcterms:modified xsi:type="dcterms:W3CDTF">2018-07-25T20:12:00Z</dcterms:modified>
</cp:coreProperties>
</file>