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4A9F" w:rsidRPr="00883D41" w:rsidRDefault="00374A9F" w:rsidP="00374A9F">
      <w:pPr>
        <w:jc w:val="center"/>
        <w:rPr>
          <w:rFonts w:asciiTheme="minorHAnsi" w:eastAsia="Arial Unicode MS" w:hAnsiTheme="minorHAnsi" w:cs="Arial Unicode MS"/>
          <w:b/>
          <w:color w:val="000099"/>
          <w:sz w:val="24"/>
        </w:rPr>
      </w:pPr>
      <w:r w:rsidRPr="00883D41">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w:t>
      </w:r>
      <w:r w:rsidRPr="002E16F2">
        <w:rPr>
          <w:rFonts w:asciiTheme="minorHAnsi" w:eastAsia="Arial Unicode MS" w:hAnsiTheme="minorHAnsi" w:cstheme="majorBidi"/>
          <w:b/>
          <w:bCs/>
          <w:color w:val="C00000"/>
          <w:sz w:val="16"/>
          <w:szCs w:val="28"/>
          <w:u w:val="single"/>
          <w:lang w:eastAsia="en-US"/>
        </w:rPr>
        <w:t xml:space="preserve"> página 1 </w:t>
      </w:r>
      <w:r w:rsidRPr="00883D41">
        <w:rPr>
          <w:rFonts w:asciiTheme="minorHAnsi" w:eastAsia="Arial Unicode MS" w:hAnsiTheme="minorHAnsi" w:cstheme="majorBidi"/>
          <w:b/>
          <w:bCs/>
          <w:color w:val="C00000"/>
          <w:sz w:val="16"/>
          <w:szCs w:val="28"/>
          <w:lang w:eastAsia="en-US"/>
        </w:rPr>
        <w:t>de la presente resolución</w:t>
      </w:r>
    </w:p>
    <w:p w:rsidR="008848CD" w:rsidRPr="005428D7" w:rsidRDefault="008848CD" w:rsidP="005428D7">
      <w:pPr>
        <w:tabs>
          <w:tab w:val="left" w:pos="5115"/>
        </w:tabs>
        <w:jc w:val="center"/>
        <w:rPr>
          <w:rFonts w:asciiTheme="minorHAnsi" w:eastAsia="Arial Unicode MS" w:hAnsiTheme="minorHAnsi" w:cstheme="minorHAnsi"/>
          <w:b/>
          <w:color w:val="000099"/>
          <w:sz w:val="24"/>
          <w:szCs w:val="22"/>
          <w:u w:val="single"/>
        </w:rPr>
      </w:pPr>
      <w:r w:rsidRPr="005428D7">
        <w:rPr>
          <w:rFonts w:asciiTheme="minorHAnsi" w:eastAsia="Arial Unicode MS" w:hAnsiTheme="minorHAnsi" w:cstheme="minorHAnsi"/>
          <w:b/>
          <w:color w:val="000099"/>
          <w:sz w:val="24"/>
          <w:szCs w:val="22"/>
        </w:rPr>
        <w:t>RESOLUCIÓN EN RESPUESTA A SOLICITUD DE INFORMACIÓN</w:t>
      </w:r>
      <w:r w:rsidR="007375B6" w:rsidRPr="005428D7">
        <w:rPr>
          <w:rFonts w:asciiTheme="minorHAnsi" w:eastAsia="Arial Unicode MS" w:hAnsiTheme="minorHAnsi" w:cstheme="minorHAnsi"/>
          <w:b/>
          <w:color w:val="000099"/>
          <w:sz w:val="24"/>
          <w:szCs w:val="22"/>
        </w:rPr>
        <w:t xml:space="preserve"> </w:t>
      </w:r>
      <w:r w:rsidR="0017778F" w:rsidRPr="005428D7">
        <w:rPr>
          <w:rFonts w:asciiTheme="minorHAnsi" w:eastAsia="Arial Unicode MS" w:hAnsiTheme="minorHAnsi" w:cstheme="minorHAnsi"/>
          <w:b/>
          <w:color w:val="000099"/>
          <w:sz w:val="24"/>
          <w:szCs w:val="22"/>
        </w:rPr>
        <w:t xml:space="preserve"> </w:t>
      </w:r>
      <w:r w:rsidR="00C42068" w:rsidRPr="005428D7">
        <w:rPr>
          <w:rFonts w:asciiTheme="minorHAnsi" w:eastAsia="Arial Unicode MS" w:hAnsiTheme="minorHAnsi" w:cstheme="minorHAnsi"/>
          <w:b/>
          <w:color w:val="000099"/>
          <w:sz w:val="24"/>
          <w:szCs w:val="22"/>
          <w:u w:val="single"/>
        </w:rPr>
        <w:t xml:space="preserve">MAG OIR N° </w:t>
      </w:r>
      <w:r w:rsidR="00284126" w:rsidRPr="005428D7">
        <w:rPr>
          <w:rFonts w:asciiTheme="minorHAnsi" w:eastAsia="Arial Unicode MS" w:hAnsiTheme="minorHAnsi" w:cstheme="minorHAnsi"/>
          <w:b/>
          <w:color w:val="000099"/>
          <w:sz w:val="24"/>
          <w:szCs w:val="22"/>
          <w:u w:val="single"/>
        </w:rPr>
        <w:t>1</w:t>
      </w:r>
      <w:r w:rsidR="007E06D8" w:rsidRPr="005428D7">
        <w:rPr>
          <w:rFonts w:asciiTheme="minorHAnsi" w:eastAsia="Arial Unicode MS" w:hAnsiTheme="minorHAnsi" w:cstheme="minorHAnsi"/>
          <w:b/>
          <w:color w:val="000099"/>
          <w:sz w:val="24"/>
          <w:szCs w:val="22"/>
          <w:u w:val="single"/>
        </w:rPr>
        <w:t>41</w:t>
      </w:r>
      <w:r w:rsidRPr="005428D7">
        <w:rPr>
          <w:rFonts w:asciiTheme="minorHAnsi" w:eastAsia="Arial Unicode MS" w:hAnsiTheme="minorHAnsi" w:cstheme="minorHAnsi"/>
          <w:b/>
          <w:color w:val="000099"/>
          <w:sz w:val="24"/>
          <w:szCs w:val="22"/>
          <w:u w:val="single"/>
        </w:rPr>
        <w:t>-201</w:t>
      </w:r>
      <w:r w:rsidR="00C42068" w:rsidRPr="005428D7">
        <w:rPr>
          <w:rFonts w:asciiTheme="minorHAnsi" w:eastAsia="Arial Unicode MS" w:hAnsiTheme="minorHAnsi" w:cstheme="minorHAnsi"/>
          <w:b/>
          <w:color w:val="000099"/>
          <w:sz w:val="24"/>
          <w:szCs w:val="22"/>
          <w:u w:val="single"/>
        </w:rPr>
        <w:t>8</w:t>
      </w:r>
    </w:p>
    <w:p w:rsidR="008848CD" w:rsidRPr="005428D7" w:rsidRDefault="008848CD" w:rsidP="005428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sz w:val="22"/>
          <w:szCs w:val="22"/>
        </w:rPr>
      </w:pPr>
    </w:p>
    <w:p w:rsidR="008848CD" w:rsidRPr="005428D7" w:rsidRDefault="008848CD" w:rsidP="005428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sz w:val="22"/>
          <w:szCs w:val="22"/>
        </w:rPr>
      </w:pPr>
      <w:r w:rsidRPr="005428D7">
        <w:rPr>
          <w:rFonts w:asciiTheme="minorHAnsi" w:eastAsia="Arial Unicode MS" w:hAnsiTheme="minorHAnsi" w:cstheme="minorHAnsi"/>
          <w:sz w:val="22"/>
          <w:szCs w:val="22"/>
        </w:rPr>
        <w:t xml:space="preserve">Santa Tecla, departamento de La Libertad a las </w:t>
      </w:r>
      <w:r w:rsidR="007E06D8" w:rsidRPr="005428D7">
        <w:rPr>
          <w:rFonts w:asciiTheme="minorHAnsi" w:eastAsia="Arial Unicode MS" w:hAnsiTheme="minorHAnsi" w:cstheme="minorHAnsi"/>
          <w:color w:val="000099"/>
          <w:sz w:val="22"/>
          <w:szCs w:val="22"/>
        </w:rPr>
        <w:t xml:space="preserve">diecisiete </w:t>
      </w:r>
      <w:r w:rsidRPr="005428D7">
        <w:rPr>
          <w:rFonts w:asciiTheme="minorHAnsi" w:eastAsia="Arial Unicode MS" w:hAnsiTheme="minorHAnsi" w:cstheme="minorHAnsi"/>
          <w:color w:val="000099"/>
          <w:sz w:val="22"/>
          <w:szCs w:val="22"/>
        </w:rPr>
        <w:t xml:space="preserve">horas del día </w:t>
      </w:r>
      <w:r w:rsidR="007E06D8" w:rsidRPr="005428D7">
        <w:rPr>
          <w:rFonts w:asciiTheme="minorHAnsi" w:eastAsia="Arial Unicode MS" w:hAnsiTheme="minorHAnsi" w:cstheme="minorHAnsi"/>
          <w:color w:val="000099"/>
          <w:sz w:val="22"/>
          <w:szCs w:val="22"/>
        </w:rPr>
        <w:t xml:space="preserve">veintisiete </w:t>
      </w:r>
      <w:r w:rsidR="00695209" w:rsidRPr="005428D7">
        <w:rPr>
          <w:rFonts w:asciiTheme="minorHAnsi" w:eastAsia="Arial Unicode MS" w:hAnsiTheme="minorHAnsi" w:cstheme="minorHAnsi"/>
          <w:color w:val="000099"/>
          <w:sz w:val="22"/>
          <w:szCs w:val="22"/>
        </w:rPr>
        <w:t xml:space="preserve">de </w:t>
      </w:r>
      <w:r w:rsidR="00284126" w:rsidRPr="005428D7">
        <w:rPr>
          <w:rFonts w:asciiTheme="minorHAnsi" w:eastAsia="Arial Unicode MS" w:hAnsiTheme="minorHAnsi" w:cstheme="minorHAnsi"/>
          <w:color w:val="000099"/>
          <w:sz w:val="22"/>
          <w:szCs w:val="22"/>
        </w:rPr>
        <w:t>junio</w:t>
      </w:r>
      <w:r w:rsidR="00695209" w:rsidRPr="005428D7">
        <w:rPr>
          <w:rFonts w:asciiTheme="minorHAnsi" w:eastAsia="Arial Unicode MS" w:hAnsiTheme="minorHAnsi" w:cstheme="minorHAnsi"/>
          <w:color w:val="000099"/>
          <w:sz w:val="22"/>
          <w:szCs w:val="22"/>
        </w:rPr>
        <w:t xml:space="preserve"> </w:t>
      </w:r>
      <w:r w:rsidR="002E4291" w:rsidRPr="005428D7">
        <w:rPr>
          <w:rFonts w:asciiTheme="minorHAnsi" w:eastAsia="Arial Unicode MS" w:hAnsiTheme="minorHAnsi" w:cstheme="minorHAnsi"/>
          <w:color w:val="000099"/>
          <w:sz w:val="22"/>
          <w:szCs w:val="22"/>
        </w:rPr>
        <w:t>de dos mil dieciocho</w:t>
      </w:r>
      <w:r w:rsidRPr="005428D7">
        <w:rPr>
          <w:rFonts w:asciiTheme="minorHAnsi" w:eastAsia="Arial Unicode MS" w:hAnsiTheme="minorHAnsi" w:cstheme="minorHAnsi"/>
          <w:sz w:val="22"/>
          <w:szCs w:val="22"/>
        </w:rPr>
        <w:t xml:space="preserve">, el Ministerio de Agricultura y Ganadería luego de haber recibido y admitido la solicitud de información </w:t>
      </w:r>
      <w:r w:rsidR="00C42068" w:rsidRPr="005428D7">
        <w:rPr>
          <w:rFonts w:asciiTheme="minorHAnsi" w:eastAsia="Arial Unicode MS" w:hAnsiTheme="minorHAnsi" w:cstheme="minorHAnsi"/>
          <w:b/>
          <w:color w:val="000099"/>
          <w:sz w:val="22"/>
          <w:szCs w:val="22"/>
        </w:rPr>
        <w:t>MAG OIR</w:t>
      </w:r>
      <w:r w:rsidR="00446346" w:rsidRPr="005428D7">
        <w:rPr>
          <w:rFonts w:asciiTheme="minorHAnsi" w:eastAsia="Arial Unicode MS" w:hAnsiTheme="minorHAnsi" w:cstheme="minorHAnsi"/>
          <w:b/>
          <w:color w:val="000099"/>
          <w:sz w:val="22"/>
          <w:szCs w:val="22"/>
        </w:rPr>
        <w:t xml:space="preserve"> </w:t>
      </w:r>
      <w:r w:rsidR="00C42068" w:rsidRPr="005428D7">
        <w:rPr>
          <w:rFonts w:asciiTheme="minorHAnsi" w:eastAsia="Arial Unicode MS" w:hAnsiTheme="minorHAnsi" w:cstheme="minorHAnsi"/>
          <w:b/>
          <w:color w:val="000099"/>
          <w:sz w:val="22"/>
          <w:szCs w:val="22"/>
        </w:rPr>
        <w:t xml:space="preserve">No. </w:t>
      </w:r>
      <w:r w:rsidR="00284126" w:rsidRPr="005428D7">
        <w:rPr>
          <w:rFonts w:asciiTheme="minorHAnsi" w:eastAsia="Arial Unicode MS" w:hAnsiTheme="minorHAnsi" w:cstheme="minorHAnsi"/>
          <w:b/>
          <w:color w:val="000099"/>
          <w:sz w:val="22"/>
          <w:szCs w:val="22"/>
        </w:rPr>
        <w:t>1</w:t>
      </w:r>
      <w:r w:rsidR="007E06D8" w:rsidRPr="005428D7">
        <w:rPr>
          <w:rFonts w:asciiTheme="minorHAnsi" w:eastAsia="Arial Unicode MS" w:hAnsiTheme="minorHAnsi" w:cstheme="minorHAnsi"/>
          <w:b/>
          <w:color w:val="000099"/>
          <w:sz w:val="22"/>
          <w:szCs w:val="22"/>
        </w:rPr>
        <w:t>41</w:t>
      </w:r>
      <w:r w:rsidRPr="005428D7">
        <w:rPr>
          <w:rFonts w:asciiTheme="minorHAnsi" w:eastAsia="Arial Unicode MS" w:hAnsiTheme="minorHAnsi" w:cstheme="minorHAnsi"/>
          <w:b/>
          <w:color w:val="000099"/>
          <w:sz w:val="22"/>
          <w:szCs w:val="22"/>
        </w:rPr>
        <w:t>-201</w:t>
      </w:r>
      <w:r w:rsidR="00C42068" w:rsidRPr="005428D7">
        <w:rPr>
          <w:rFonts w:asciiTheme="minorHAnsi" w:eastAsia="Arial Unicode MS" w:hAnsiTheme="minorHAnsi" w:cstheme="minorHAnsi"/>
          <w:b/>
          <w:color w:val="000099"/>
          <w:sz w:val="22"/>
          <w:szCs w:val="22"/>
        </w:rPr>
        <w:t>8</w:t>
      </w:r>
      <w:r w:rsidRPr="005428D7">
        <w:rPr>
          <w:rFonts w:asciiTheme="minorHAnsi" w:eastAsia="Arial Unicode MS" w:hAnsiTheme="minorHAnsi" w:cstheme="minorHAnsi"/>
          <w:sz w:val="22"/>
          <w:szCs w:val="22"/>
        </w:rPr>
        <w:t xml:space="preserve"> sobre:</w:t>
      </w:r>
    </w:p>
    <w:p w:rsidR="00D9645B" w:rsidRPr="005428D7" w:rsidRDefault="00D9645B" w:rsidP="005428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both"/>
        <w:rPr>
          <w:rFonts w:asciiTheme="minorHAnsi" w:eastAsia="Arial Unicode MS" w:hAnsiTheme="minorHAnsi" w:cstheme="minorHAnsi"/>
          <w:sz w:val="22"/>
          <w:szCs w:val="22"/>
        </w:rPr>
      </w:pPr>
    </w:p>
    <w:p w:rsidR="007E06D8" w:rsidRPr="005428D7" w:rsidRDefault="007E06D8"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Tablas en Excel de la producción, área, superficie y rendimiento del maíz desde el 2001-2016</w:t>
      </w:r>
    </w:p>
    <w:p w:rsidR="007E06D8" w:rsidRPr="005428D7" w:rsidRDefault="007E06D8"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Precios del maíz por quintal sus variaciones desde el 2001 a 2016:</w:t>
      </w:r>
    </w:p>
    <w:p w:rsidR="008D34D1" w:rsidRPr="005428D7" w:rsidRDefault="007E06D8" w:rsidP="00E953F3">
      <w:pPr>
        <w:pStyle w:val="Prrafodelista"/>
        <w:numPr>
          <w:ilvl w:val="0"/>
          <w:numId w:val="4"/>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Precios para mayoristas</w:t>
      </w:r>
    </w:p>
    <w:p w:rsidR="008D34D1" w:rsidRPr="005428D7" w:rsidRDefault="007E06D8" w:rsidP="00E953F3">
      <w:pPr>
        <w:pStyle w:val="Prrafodelista"/>
        <w:numPr>
          <w:ilvl w:val="0"/>
          <w:numId w:val="4"/>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Precios para vendedores</w:t>
      </w:r>
    </w:p>
    <w:p w:rsidR="008D34D1" w:rsidRDefault="007E06D8" w:rsidP="00E953F3">
      <w:pPr>
        <w:pStyle w:val="Prrafodelista"/>
        <w:numPr>
          <w:ilvl w:val="0"/>
          <w:numId w:val="4"/>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Precios para productores</w:t>
      </w:r>
    </w:p>
    <w:p w:rsidR="007E06D8" w:rsidRPr="005428D7" w:rsidRDefault="008D34D1"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P</w:t>
      </w:r>
      <w:r w:rsidR="007E06D8" w:rsidRPr="005428D7">
        <w:rPr>
          <w:rFonts w:asciiTheme="minorHAnsi" w:eastAsia="Arial Unicode MS" w:hAnsiTheme="minorHAnsi" w:cstheme="minorHAnsi"/>
          <w:color w:val="000099"/>
          <w:sz w:val="22"/>
          <w:szCs w:val="22"/>
        </w:rPr>
        <w:t>recios para consumidores</w:t>
      </w:r>
    </w:p>
    <w:p w:rsidR="007E06D8" w:rsidRPr="005428D7" w:rsidRDefault="007E06D8"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Listado de Cooperativas que reciben el Paquete Agrícola desde el 2004-2016</w:t>
      </w:r>
    </w:p>
    <w:p w:rsidR="007E06D8" w:rsidRPr="005428D7" w:rsidRDefault="007E06D8"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Listado de personas que reciben los paquetes agrícolas ordenados por tipo de semilla entregada y zona</w:t>
      </w:r>
      <w:r w:rsidRPr="005428D7">
        <w:rPr>
          <w:rFonts w:asciiTheme="minorHAnsi" w:eastAsia="Arial Unicode MS" w:hAnsiTheme="minorHAnsi" w:cstheme="minorHAnsi"/>
          <w:color w:val="000099"/>
          <w:sz w:val="22"/>
          <w:szCs w:val="22"/>
        </w:rPr>
        <w:t xml:space="preserve"> </w:t>
      </w:r>
      <w:r w:rsidRPr="005428D7">
        <w:rPr>
          <w:rFonts w:asciiTheme="minorHAnsi" w:eastAsia="Arial Unicode MS" w:hAnsiTheme="minorHAnsi" w:cstheme="minorHAnsi"/>
          <w:color w:val="000099"/>
          <w:sz w:val="22"/>
          <w:szCs w:val="22"/>
        </w:rPr>
        <w:t>geográfica desde el 2004-2016</w:t>
      </w:r>
    </w:p>
    <w:p w:rsidR="007E06D8" w:rsidRPr="005428D7" w:rsidRDefault="007E06D8"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Materiales utilizados y cómo se produce la semilla CENTA-I-1-59 (semilla mejorada de maíz)</w:t>
      </w:r>
    </w:p>
    <w:p w:rsidR="00284126" w:rsidRPr="005428D7" w:rsidRDefault="007E06D8" w:rsidP="00E953F3">
      <w:pPr>
        <w:pStyle w:val="Prrafodelista"/>
        <w:numPr>
          <w:ilvl w:val="0"/>
          <w:numId w:val="3"/>
        </w:numPr>
        <w:autoSpaceDE w:val="0"/>
        <w:autoSpaceDN w:val="0"/>
        <w:adjustRightInd w:val="0"/>
        <w:snapToGrid w:val="0"/>
        <w:jc w:val="both"/>
        <w:rPr>
          <w:rFonts w:asciiTheme="minorHAnsi" w:eastAsia="Arial Unicode MS" w:hAnsiTheme="minorHAnsi" w:cstheme="minorHAnsi"/>
          <w:color w:val="000099"/>
          <w:sz w:val="22"/>
          <w:szCs w:val="22"/>
        </w:rPr>
      </w:pPr>
      <w:r w:rsidRPr="005428D7">
        <w:rPr>
          <w:rFonts w:asciiTheme="minorHAnsi" w:eastAsia="Arial Unicode MS" w:hAnsiTheme="minorHAnsi" w:cstheme="minorHAnsi"/>
          <w:color w:val="000099"/>
          <w:sz w:val="22"/>
          <w:szCs w:val="22"/>
        </w:rPr>
        <w:t>Métodos de fertilización y reproducción de la semilla mejorada de maíz (CENTA-I-1-59)</w:t>
      </w:r>
    </w:p>
    <w:p w:rsidR="007E06D8" w:rsidRPr="005428D7" w:rsidRDefault="007E06D8" w:rsidP="005428D7">
      <w:pPr>
        <w:autoSpaceDE w:val="0"/>
        <w:autoSpaceDN w:val="0"/>
        <w:adjustRightInd w:val="0"/>
        <w:snapToGrid w:val="0"/>
        <w:jc w:val="both"/>
        <w:rPr>
          <w:rFonts w:asciiTheme="minorHAnsi" w:eastAsia="Arial Unicode MS" w:hAnsiTheme="minorHAnsi" w:cstheme="minorHAnsi"/>
          <w:sz w:val="22"/>
          <w:szCs w:val="22"/>
        </w:rPr>
      </w:pPr>
    </w:p>
    <w:p w:rsidR="002E4291" w:rsidRPr="005428D7" w:rsidRDefault="008848CD" w:rsidP="005428D7">
      <w:pPr>
        <w:autoSpaceDE w:val="0"/>
        <w:autoSpaceDN w:val="0"/>
        <w:adjustRightInd w:val="0"/>
        <w:snapToGrid w:val="0"/>
        <w:jc w:val="both"/>
        <w:rPr>
          <w:rFonts w:asciiTheme="minorHAnsi" w:hAnsiTheme="minorHAnsi" w:cstheme="minorHAnsi"/>
          <w:b/>
          <w:color w:val="000099"/>
          <w:sz w:val="22"/>
          <w:szCs w:val="22"/>
        </w:rPr>
      </w:pPr>
      <w:r w:rsidRPr="005428D7">
        <w:rPr>
          <w:rFonts w:asciiTheme="minorHAnsi" w:eastAsia="Arial Unicode MS" w:hAnsiTheme="minorHAnsi" w:cstheme="minorHAnsi"/>
          <w:sz w:val="22"/>
          <w:szCs w:val="22"/>
        </w:rPr>
        <w:t>Presentada ante la Oficina de Información y Respuesta de esta dependencia por parte de:</w:t>
      </w:r>
      <w:r w:rsidR="002C7C42" w:rsidRPr="005428D7">
        <w:rPr>
          <w:rFonts w:asciiTheme="minorHAnsi" w:eastAsia="Arial Unicode MS" w:hAnsiTheme="minorHAnsi" w:cstheme="minorHAnsi"/>
          <w:sz w:val="22"/>
          <w:szCs w:val="22"/>
        </w:rPr>
        <w:t xml:space="preserve"> </w:t>
      </w:r>
      <w:r w:rsidR="00374A9F">
        <w:rPr>
          <w:rFonts w:asciiTheme="minorHAnsi" w:eastAsia="Arial Unicode MS" w:hAnsiTheme="minorHAnsi" w:cstheme="minorHAnsi"/>
          <w:sz w:val="22"/>
          <w:szCs w:val="22"/>
        </w:rPr>
        <w:t>----</w:t>
      </w:r>
      <w:bookmarkStart w:id="0" w:name="_GoBack"/>
      <w:bookmarkEnd w:id="0"/>
      <w:r w:rsidR="009D5C0B" w:rsidRPr="005428D7">
        <w:rPr>
          <w:rFonts w:asciiTheme="minorHAnsi" w:hAnsiTheme="minorHAnsi" w:cstheme="minorHAnsi"/>
          <w:color w:val="000000"/>
          <w:sz w:val="22"/>
          <w:szCs w:val="22"/>
          <w:lang w:eastAsia="es-SV"/>
        </w:rPr>
        <w:t xml:space="preserve">, </w:t>
      </w:r>
      <w:r w:rsidRPr="005428D7">
        <w:rPr>
          <w:rFonts w:asciiTheme="minorHAnsi" w:eastAsia="Arial Unicode MS" w:hAnsiTheme="minorHAnsi" w:cstheme="minorHAnsi"/>
          <w:sz w:val="22"/>
          <w:szCs w:val="22"/>
        </w:rPr>
        <w:t>y considerando que la información solicitada, cumple con los requisitos establecidos en el art. 66 de La ley de Acceso a la Información Pública y los arts. 50, 54 del Reglamento de la Ley de Acceso a la Información Pública</w:t>
      </w:r>
      <w:r w:rsidR="00491FE1" w:rsidRPr="005428D7">
        <w:rPr>
          <w:rFonts w:asciiTheme="minorHAnsi" w:eastAsia="Arial Unicode MS" w:hAnsiTheme="minorHAnsi" w:cstheme="minorHAnsi"/>
          <w:sz w:val="22"/>
          <w:szCs w:val="22"/>
        </w:rPr>
        <w:t>-LAIP</w:t>
      </w:r>
      <w:r w:rsidRPr="005428D7">
        <w:rPr>
          <w:rFonts w:asciiTheme="minorHAnsi" w:eastAsia="Arial Unicode MS" w:hAnsiTheme="minorHAnsi" w:cstheme="minorHAnsi"/>
          <w:sz w:val="22"/>
          <w:szCs w:val="22"/>
        </w:rPr>
        <w:t xml:space="preserve">, y que la información solicitada no se encuentra entre las excepciones enumeradas en los arts. 19 y 24 de la Ley, y 19 del Reglamento, </w:t>
      </w:r>
      <w:r w:rsidR="007B602B" w:rsidRPr="005428D7">
        <w:rPr>
          <w:rFonts w:asciiTheme="minorHAnsi" w:eastAsia="Arial Unicode MS" w:hAnsiTheme="minorHAnsi" w:cstheme="minorHAnsi"/>
          <w:sz w:val="22"/>
          <w:szCs w:val="22"/>
        </w:rPr>
        <w:t xml:space="preserve">se </w:t>
      </w:r>
      <w:proofErr w:type="gramStart"/>
      <w:r w:rsidRPr="005428D7">
        <w:rPr>
          <w:rFonts w:asciiTheme="minorHAnsi" w:eastAsia="Arial Unicode MS" w:hAnsiTheme="minorHAnsi" w:cstheme="minorHAnsi"/>
          <w:sz w:val="22"/>
          <w:szCs w:val="22"/>
        </w:rPr>
        <w:t>resuelve</w:t>
      </w:r>
      <w:proofErr w:type="gramEnd"/>
      <w:r w:rsidRPr="005428D7">
        <w:rPr>
          <w:rFonts w:asciiTheme="minorHAnsi" w:eastAsia="Arial Unicode MS" w:hAnsiTheme="minorHAnsi" w:cstheme="minorHAnsi"/>
          <w:sz w:val="22"/>
          <w:szCs w:val="22"/>
        </w:rPr>
        <w:t xml:space="preserve">: </w:t>
      </w:r>
    </w:p>
    <w:p w:rsidR="005428D7" w:rsidRDefault="005428D7" w:rsidP="005428D7">
      <w:pPr>
        <w:jc w:val="center"/>
        <w:rPr>
          <w:rFonts w:asciiTheme="minorHAnsi" w:hAnsiTheme="minorHAnsi" w:cstheme="minorHAnsi"/>
          <w:b/>
          <w:color w:val="000099"/>
          <w:sz w:val="22"/>
          <w:szCs w:val="22"/>
        </w:rPr>
      </w:pPr>
    </w:p>
    <w:p w:rsidR="008848CD" w:rsidRPr="005428D7" w:rsidRDefault="008848CD" w:rsidP="005428D7">
      <w:pPr>
        <w:jc w:val="center"/>
        <w:rPr>
          <w:rFonts w:asciiTheme="minorHAnsi" w:hAnsiTheme="minorHAnsi" w:cstheme="minorHAnsi"/>
          <w:b/>
          <w:color w:val="000099"/>
          <w:sz w:val="22"/>
          <w:szCs w:val="22"/>
        </w:rPr>
      </w:pPr>
      <w:r w:rsidRPr="005428D7">
        <w:rPr>
          <w:rFonts w:asciiTheme="minorHAnsi" w:hAnsiTheme="minorHAnsi" w:cstheme="minorHAnsi"/>
          <w:b/>
          <w:color w:val="000099"/>
          <w:sz w:val="22"/>
          <w:szCs w:val="22"/>
        </w:rPr>
        <w:t xml:space="preserve">PROPORCIONAR </w:t>
      </w:r>
      <w:r w:rsidR="007E06D8" w:rsidRPr="005428D7">
        <w:rPr>
          <w:rFonts w:asciiTheme="minorHAnsi" w:hAnsiTheme="minorHAnsi" w:cstheme="minorHAnsi"/>
          <w:b/>
          <w:sz w:val="22"/>
          <w:szCs w:val="22"/>
        </w:rPr>
        <w:t>PARTE</w:t>
      </w:r>
      <w:r w:rsidR="007E06D8" w:rsidRPr="005428D7">
        <w:rPr>
          <w:rFonts w:asciiTheme="minorHAnsi" w:hAnsiTheme="minorHAnsi" w:cstheme="minorHAnsi"/>
          <w:b/>
          <w:color w:val="000099"/>
          <w:sz w:val="22"/>
          <w:szCs w:val="22"/>
        </w:rPr>
        <w:t xml:space="preserve"> </w:t>
      </w:r>
      <w:r w:rsidR="007E06D8" w:rsidRPr="005428D7">
        <w:rPr>
          <w:rFonts w:asciiTheme="minorHAnsi" w:hAnsiTheme="minorHAnsi" w:cstheme="minorHAnsi"/>
          <w:b/>
          <w:sz w:val="22"/>
          <w:szCs w:val="22"/>
        </w:rPr>
        <w:t>DE</w:t>
      </w:r>
      <w:r w:rsidR="007E06D8" w:rsidRPr="005428D7">
        <w:rPr>
          <w:rFonts w:asciiTheme="minorHAnsi" w:hAnsiTheme="minorHAnsi" w:cstheme="minorHAnsi"/>
          <w:b/>
          <w:color w:val="000099"/>
          <w:sz w:val="22"/>
          <w:szCs w:val="22"/>
        </w:rPr>
        <w:t xml:space="preserve"> </w:t>
      </w:r>
      <w:r w:rsidRPr="005428D7">
        <w:rPr>
          <w:rFonts w:asciiTheme="minorHAnsi" w:hAnsiTheme="minorHAnsi" w:cstheme="minorHAnsi"/>
          <w:b/>
          <w:color w:val="000099"/>
          <w:sz w:val="22"/>
          <w:szCs w:val="22"/>
        </w:rPr>
        <w:t>LA INFORMACIÓN SOLICITADA</w:t>
      </w:r>
    </w:p>
    <w:p w:rsidR="008848CD" w:rsidRPr="005428D7" w:rsidRDefault="008848CD" w:rsidP="005428D7">
      <w:pPr>
        <w:jc w:val="center"/>
        <w:rPr>
          <w:rFonts w:asciiTheme="minorHAnsi" w:hAnsiTheme="minorHAnsi" w:cstheme="minorHAnsi"/>
          <w:b/>
          <w:color w:val="000099"/>
          <w:sz w:val="22"/>
          <w:szCs w:val="22"/>
        </w:rPr>
      </w:pPr>
    </w:p>
    <w:p w:rsidR="007A756F" w:rsidRPr="005428D7" w:rsidRDefault="007B602B" w:rsidP="005428D7">
      <w:pPr>
        <w:jc w:val="both"/>
        <w:rPr>
          <w:rFonts w:asciiTheme="minorHAnsi" w:hAnsiTheme="minorHAnsi" w:cstheme="minorHAnsi"/>
          <w:sz w:val="22"/>
          <w:szCs w:val="22"/>
        </w:rPr>
      </w:pPr>
      <w:r w:rsidRPr="005428D7">
        <w:rPr>
          <w:rFonts w:asciiTheme="minorHAnsi" w:hAnsiTheme="minorHAnsi" w:cstheme="minorHAnsi"/>
          <w:sz w:val="22"/>
          <w:szCs w:val="22"/>
        </w:rPr>
        <w:t>Se</w:t>
      </w:r>
      <w:r w:rsidR="00CC68C8" w:rsidRPr="005428D7">
        <w:rPr>
          <w:rFonts w:asciiTheme="minorHAnsi" w:hAnsiTheme="minorHAnsi" w:cstheme="minorHAnsi"/>
          <w:sz w:val="22"/>
          <w:szCs w:val="22"/>
        </w:rPr>
        <w:t xml:space="preserve"> adjunta</w:t>
      </w:r>
      <w:r w:rsidR="00B42725" w:rsidRPr="005428D7">
        <w:rPr>
          <w:rFonts w:asciiTheme="minorHAnsi" w:hAnsiTheme="minorHAnsi" w:cstheme="minorHAnsi"/>
          <w:sz w:val="22"/>
          <w:szCs w:val="22"/>
        </w:rPr>
        <w:t>n</w:t>
      </w:r>
      <w:r w:rsidR="00CC68C8" w:rsidRPr="005428D7">
        <w:rPr>
          <w:rFonts w:asciiTheme="minorHAnsi" w:hAnsiTheme="minorHAnsi" w:cstheme="minorHAnsi"/>
          <w:sz w:val="22"/>
          <w:szCs w:val="22"/>
        </w:rPr>
        <w:t xml:space="preserve"> a la presente resolución</w:t>
      </w:r>
      <w:r w:rsidR="007A756F" w:rsidRPr="005428D7">
        <w:rPr>
          <w:rFonts w:asciiTheme="minorHAnsi" w:hAnsiTheme="minorHAnsi" w:cstheme="minorHAnsi"/>
          <w:sz w:val="22"/>
          <w:szCs w:val="22"/>
        </w:rPr>
        <w:t xml:space="preserve"> los siguientes documentos</w:t>
      </w:r>
      <w:r w:rsidR="00B42725" w:rsidRPr="005428D7">
        <w:rPr>
          <w:rFonts w:asciiTheme="minorHAnsi" w:hAnsiTheme="minorHAnsi" w:cstheme="minorHAnsi"/>
          <w:sz w:val="22"/>
          <w:szCs w:val="22"/>
        </w:rPr>
        <w:t xml:space="preserve"> entregados por la Dirección General de Economía Agropecuaria-DGEA</w:t>
      </w:r>
      <w:r w:rsidR="007A756F" w:rsidRPr="005428D7">
        <w:rPr>
          <w:rFonts w:asciiTheme="minorHAnsi" w:hAnsiTheme="minorHAnsi" w:cstheme="minorHAnsi"/>
          <w:sz w:val="22"/>
          <w:szCs w:val="22"/>
        </w:rPr>
        <w:t>:</w:t>
      </w:r>
    </w:p>
    <w:p w:rsidR="00491FE1" w:rsidRPr="005428D7" w:rsidRDefault="00491FE1" w:rsidP="005428D7">
      <w:pPr>
        <w:jc w:val="both"/>
        <w:rPr>
          <w:rFonts w:asciiTheme="minorHAnsi" w:hAnsiTheme="minorHAnsi" w:cstheme="minorHAnsi"/>
          <w:sz w:val="22"/>
          <w:szCs w:val="22"/>
        </w:rPr>
      </w:pPr>
    </w:p>
    <w:p w:rsidR="008D34D1" w:rsidRPr="005428D7" w:rsidRDefault="00B42725" w:rsidP="00E953F3">
      <w:pPr>
        <w:pStyle w:val="Prrafodelista"/>
        <w:numPr>
          <w:ilvl w:val="0"/>
          <w:numId w:val="1"/>
        </w:numPr>
        <w:ind w:left="360"/>
        <w:jc w:val="both"/>
        <w:rPr>
          <w:rFonts w:asciiTheme="minorHAnsi" w:hAnsiTheme="minorHAnsi" w:cstheme="minorHAnsi"/>
          <w:color w:val="000099"/>
          <w:sz w:val="22"/>
          <w:szCs w:val="22"/>
        </w:rPr>
      </w:pPr>
      <w:r w:rsidRPr="005428D7">
        <w:rPr>
          <w:rFonts w:asciiTheme="minorHAnsi" w:hAnsiTheme="minorHAnsi" w:cstheme="minorHAnsi"/>
          <w:color w:val="000099"/>
          <w:sz w:val="22"/>
          <w:szCs w:val="22"/>
        </w:rPr>
        <w:t>Lista de personas que reciben los paquetes agrícolas ordenados por tipo de semilla entregada y zona geográfica de los años 2013 a 2014</w:t>
      </w:r>
      <w:r w:rsidR="008D34D1" w:rsidRPr="005428D7">
        <w:rPr>
          <w:rFonts w:asciiTheme="minorHAnsi" w:hAnsiTheme="minorHAnsi" w:cstheme="minorHAnsi"/>
          <w:color w:val="000099"/>
          <w:sz w:val="22"/>
          <w:szCs w:val="22"/>
        </w:rPr>
        <w:t xml:space="preserve"> (padrón)</w:t>
      </w:r>
      <w:r w:rsidRPr="005428D7">
        <w:rPr>
          <w:rFonts w:asciiTheme="minorHAnsi" w:hAnsiTheme="minorHAnsi" w:cstheme="minorHAnsi"/>
          <w:color w:val="000099"/>
          <w:sz w:val="22"/>
          <w:szCs w:val="22"/>
        </w:rPr>
        <w:t>; la información anterior a estos años</w:t>
      </w:r>
      <w:r w:rsidR="008D34D1" w:rsidRPr="005428D7">
        <w:rPr>
          <w:rFonts w:asciiTheme="minorHAnsi" w:hAnsiTheme="minorHAnsi" w:cstheme="minorHAnsi"/>
          <w:color w:val="000099"/>
          <w:sz w:val="22"/>
          <w:szCs w:val="22"/>
        </w:rPr>
        <w:t>, específicamente de los años 2010 a 2012</w:t>
      </w:r>
      <w:r w:rsidRPr="005428D7">
        <w:rPr>
          <w:rFonts w:asciiTheme="minorHAnsi" w:hAnsiTheme="minorHAnsi" w:cstheme="minorHAnsi"/>
          <w:color w:val="000099"/>
          <w:sz w:val="22"/>
          <w:szCs w:val="22"/>
        </w:rPr>
        <w:t xml:space="preserve"> no está disponible en forma sistematizada, de acu</w:t>
      </w:r>
      <w:r w:rsidR="00491FE1" w:rsidRPr="005428D7">
        <w:rPr>
          <w:rFonts w:asciiTheme="minorHAnsi" w:hAnsiTheme="minorHAnsi" w:cstheme="minorHAnsi"/>
          <w:color w:val="000099"/>
          <w:sz w:val="22"/>
          <w:szCs w:val="22"/>
        </w:rPr>
        <w:t>erdo a lo informado por la DGEA; no obstante de acuerdo al Art. 62 de la LAIP puede hacer una consulta directa de los documentos</w:t>
      </w:r>
      <w:r w:rsidR="008D34D1" w:rsidRPr="005428D7">
        <w:rPr>
          <w:rFonts w:asciiTheme="minorHAnsi" w:hAnsiTheme="minorHAnsi" w:cstheme="minorHAnsi"/>
          <w:color w:val="000099"/>
          <w:sz w:val="22"/>
          <w:szCs w:val="22"/>
        </w:rPr>
        <w:t>. El padrón de los años anteriores a 2010 deberá solicitarse a CENTA porque esa dependencia era la responsable de la entrega de Paquetes Agrícolas en ese período; por tanto no es de nuestra competencia responder a ese requerimiento.</w:t>
      </w:r>
    </w:p>
    <w:p w:rsidR="008D34D1" w:rsidRPr="005428D7" w:rsidRDefault="008D34D1" w:rsidP="005428D7">
      <w:pPr>
        <w:suppressAutoHyphens w:val="0"/>
        <w:rPr>
          <w:rFonts w:asciiTheme="minorHAnsi" w:hAnsiTheme="minorHAnsi" w:cstheme="minorHAnsi"/>
          <w:color w:val="000099"/>
          <w:sz w:val="22"/>
          <w:szCs w:val="22"/>
          <w:lang w:val="es-ES"/>
        </w:rPr>
      </w:pPr>
      <w:r w:rsidRPr="005428D7">
        <w:rPr>
          <w:rFonts w:asciiTheme="minorHAnsi" w:hAnsiTheme="minorHAnsi" w:cstheme="minorHAnsi"/>
          <w:color w:val="000099"/>
          <w:sz w:val="22"/>
          <w:szCs w:val="22"/>
        </w:rPr>
        <w:br w:type="page"/>
      </w:r>
    </w:p>
    <w:p w:rsidR="00491FE1" w:rsidRPr="005428D7" w:rsidRDefault="00491FE1" w:rsidP="00E953F3">
      <w:pPr>
        <w:pStyle w:val="Prrafodelista"/>
        <w:numPr>
          <w:ilvl w:val="0"/>
          <w:numId w:val="1"/>
        </w:numPr>
        <w:ind w:left="360"/>
        <w:jc w:val="both"/>
        <w:rPr>
          <w:rFonts w:asciiTheme="minorHAnsi" w:hAnsiTheme="minorHAnsi" w:cstheme="minorHAnsi"/>
          <w:color w:val="000099"/>
          <w:sz w:val="22"/>
          <w:szCs w:val="22"/>
        </w:rPr>
      </w:pPr>
      <w:r w:rsidRPr="005428D7">
        <w:rPr>
          <w:rFonts w:asciiTheme="minorHAnsi" w:hAnsiTheme="minorHAnsi" w:cstheme="minorHAnsi"/>
          <w:color w:val="000099"/>
          <w:sz w:val="22"/>
          <w:szCs w:val="22"/>
        </w:rPr>
        <w:lastRenderedPageBreak/>
        <w:t xml:space="preserve">Tabla de área, producción y rendimiento de </w:t>
      </w:r>
      <w:r w:rsidRPr="005428D7">
        <w:rPr>
          <w:rFonts w:asciiTheme="minorHAnsi" w:hAnsiTheme="minorHAnsi" w:cstheme="minorHAnsi"/>
          <w:color w:val="000099"/>
          <w:sz w:val="22"/>
          <w:szCs w:val="22"/>
        </w:rPr>
        <w:t>maíz, desde el año 2000 al 2016:</w:t>
      </w:r>
    </w:p>
    <w:p w:rsidR="00491FE1" w:rsidRPr="005428D7" w:rsidRDefault="00491FE1" w:rsidP="00E953F3">
      <w:pPr>
        <w:pStyle w:val="Prrafodelista"/>
        <w:numPr>
          <w:ilvl w:val="0"/>
          <w:numId w:val="2"/>
        </w:numPr>
        <w:ind w:left="720"/>
        <w:jc w:val="both"/>
        <w:rPr>
          <w:rFonts w:asciiTheme="minorHAnsi" w:hAnsiTheme="minorHAnsi" w:cstheme="minorHAnsi"/>
          <w:color w:val="000099"/>
          <w:sz w:val="22"/>
          <w:szCs w:val="22"/>
        </w:rPr>
      </w:pPr>
      <w:r w:rsidRPr="005428D7">
        <w:rPr>
          <w:rFonts w:asciiTheme="minorHAnsi" w:hAnsiTheme="minorHAnsi" w:cstheme="minorHAnsi"/>
          <w:color w:val="000099"/>
          <w:sz w:val="22"/>
          <w:szCs w:val="22"/>
        </w:rPr>
        <w:t>Precios de maíz por quintal desde el año 2001 al 2016</w:t>
      </w:r>
    </w:p>
    <w:p w:rsidR="00491FE1" w:rsidRPr="005428D7" w:rsidRDefault="00491FE1" w:rsidP="00E953F3">
      <w:pPr>
        <w:pStyle w:val="Prrafodelista"/>
        <w:numPr>
          <w:ilvl w:val="0"/>
          <w:numId w:val="2"/>
        </w:numPr>
        <w:ind w:left="720"/>
        <w:jc w:val="both"/>
        <w:rPr>
          <w:rFonts w:asciiTheme="minorHAnsi" w:hAnsiTheme="minorHAnsi" w:cstheme="minorHAnsi"/>
          <w:color w:val="000099"/>
          <w:sz w:val="22"/>
          <w:szCs w:val="22"/>
        </w:rPr>
      </w:pPr>
      <w:r w:rsidRPr="005428D7">
        <w:rPr>
          <w:rFonts w:asciiTheme="minorHAnsi" w:hAnsiTheme="minorHAnsi" w:cstheme="minorHAnsi"/>
          <w:color w:val="000099"/>
          <w:sz w:val="22"/>
          <w:szCs w:val="22"/>
        </w:rPr>
        <w:t>P</w:t>
      </w:r>
      <w:r w:rsidRPr="005428D7">
        <w:rPr>
          <w:rFonts w:asciiTheme="minorHAnsi" w:hAnsiTheme="minorHAnsi" w:cstheme="minorHAnsi"/>
          <w:color w:val="000099"/>
          <w:sz w:val="22"/>
          <w:szCs w:val="22"/>
        </w:rPr>
        <w:t>recios a nivel mayorista</w:t>
      </w:r>
    </w:p>
    <w:p w:rsidR="00491FE1" w:rsidRPr="005428D7" w:rsidRDefault="00491FE1" w:rsidP="00E953F3">
      <w:pPr>
        <w:pStyle w:val="Prrafodelista"/>
        <w:numPr>
          <w:ilvl w:val="0"/>
          <w:numId w:val="2"/>
        </w:numPr>
        <w:ind w:left="720"/>
        <w:jc w:val="both"/>
        <w:rPr>
          <w:rFonts w:asciiTheme="minorHAnsi" w:hAnsiTheme="minorHAnsi" w:cstheme="minorHAnsi"/>
          <w:color w:val="000099"/>
          <w:sz w:val="22"/>
          <w:szCs w:val="22"/>
        </w:rPr>
      </w:pPr>
      <w:r w:rsidRPr="005428D7">
        <w:rPr>
          <w:rFonts w:asciiTheme="minorHAnsi" w:hAnsiTheme="minorHAnsi" w:cstheme="minorHAnsi"/>
          <w:color w:val="000099"/>
          <w:sz w:val="22"/>
          <w:szCs w:val="22"/>
        </w:rPr>
        <w:t>P</w:t>
      </w:r>
      <w:r w:rsidRPr="005428D7">
        <w:rPr>
          <w:rFonts w:asciiTheme="minorHAnsi" w:hAnsiTheme="minorHAnsi" w:cstheme="minorHAnsi"/>
          <w:color w:val="000099"/>
          <w:sz w:val="22"/>
          <w:szCs w:val="22"/>
        </w:rPr>
        <w:t>recios a nivel productor</w:t>
      </w:r>
    </w:p>
    <w:p w:rsidR="00491FE1" w:rsidRPr="005428D7" w:rsidRDefault="00491FE1" w:rsidP="005428D7">
      <w:pPr>
        <w:pStyle w:val="Prrafodelista"/>
        <w:ind w:left="720"/>
        <w:jc w:val="both"/>
        <w:rPr>
          <w:rFonts w:asciiTheme="minorHAnsi" w:hAnsiTheme="minorHAnsi" w:cstheme="minorHAnsi"/>
          <w:color w:val="C00000"/>
          <w:sz w:val="22"/>
          <w:szCs w:val="22"/>
        </w:rPr>
      </w:pPr>
    </w:p>
    <w:p w:rsidR="00491FE1" w:rsidRPr="005428D7" w:rsidRDefault="00491FE1" w:rsidP="00E953F3">
      <w:pPr>
        <w:pStyle w:val="Prrafodelista"/>
        <w:numPr>
          <w:ilvl w:val="0"/>
          <w:numId w:val="1"/>
        </w:numPr>
        <w:ind w:left="360"/>
        <w:jc w:val="both"/>
        <w:rPr>
          <w:rFonts w:asciiTheme="minorHAnsi" w:hAnsiTheme="minorHAnsi" w:cstheme="minorHAnsi"/>
          <w:color w:val="000099"/>
          <w:sz w:val="22"/>
          <w:szCs w:val="22"/>
        </w:rPr>
      </w:pPr>
      <w:r w:rsidRPr="005428D7">
        <w:rPr>
          <w:rFonts w:asciiTheme="minorHAnsi" w:hAnsiTheme="minorHAnsi" w:cstheme="minorHAnsi"/>
          <w:color w:val="000099"/>
          <w:sz w:val="22"/>
          <w:szCs w:val="22"/>
        </w:rPr>
        <w:t>Pre</w:t>
      </w:r>
      <w:r w:rsidRPr="005428D7">
        <w:rPr>
          <w:rFonts w:asciiTheme="minorHAnsi" w:hAnsiTheme="minorHAnsi" w:cstheme="minorHAnsi"/>
          <w:color w:val="000099"/>
          <w:sz w:val="22"/>
          <w:szCs w:val="22"/>
        </w:rPr>
        <w:t>cios de maíz a nivel consumidor</w:t>
      </w:r>
    </w:p>
    <w:p w:rsidR="00491FE1" w:rsidRPr="005428D7" w:rsidRDefault="00491FE1" w:rsidP="005428D7">
      <w:pPr>
        <w:jc w:val="both"/>
        <w:rPr>
          <w:rFonts w:asciiTheme="minorHAnsi" w:hAnsiTheme="minorHAnsi" w:cstheme="minorHAnsi"/>
          <w:sz w:val="22"/>
          <w:szCs w:val="22"/>
        </w:rPr>
      </w:pPr>
    </w:p>
    <w:p w:rsidR="005125D5" w:rsidRPr="005428D7" w:rsidRDefault="00491FE1" w:rsidP="005428D7">
      <w:pPr>
        <w:jc w:val="both"/>
        <w:rPr>
          <w:rFonts w:asciiTheme="minorHAnsi" w:hAnsiTheme="minorHAnsi" w:cstheme="minorHAnsi"/>
          <w:i/>
          <w:color w:val="000099"/>
          <w:sz w:val="22"/>
          <w:szCs w:val="22"/>
        </w:rPr>
      </w:pPr>
      <w:r w:rsidRPr="005428D7">
        <w:rPr>
          <w:rFonts w:asciiTheme="minorHAnsi" w:hAnsiTheme="minorHAnsi" w:cstheme="minorHAnsi"/>
          <w:sz w:val="22"/>
          <w:szCs w:val="22"/>
        </w:rPr>
        <w:t>Co</w:t>
      </w:r>
      <w:r w:rsidRPr="005428D7">
        <w:rPr>
          <w:rFonts w:asciiTheme="minorHAnsi" w:hAnsiTheme="minorHAnsi" w:cstheme="minorHAnsi"/>
          <w:sz w:val="22"/>
          <w:szCs w:val="22"/>
        </w:rPr>
        <w:t xml:space="preserve">n referencia a </w:t>
      </w:r>
      <w:r w:rsidR="008D34D1" w:rsidRPr="005428D7">
        <w:rPr>
          <w:rFonts w:asciiTheme="minorHAnsi" w:hAnsiTheme="minorHAnsi" w:cstheme="minorHAnsi"/>
          <w:sz w:val="22"/>
          <w:szCs w:val="22"/>
        </w:rPr>
        <w:t xml:space="preserve">la </w:t>
      </w:r>
      <w:r w:rsidR="008D34D1" w:rsidRPr="005428D7">
        <w:rPr>
          <w:rFonts w:asciiTheme="minorHAnsi" w:hAnsiTheme="minorHAnsi" w:cstheme="minorHAnsi"/>
          <w:i/>
          <w:color w:val="000099"/>
          <w:sz w:val="22"/>
          <w:szCs w:val="22"/>
        </w:rPr>
        <w:t>lista de cooperativas que reciben el Paquete Agrícola desde 2004 a 2016</w:t>
      </w:r>
      <w:r w:rsidR="008D34D1" w:rsidRPr="005428D7">
        <w:rPr>
          <w:rFonts w:asciiTheme="minorHAnsi" w:hAnsiTheme="minorHAnsi" w:cstheme="minorHAnsi"/>
          <w:sz w:val="22"/>
          <w:szCs w:val="22"/>
        </w:rPr>
        <w:t xml:space="preserve">, la DGEA informa que no se </w:t>
      </w:r>
      <w:r w:rsidRPr="005428D7">
        <w:rPr>
          <w:rFonts w:asciiTheme="minorHAnsi" w:hAnsiTheme="minorHAnsi" w:cstheme="minorHAnsi"/>
          <w:sz w:val="22"/>
          <w:szCs w:val="22"/>
        </w:rPr>
        <w:t>cuenta con registro de entrega de insumos agrícolas por</w:t>
      </w:r>
      <w:r w:rsidRPr="005428D7">
        <w:rPr>
          <w:rFonts w:asciiTheme="minorHAnsi" w:hAnsiTheme="minorHAnsi" w:cstheme="minorHAnsi"/>
          <w:sz w:val="22"/>
          <w:szCs w:val="22"/>
        </w:rPr>
        <w:t xml:space="preserve"> </w:t>
      </w:r>
      <w:r w:rsidR="008D34D1" w:rsidRPr="005428D7">
        <w:rPr>
          <w:rFonts w:asciiTheme="minorHAnsi" w:hAnsiTheme="minorHAnsi" w:cstheme="minorHAnsi"/>
          <w:sz w:val="22"/>
          <w:szCs w:val="22"/>
        </w:rPr>
        <w:t>asociaciones cooperativas; p</w:t>
      </w:r>
      <w:r w:rsidRPr="005428D7">
        <w:rPr>
          <w:rFonts w:asciiTheme="minorHAnsi" w:hAnsiTheme="minorHAnsi" w:cstheme="minorHAnsi"/>
          <w:sz w:val="22"/>
          <w:szCs w:val="22"/>
        </w:rPr>
        <w:t>or tanto</w:t>
      </w:r>
      <w:r w:rsidR="00ED13C7" w:rsidRPr="005428D7">
        <w:rPr>
          <w:rFonts w:asciiTheme="minorHAnsi" w:hAnsiTheme="minorHAnsi" w:cstheme="minorHAnsi"/>
          <w:sz w:val="22"/>
          <w:szCs w:val="22"/>
        </w:rPr>
        <w:t xml:space="preserve"> </w:t>
      </w:r>
      <w:r w:rsidR="005125D5" w:rsidRPr="005428D7">
        <w:rPr>
          <w:rFonts w:asciiTheme="minorHAnsi" w:hAnsiTheme="minorHAnsi" w:cstheme="minorHAnsi"/>
          <w:sz w:val="22"/>
          <w:szCs w:val="22"/>
        </w:rPr>
        <w:t>según lo dispone</w:t>
      </w:r>
      <w:r w:rsidR="005125D5" w:rsidRPr="005428D7">
        <w:rPr>
          <w:rFonts w:asciiTheme="minorHAnsi" w:hAnsiTheme="minorHAnsi" w:cstheme="minorHAnsi"/>
          <w:i/>
          <w:color w:val="000099"/>
          <w:sz w:val="22"/>
          <w:szCs w:val="22"/>
        </w:rPr>
        <w:t xml:space="preserve"> </w:t>
      </w:r>
      <w:r w:rsidR="005125D5" w:rsidRPr="005428D7">
        <w:rPr>
          <w:rFonts w:asciiTheme="minorHAnsi" w:hAnsiTheme="minorHAnsi" w:cstheme="minorHAnsi"/>
          <w:sz w:val="22"/>
          <w:szCs w:val="22"/>
          <w:lang w:val="x-none"/>
        </w:rPr>
        <w:t xml:space="preserve">la Ley de Acceso a la Información Pública-LAIP en el art. 73 </w:t>
      </w:r>
      <w:proofErr w:type="gramStart"/>
      <w:r w:rsidR="00ED13C7" w:rsidRPr="005428D7">
        <w:rPr>
          <w:rFonts w:asciiTheme="minorHAnsi" w:hAnsiTheme="minorHAnsi" w:cstheme="minorHAnsi"/>
          <w:sz w:val="22"/>
          <w:szCs w:val="22"/>
        </w:rPr>
        <w:t>dicha</w:t>
      </w:r>
      <w:proofErr w:type="gramEnd"/>
      <w:r w:rsidR="00ED13C7" w:rsidRPr="005428D7">
        <w:rPr>
          <w:rFonts w:asciiTheme="minorHAnsi" w:hAnsiTheme="minorHAnsi" w:cstheme="minorHAnsi"/>
          <w:sz w:val="22"/>
          <w:szCs w:val="22"/>
        </w:rPr>
        <w:t xml:space="preserve"> información es</w:t>
      </w:r>
      <w:r w:rsidR="005125D5" w:rsidRPr="005428D7">
        <w:rPr>
          <w:rFonts w:asciiTheme="minorHAnsi" w:hAnsiTheme="minorHAnsi" w:cstheme="minorHAnsi"/>
          <w:sz w:val="22"/>
          <w:szCs w:val="22"/>
          <w:lang w:val="x-none"/>
        </w:rPr>
        <w:t xml:space="preserve"> </w:t>
      </w:r>
      <w:r w:rsidR="005125D5" w:rsidRPr="005428D7">
        <w:rPr>
          <w:rFonts w:asciiTheme="minorHAnsi" w:hAnsiTheme="minorHAnsi" w:cstheme="minorHAnsi"/>
          <w:b/>
          <w:color w:val="0000CC"/>
          <w:sz w:val="22"/>
          <w:szCs w:val="22"/>
          <w:lang w:val="x-none"/>
        </w:rPr>
        <w:t>INEXISTENTE</w:t>
      </w:r>
      <w:r w:rsidR="00ED13C7" w:rsidRPr="005428D7">
        <w:rPr>
          <w:rFonts w:asciiTheme="minorHAnsi" w:hAnsiTheme="minorHAnsi" w:cstheme="minorHAnsi"/>
          <w:b/>
          <w:color w:val="0000CC"/>
          <w:sz w:val="22"/>
          <w:szCs w:val="22"/>
        </w:rPr>
        <w:t>.</w:t>
      </w:r>
    </w:p>
    <w:p w:rsidR="005125D5" w:rsidRPr="005428D7" w:rsidRDefault="005125D5" w:rsidP="005428D7">
      <w:pPr>
        <w:jc w:val="both"/>
        <w:rPr>
          <w:rFonts w:asciiTheme="minorHAnsi" w:hAnsiTheme="minorHAnsi" w:cstheme="minorHAnsi"/>
          <w:color w:val="000099"/>
          <w:sz w:val="22"/>
          <w:szCs w:val="22"/>
        </w:rPr>
      </w:pPr>
    </w:p>
    <w:p w:rsidR="005428D7" w:rsidRPr="005428D7" w:rsidRDefault="00427CF6" w:rsidP="005428D7">
      <w:pPr>
        <w:jc w:val="both"/>
        <w:rPr>
          <w:rFonts w:asciiTheme="minorHAnsi" w:hAnsiTheme="minorHAnsi" w:cstheme="minorHAnsi"/>
          <w:sz w:val="22"/>
          <w:szCs w:val="22"/>
        </w:rPr>
      </w:pPr>
      <w:r w:rsidRPr="005428D7">
        <w:rPr>
          <w:rFonts w:asciiTheme="minorHAnsi" w:hAnsiTheme="minorHAnsi" w:cstheme="minorHAnsi"/>
          <w:sz w:val="22"/>
          <w:szCs w:val="22"/>
        </w:rPr>
        <w:t xml:space="preserve">Los requerimientos sobre </w:t>
      </w:r>
      <w:r w:rsidRPr="005428D7">
        <w:rPr>
          <w:rFonts w:asciiTheme="minorHAnsi" w:eastAsia="Arial Unicode MS" w:hAnsiTheme="minorHAnsi" w:cstheme="minorHAnsi"/>
          <w:i/>
          <w:color w:val="000099"/>
          <w:sz w:val="22"/>
          <w:szCs w:val="22"/>
        </w:rPr>
        <w:t>Materiales utilizados y cómo se produce la semilla CENTA-I-1-59 (semilla mejorada de maíz)</w:t>
      </w:r>
      <w:r w:rsidRPr="005428D7">
        <w:rPr>
          <w:rFonts w:asciiTheme="minorHAnsi" w:eastAsia="Arial Unicode MS" w:hAnsiTheme="minorHAnsi" w:cstheme="minorHAnsi"/>
          <w:i/>
          <w:color w:val="000099"/>
          <w:sz w:val="22"/>
          <w:szCs w:val="22"/>
        </w:rPr>
        <w:t xml:space="preserve"> y los </w:t>
      </w:r>
      <w:r w:rsidRPr="005428D7">
        <w:rPr>
          <w:rFonts w:asciiTheme="minorHAnsi" w:eastAsia="Arial Unicode MS" w:hAnsiTheme="minorHAnsi" w:cstheme="minorHAnsi"/>
          <w:i/>
          <w:color w:val="000099"/>
          <w:sz w:val="22"/>
          <w:szCs w:val="22"/>
        </w:rPr>
        <w:t>Métodos de fertilización y reproducción de la semilla mejorada de maíz (CENTA-I-1-59)</w:t>
      </w:r>
      <w:r w:rsidR="005428D7" w:rsidRPr="005428D7">
        <w:rPr>
          <w:rFonts w:asciiTheme="minorHAnsi" w:hAnsiTheme="minorHAnsi" w:cstheme="minorHAnsi"/>
          <w:sz w:val="22"/>
          <w:szCs w:val="22"/>
        </w:rPr>
        <w:t xml:space="preserve">, al respecto </w:t>
      </w:r>
      <w:r w:rsidR="005428D7" w:rsidRPr="005428D7">
        <w:rPr>
          <w:rFonts w:asciiTheme="minorHAnsi" w:hAnsiTheme="minorHAnsi" w:cstheme="minorHAnsi"/>
          <w:sz w:val="22"/>
          <w:szCs w:val="22"/>
        </w:rPr>
        <w:t>después de haber analizado el fondo de lo solicitado y revisado el marco jurídico institucional  ha identificado con base a lo establecido en los arts. 65, 68 inc. 2o. y 72 de la Ley de Acceso a la Información Pública y el art. 49 del Reglamento de dicha Ley que la información solicitada no es (de la) competencia de esta dependencia, lo cual se informó por correo electrónico de fecha 15 de junio. Por la tanto resuelve:</w:t>
      </w:r>
    </w:p>
    <w:p w:rsidR="005428D7" w:rsidRPr="005428D7" w:rsidRDefault="005428D7" w:rsidP="005428D7">
      <w:pPr>
        <w:jc w:val="both"/>
        <w:rPr>
          <w:rFonts w:asciiTheme="minorHAnsi" w:hAnsiTheme="minorHAnsi" w:cstheme="minorHAnsi"/>
          <w:sz w:val="22"/>
          <w:szCs w:val="22"/>
        </w:rPr>
      </w:pPr>
    </w:p>
    <w:p w:rsidR="005428D7" w:rsidRPr="005428D7" w:rsidRDefault="005428D7" w:rsidP="005428D7">
      <w:pPr>
        <w:jc w:val="center"/>
        <w:rPr>
          <w:rFonts w:asciiTheme="minorHAnsi" w:hAnsiTheme="minorHAnsi" w:cstheme="minorHAnsi"/>
          <w:b/>
          <w:color w:val="000099"/>
          <w:sz w:val="22"/>
          <w:szCs w:val="22"/>
        </w:rPr>
      </w:pPr>
      <w:r w:rsidRPr="005428D7">
        <w:rPr>
          <w:rFonts w:asciiTheme="minorHAnsi" w:hAnsiTheme="minorHAnsi" w:cstheme="minorHAnsi"/>
          <w:b/>
          <w:color w:val="000099"/>
          <w:sz w:val="22"/>
          <w:szCs w:val="22"/>
        </w:rPr>
        <w:t>NO ENTREGAR LA INFORMACIÓN SOLICITADA POR NO SER ESTA INSTITUCIÓN COMPETENTE PARA CONOCER DE LA MISMA</w:t>
      </w:r>
    </w:p>
    <w:p w:rsidR="005428D7" w:rsidRPr="005428D7" w:rsidRDefault="005428D7" w:rsidP="005428D7">
      <w:pPr>
        <w:jc w:val="both"/>
        <w:rPr>
          <w:rFonts w:asciiTheme="minorHAnsi" w:hAnsiTheme="minorHAnsi" w:cstheme="minorHAnsi"/>
          <w:sz w:val="22"/>
          <w:szCs w:val="22"/>
        </w:rPr>
      </w:pPr>
    </w:p>
    <w:p w:rsidR="005428D7" w:rsidRPr="005428D7" w:rsidRDefault="005428D7" w:rsidP="005428D7">
      <w:pPr>
        <w:jc w:val="both"/>
        <w:rPr>
          <w:rFonts w:asciiTheme="minorHAnsi" w:hAnsiTheme="minorHAnsi" w:cstheme="minorHAnsi"/>
          <w:b/>
          <w:color w:val="000099"/>
          <w:sz w:val="22"/>
          <w:szCs w:val="22"/>
        </w:rPr>
      </w:pPr>
      <w:r w:rsidRPr="005428D7">
        <w:rPr>
          <w:rFonts w:asciiTheme="minorHAnsi" w:hAnsiTheme="minorHAnsi" w:cstheme="minorHAnsi"/>
          <w:sz w:val="22"/>
          <w:szCs w:val="22"/>
        </w:rPr>
        <w:t xml:space="preserve">Su solicitud deberá ser dirigida al </w:t>
      </w:r>
      <w:r w:rsidRPr="005428D7">
        <w:rPr>
          <w:rFonts w:asciiTheme="minorHAnsi" w:hAnsiTheme="minorHAnsi" w:cstheme="minorHAnsi"/>
          <w:b/>
          <w:color w:val="000099"/>
          <w:sz w:val="22"/>
          <w:szCs w:val="22"/>
        </w:rPr>
        <w:t>CENTRO NACIONAL DE TECNOLOGÍA AGROPECUARIA Y FORESTAL “ENRIQUE ALVAREZ CORDOVA” CENTA</w:t>
      </w:r>
      <w:r w:rsidRPr="005428D7">
        <w:rPr>
          <w:rFonts w:asciiTheme="minorHAnsi" w:hAnsiTheme="minorHAnsi" w:cstheme="minorHAnsi"/>
          <w:sz w:val="22"/>
          <w:szCs w:val="22"/>
        </w:rPr>
        <w:t xml:space="preserve">, contactar a la Oficina de Información y Respuesta, en Km 33 y medio carretera a Santa Ana, Ciudad Arce, La Libertad; con la Oficial de Información Ing. Silvia Margoth Mejía, al teléfono (503) 2397-2291 o al correo electrónico </w:t>
      </w:r>
      <w:hyperlink r:id="rId9" w:history="1">
        <w:r w:rsidRPr="005428D7">
          <w:rPr>
            <w:rStyle w:val="Hipervnculo"/>
            <w:rFonts w:asciiTheme="minorHAnsi" w:hAnsiTheme="minorHAnsi" w:cstheme="minorHAnsi"/>
            <w:b/>
            <w:color w:val="000099"/>
            <w:sz w:val="22"/>
            <w:szCs w:val="22"/>
          </w:rPr>
          <w:t>oir@centa.gob.sv</w:t>
        </w:r>
      </w:hyperlink>
      <w:r w:rsidRPr="005428D7">
        <w:rPr>
          <w:rFonts w:asciiTheme="minorHAnsi" w:hAnsiTheme="minorHAnsi" w:cstheme="minorHAnsi"/>
          <w:b/>
          <w:color w:val="000099"/>
          <w:sz w:val="22"/>
          <w:szCs w:val="22"/>
        </w:rPr>
        <w:t>.</w:t>
      </w:r>
    </w:p>
    <w:p w:rsidR="00427CF6" w:rsidRPr="005428D7" w:rsidRDefault="00427CF6" w:rsidP="005428D7">
      <w:pPr>
        <w:autoSpaceDE w:val="0"/>
        <w:autoSpaceDN w:val="0"/>
        <w:adjustRightInd w:val="0"/>
        <w:snapToGrid w:val="0"/>
        <w:jc w:val="both"/>
        <w:rPr>
          <w:rFonts w:asciiTheme="minorHAnsi" w:eastAsia="Arial Unicode MS" w:hAnsiTheme="minorHAnsi" w:cstheme="minorHAnsi"/>
          <w:color w:val="000099"/>
          <w:sz w:val="22"/>
          <w:szCs w:val="22"/>
        </w:rPr>
      </w:pPr>
    </w:p>
    <w:p w:rsidR="0017778F" w:rsidRPr="005428D7" w:rsidRDefault="0017778F" w:rsidP="005428D7">
      <w:pPr>
        <w:jc w:val="both"/>
        <w:rPr>
          <w:rFonts w:asciiTheme="minorHAnsi" w:hAnsiTheme="minorHAnsi" w:cstheme="minorHAnsi"/>
          <w:sz w:val="22"/>
          <w:szCs w:val="22"/>
          <w:lang w:val="es-ES"/>
        </w:rPr>
      </w:pPr>
    </w:p>
    <w:p w:rsidR="008848CD" w:rsidRPr="005428D7" w:rsidRDefault="008848CD" w:rsidP="005428D7">
      <w:pPr>
        <w:jc w:val="both"/>
        <w:rPr>
          <w:rFonts w:asciiTheme="minorHAnsi" w:hAnsiTheme="minorHAnsi" w:cstheme="minorHAnsi"/>
          <w:sz w:val="22"/>
          <w:szCs w:val="22"/>
        </w:rPr>
      </w:pPr>
      <w:r w:rsidRPr="005428D7">
        <w:rPr>
          <w:rFonts w:asciiTheme="minorHAnsi" w:hAnsiTheme="minorHAnsi" w:cstheme="minorHAnsi"/>
          <w:sz w:val="22"/>
          <w:szCs w:val="22"/>
        </w:rPr>
        <w:t>NOTIFIQUESE</w:t>
      </w:r>
    </w:p>
    <w:p w:rsidR="0017778F" w:rsidRPr="005428D7" w:rsidRDefault="0017778F" w:rsidP="005428D7">
      <w:pPr>
        <w:jc w:val="both"/>
        <w:rPr>
          <w:rFonts w:asciiTheme="minorHAnsi" w:hAnsiTheme="minorHAnsi" w:cstheme="minorHAnsi"/>
          <w:sz w:val="22"/>
          <w:szCs w:val="22"/>
        </w:rPr>
      </w:pPr>
    </w:p>
    <w:p w:rsidR="0017778F" w:rsidRPr="005428D7" w:rsidRDefault="0017778F" w:rsidP="005428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 w:val="22"/>
          <w:szCs w:val="22"/>
        </w:rPr>
      </w:pPr>
    </w:p>
    <w:p w:rsidR="008848CD" w:rsidRPr="005428D7" w:rsidRDefault="008848CD" w:rsidP="005428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 w:val="22"/>
          <w:szCs w:val="22"/>
        </w:rPr>
      </w:pPr>
      <w:r w:rsidRPr="005428D7">
        <w:rPr>
          <w:rFonts w:asciiTheme="minorHAnsi" w:hAnsiTheme="minorHAnsi" w:cstheme="minorHAnsi"/>
          <w:b/>
          <w:color w:val="000099"/>
          <w:sz w:val="22"/>
          <w:szCs w:val="22"/>
        </w:rPr>
        <w:t>Ana Patricia Sánchez de Cruz</w:t>
      </w:r>
    </w:p>
    <w:p w:rsidR="008848CD" w:rsidRPr="005428D7" w:rsidRDefault="008848CD" w:rsidP="005428D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jc w:val="center"/>
        <w:rPr>
          <w:rFonts w:asciiTheme="minorHAnsi" w:hAnsiTheme="minorHAnsi" w:cstheme="minorHAnsi"/>
          <w:b/>
          <w:color w:val="000099"/>
          <w:sz w:val="22"/>
          <w:szCs w:val="22"/>
        </w:rPr>
      </w:pPr>
      <w:r w:rsidRPr="005428D7">
        <w:rPr>
          <w:rFonts w:asciiTheme="minorHAnsi" w:hAnsiTheme="minorHAnsi" w:cstheme="minorHAnsi"/>
          <w:b/>
          <w:color w:val="000099"/>
          <w:sz w:val="22"/>
          <w:szCs w:val="22"/>
        </w:rPr>
        <w:t>Oficial de Información MAG OIR</w:t>
      </w:r>
    </w:p>
    <w:sectPr w:rsidR="008848CD" w:rsidRPr="005428D7" w:rsidSect="004A0DF6">
      <w:headerReference w:type="default" r:id="rId10"/>
      <w:footerReference w:type="even" r:id="rId11"/>
      <w:footerReference w:type="default" r:id="rId12"/>
      <w:footnotePr>
        <w:pos w:val="beneathText"/>
      </w:footnotePr>
      <w:pgSz w:w="12242" w:h="15842" w:code="1"/>
      <w:pgMar w:top="1417" w:right="1701" w:bottom="993" w:left="1701" w:header="720" w:footer="1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F3" w:rsidRDefault="00E953F3">
      <w:r>
        <w:separator/>
      </w:r>
    </w:p>
  </w:endnote>
  <w:endnote w:type="continuationSeparator" w:id="0">
    <w:p w:rsidR="00E953F3" w:rsidRDefault="00E9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7AF" w:rsidRDefault="00182B70" w:rsidP="0085593A">
    <w:pPr>
      <w:pStyle w:val="Piedepgina"/>
      <w:framePr w:wrap="around" w:vAnchor="text" w:hAnchor="margin" w:xAlign="right" w:y="1"/>
      <w:rPr>
        <w:rStyle w:val="Nmerodepgina"/>
      </w:rPr>
    </w:pPr>
    <w:r>
      <w:rPr>
        <w:rStyle w:val="Nmerodepgina"/>
      </w:rPr>
      <w:fldChar w:fldCharType="begin"/>
    </w:r>
    <w:r w:rsidR="00A207AF">
      <w:rPr>
        <w:rStyle w:val="Nmerodepgina"/>
      </w:rPr>
      <w:instrText xml:space="preserve">PAGE  </w:instrText>
    </w:r>
    <w:r>
      <w:rPr>
        <w:rStyle w:val="Nmerodepgina"/>
      </w:rPr>
      <w:fldChar w:fldCharType="end"/>
    </w:r>
  </w:p>
  <w:p w:rsidR="00A207AF" w:rsidRDefault="00A207AF" w:rsidP="00A207A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19" w:rsidRDefault="00B5018E" w:rsidP="00B5018E">
    <w:pPr>
      <w:pStyle w:val="Piedepgina"/>
      <w:jc w:val="center"/>
      <w:rPr>
        <w:rFonts w:asciiTheme="minorHAnsi" w:hAnsiTheme="minorHAnsi" w:cstheme="minorHAnsi"/>
        <w:sz w:val="16"/>
        <w:szCs w:val="16"/>
      </w:rPr>
    </w:pPr>
    <w:r>
      <w:rPr>
        <w:rFonts w:asciiTheme="minorHAnsi" w:hAnsiTheme="minorHAnsi" w:cstheme="minorHAnsi"/>
        <w:sz w:val="16"/>
        <w:szCs w:val="16"/>
      </w:rPr>
      <w:t>Si d</w:t>
    </w:r>
    <w:r w:rsidR="004A0DF6" w:rsidRPr="004A0DF6">
      <w:rPr>
        <w:rFonts w:asciiTheme="minorHAnsi" w:hAnsiTheme="minorHAnsi" w:cstheme="minorHAnsi"/>
        <w:sz w:val="16"/>
        <w:szCs w:val="16"/>
      </w:rPr>
      <w:t xml:space="preserve">espués de analizar lo anteriormente expuesto </w:t>
    </w:r>
    <w:r>
      <w:rPr>
        <w:rFonts w:asciiTheme="minorHAnsi" w:hAnsiTheme="minorHAnsi" w:cstheme="minorHAnsi"/>
        <w:sz w:val="16"/>
        <w:szCs w:val="16"/>
      </w:rPr>
      <w:t xml:space="preserve">no está de acuerdo con la respuesta, </w:t>
    </w:r>
    <w:r w:rsidR="004A0DF6" w:rsidRPr="004A0DF6">
      <w:rPr>
        <w:rFonts w:asciiTheme="minorHAnsi" w:hAnsiTheme="minorHAnsi" w:cstheme="minorHAnsi"/>
        <w:sz w:val="16"/>
        <w:szCs w:val="16"/>
      </w:rPr>
      <w:t>puede interponer un recurso de apelación según lo normado en el Art 82 y 83 de la LAIP</w:t>
    </w:r>
  </w:p>
  <w:p w:rsidR="004A0DF6" w:rsidRPr="004A0DF6" w:rsidRDefault="00486B97" w:rsidP="004A0DF6">
    <w:pPr>
      <w:pStyle w:val="Piedepgina"/>
      <w:rPr>
        <w:rFonts w:asciiTheme="minorHAnsi" w:hAnsiTheme="minorHAnsi" w:cstheme="minorHAnsi"/>
        <w:sz w:val="16"/>
        <w:szCs w:val="16"/>
      </w:rPr>
    </w:pPr>
    <w:r>
      <w:rPr>
        <w:noProof/>
        <w:sz w:val="18"/>
        <w:szCs w:val="16"/>
        <w:lang w:eastAsia="es-SV"/>
      </w:rPr>
      <mc:AlternateContent>
        <mc:Choice Requires="wps">
          <w:drawing>
            <wp:anchor distT="0" distB="0" distL="114300" distR="114300" simplePos="0" relativeHeight="251659264" behindDoc="0" locked="0" layoutInCell="1" allowOverlap="1" wp14:anchorId="697C5713" wp14:editId="62255947">
              <wp:simplePos x="0" y="0"/>
              <wp:positionH relativeFrom="column">
                <wp:posOffset>-403860</wp:posOffset>
              </wp:positionH>
              <wp:positionV relativeFrom="paragraph">
                <wp:posOffset>42545</wp:posOffset>
              </wp:positionV>
              <wp:extent cx="6610350" cy="733425"/>
              <wp:effectExtent l="57150" t="38100" r="76200" b="1047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342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1"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A33842" w:rsidRPr="00A33842">
                            <w:rPr>
                              <w:b/>
                              <w:noProof/>
                              <w:color w:val="C00000"/>
                              <w:sz w:val="16"/>
                              <w:szCs w:val="16"/>
                              <w:lang w:val="es-ES"/>
                            </w:rPr>
                            <w:t>2</w:t>
                          </w:r>
                          <w:r w:rsidR="00182B70" w:rsidRPr="004A0DF6">
                            <w:rPr>
                              <w:b/>
                              <w:color w:val="C00000"/>
                              <w:sz w:val="16"/>
                              <w:szCs w:val="16"/>
                            </w:rPr>
                            <w:fldChar w:fldCharType="end"/>
                          </w:r>
                          <w:r w:rsidRPr="004A0DF6">
                            <w:rPr>
                              <w:color w:val="C00000"/>
                              <w:sz w:val="16"/>
                              <w:szCs w:val="16"/>
                              <w:lang w:val="es-ES"/>
                            </w:rPr>
                            <w:t xml:space="preserve"> de </w:t>
                          </w:r>
                          <w:fldSimple w:instr="NUMPAGES  \* Arabic  \* MERGEFORMAT">
                            <w:r w:rsidR="00A33842" w:rsidRPr="00A33842">
                              <w:rPr>
                                <w:b/>
                                <w:noProof/>
                                <w:color w:val="C00000"/>
                                <w:sz w:val="16"/>
                                <w:szCs w:val="16"/>
                                <w:lang w:val="es-ES"/>
                              </w:rPr>
                              <w:t>2</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8pt;margin-top:3.35pt;width:520.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" fillcolor="#a5d5e2 [1624]" strokecolor="#40a7c2 [3048]">
              <v:fill color2="#e4f2f6 [504]" rotate="t" angle="180" colors="0 #9eeaff;22938f #bbefff;1 #e4f9ff" focus="100%" type="gradient"/>
              <v:shadow on="t" color="black" opacity="24903f" origin=",.5" offset="0,.55556mm"/>
              <v:textbox>
                <w:txbxContent>
                  <w:p w:rsidR="004A0DF6" w:rsidRPr="004A0DF6" w:rsidRDefault="004A0DF6" w:rsidP="004A0DF6">
                    <w:pPr>
                      <w:pStyle w:val="Piedepgina"/>
                      <w:jc w:val="center"/>
                      <w:rPr>
                        <w:rFonts w:asciiTheme="minorHAnsi" w:hAnsiTheme="minorHAnsi" w:cstheme="minorHAnsi"/>
                        <w:b/>
                        <w:color w:val="000099"/>
                        <w:sz w:val="16"/>
                        <w:szCs w:val="16"/>
                        <w:lang w:val="es-ES"/>
                      </w:rPr>
                    </w:pPr>
                    <w:r w:rsidRPr="004A0DF6">
                      <w:rPr>
                        <w:rFonts w:asciiTheme="minorHAnsi" w:hAnsiTheme="minorHAnsi" w:cstheme="minorHAnsi"/>
                        <w:b/>
                        <w:color w:val="000099"/>
                        <w:sz w:val="16"/>
                        <w:szCs w:val="16"/>
                        <w:lang w:val="es-ES"/>
                      </w:rPr>
                      <w:t>FIRMA: LIC. ANA PATRICIA SANCHEZ DE CRUZ, OFICIAL DE INFORMACIÓN, OIR MAG</w:t>
                    </w:r>
                  </w:p>
                  <w:p w:rsidR="004A0DF6" w:rsidRPr="004A0DF6" w:rsidRDefault="004A0DF6" w:rsidP="004A0DF6">
                    <w:pPr>
                      <w:pStyle w:val="Piedepgina"/>
                      <w:jc w:val="center"/>
                      <w:rPr>
                        <w:rFonts w:asciiTheme="minorHAnsi" w:hAnsiTheme="minorHAnsi" w:cstheme="minorHAnsi"/>
                        <w:b/>
                        <w:color w:val="17365D" w:themeColor="text2" w:themeShade="BF"/>
                        <w:sz w:val="16"/>
                        <w:szCs w:val="16"/>
                        <w:lang w:val="es-ES"/>
                      </w:rPr>
                    </w:pPr>
                    <w:r w:rsidRPr="004A0DF6">
                      <w:rPr>
                        <w:rFonts w:asciiTheme="minorHAnsi" w:hAnsiTheme="minorHAnsi" w:cstheme="minorHAnsi"/>
                        <w:b/>
                        <w:color w:val="17365D" w:themeColor="text2" w:themeShade="BF"/>
                        <w:sz w:val="16"/>
                        <w:szCs w:val="16"/>
                        <w:lang w:val="es-ES"/>
                      </w:rPr>
                      <w:t>Ministerio de Agricultura y Ganadería</w:t>
                    </w:r>
                  </w:p>
                  <w:p w:rsidR="004A0DF6" w:rsidRPr="004A0DF6" w:rsidRDefault="004A0DF6" w:rsidP="004A0DF6">
                    <w:pPr>
                      <w:pStyle w:val="Default"/>
                      <w:shd w:val="clear" w:color="auto" w:fill="FFFFFF"/>
                      <w:jc w:val="center"/>
                      <w:rPr>
                        <w:rFonts w:asciiTheme="minorHAnsi" w:hAnsiTheme="minorHAnsi" w:cstheme="minorHAnsi"/>
                        <w:color w:val="auto"/>
                        <w:sz w:val="16"/>
                        <w:szCs w:val="16"/>
                      </w:rPr>
                    </w:pPr>
                    <w:r w:rsidRPr="004A0DF6">
                      <w:rPr>
                        <w:rFonts w:asciiTheme="minorHAnsi" w:hAnsiTheme="minorHAnsi" w:cstheme="minorHAnsi"/>
                        <w:color w:val="auto"/>
                        <w:sz w:val="16"/>
                        <w:szCs w:val="16"/>
                      </w:rPr>
                      <w:t xml:space="preserve">Final 1ª Av. Norte, 13 calle Ote. </w:t>
                    </w:r>
                    <w:proofErr w:type="gramStart"/>
                    <w:r w:rsidRPr="004A0DF6">
                      <w:rPr>
                        <w:rFonts w:asciiTheme="minorHAnsi" w:hAnsiTheme="minorHAnsi" w:cstheme="minorHAnsi"/>
                        <w:color w:val="auto"/>
                        <w:sz w:val="16"/>
                        <w:szCs w:val="16"/>
                      </w:rPr>
                      <w:t>y</w:t>
                    </w:r>
                    <w:proofErr w:type="gramEnd"/>
                    <w:r w:rsidRPr="004A0DF6">
                      <w:rPr>
                        <w:rFonts w:asciiTheme="minorHAnsi" w:hAnsiTheme="minorHAnsi" w:cstheme="minorHAnsi"/>
                        <w:color w:val="auto"/>
                        <w:sz w:val="16"/>
                        <w:szCs w:val="16"/>
                      </w:rPr>
                      <w:t xml:space="preserve"> Av. Manuel Gallardo, Santa Tecla, La Libertad, El Salvador, C.A.</w:t>
                    </w:r>
                  </w:p>
                  <w:p w:rsidR="004A0DF6" w:rsidRPr="004A0DF6" w:rsidRDefault="004A0DF6" w:rsidP="004A0DF6">
                    <w:pPr>
                      <w:pStyle w:val="Default"/>
                      <w:shd w:val="clear" w:color="auto" w:fill="FFFFFF"/>
                      <w:jc w:val="center"/>
                      <w:rPr>
                        <w:rFonts w:asciiTheme="minorHAnsi" w:hAnsiTheme="minorHAnsi" w:cstheme="minorHAnsi"/>
                        <w:sz w:val="16"/>
                        <w:szCs w:val="16"/>
                      </w:rPr>
                    </w:pPr>
                    <w:r w:rsidRPr="004A0DF6">
                      <w:rPr>
                        <w:rFonts w:asciiTheme="minorHAnsi" w:hAnsiTheme="minorHAnsi" w:cstheme="minorHAnsi"/>
                        <w:sz w:val="16"/>
                        <w:szCs w:val="16"/>
                        <w:lang w:val="es-ES"/>
                      </w:rPr>
                      <w:t>(503) 2210-</w:t>
                    </w:r>
                    <w:r w:rsidRPr="004A0DF6">
                      <w:rPr>
                        <w:rFonts w:asciiTheme="minorHAnsi" w:hAnsiTheme="minorHAnsi" w:cstheme="minorHAnsi"/>
                        <w:color w:val="auto"/>
                        <w:sz w:val="16"/>
                        <w:szCs w:val="16"/>
                        <w:lang w:val="es-ES"/>
                      </w:rPr>
                      <w:t xml:space="preserve">1969 - </w:t>
                    </w:r>
                    <w:hyperlink r:id="rId2" w:history="1">
                      <w:r w:rsidRPr="004A0DF6">
                        <w:rPr>
                          <w:rStyle w:val="Hipervnculo"/>
                          <w:rFonts w:asciiTheme="minorHAnsi" w:hAnsiTheme="minorHAnsi" w:cstheme="minorHAnsi"/>
                          <w:sz w:val="16"/>
                          <w:szCs w:val="16"/>
                        </w:rPr>
                        <w:t>oir@mag.gob.sv</w:t>
                      </w:r>
                    </w:hyperlink>
                    <w:r w:rsidRPr="004A0DF6">
                      <w:rPr>
                        <w:rFonts w:asciiTheme="minorHAnsi" w:hAnsiTheme="minorHAnsi" w:cstheme="minorHAnsi"/>
                        <w:color w:val="auto"/>
                        <w:sz w:val="16"/>
                        <w:szCs w:val="16"/>
                      </w:rPr>
                      <w:t xml:space="preserve"> – </w:t>
                    </w:r>
                    <w:r w:rsidRPr="004A0DF6">
                      <w:rPr>
                        <w:rFonts w:asciiTheme="minorHAnsi" w:hAnsiTheme="minorHAnsi" w:cstheme="minorHAnsi"/>
                        <w:b/>
                        <w:color w:val="000099"/>
                        <w:sz w:val="16"/>
                        <w:szCs w:val="16"/>
                      </w:rPr>
                      <w:t>WWW.MAG.GOB.SV</w:t>
                    </w:r>
                  </w:p>
                  <w:p w:rsidR="004A0DF6" w:rsidRPr="004A0DF6" w:rsidRDefault="004A0DF6" w:rsidP="004A0DF6">
                    <w:pPr>
                      <w:pStyle w:val="Default"/>
                      <w:shd w:val="clear" w:color="auto" w:fill="FFFFFF"/>
                      <w:jc w:val="right"/>
                      <w:rPr>
                        <w:color w:val="C00000"/>
                        <w:sz w:val="16"/>
                        <w:szCs w:val="16"/>
                      </w:rPr>
                    </w:pPr>
                    <w:r w:rsidRPr="004A0DF6">
                      <w:rPr>
                        <w:color w:val="C00000"/>
                        <w:sz w:val="16"/>
                        <w:szCs w:val="16"/>
                        <w:lang w:val="es-ES"/>
                      </w:rPr>
                      <w:t xml:space="preserve">Página </w:t>
                    </w:r>
                    <w:r w:rsidR="00182B70" w:rsidRPr="004A0DF6">
                      <w:rPr>
                        <w:b/>
                        <w:color w:val="C00000"/>
                        <w:sz w:val="16"/>
                        <w:szCs w:val="16"/>
                      </w:rPr>
                      <w:fldChar w:fldCharType="begin"/>
                    </w:r>
                    <w:r w:rsidRPr="004A0DF6">
                      <w:rPr>
                        <w:b/>
                        <w:color w:val="C00000"/>
                        <w:sz w:val="16"/>
                        <w:szCs w:val="16"/>
                      </w:rPr>
                      <w:instrText>PAGE  \* Arabic  \* MERGEFORMAT</w:instrText>
                    </w:r>
                    <w:r w:rsidR="00182B70" w:rsidRPr="004A0DF6">
                      <w:rPr>
                        <w:b/>
                        <w:color w:val="C00000"/>
                        <w:sz w:val="16"/>
                        <w:szCs w:val="16"/>
                      </w:rPr>
                      <w:fldChar w:fldCharType="separate"/>
                    </w:r>
                    <w:r w:rsidR="00A33842" w:rsidRPr="00A33842">
                      <w:rPr>
                        <w:b/>
                        <w:noProof/>
                        <w:color w:val="C00000"/>
                        <w:sz w:val="16"/>
                        <w:szCs w:val="16"/>
                        <w:lang w:val="es-ES"/>
                      </w:rPr>
                      <w:t>2</w:t>
                    </w:r>
                    <w:r w:rsidR="00182B70" w:rsidRPr="004A0DF6">
                      <w:rPr>
                        <w:b/>
                        <w:color w:val="C00000"/>
                        <w:sz w:val="16"/>
                        <w:szCs w:val="16"/>
                      </w:rPr>
                      <w:fldChar w:fldCharType="end"/>
                    </w:r>
                    <w:r w:rsidRPr="004A0DF6">
                      <w:rPr>
                        <w:color w:val="C00000"/>
                        <w:sz w:val="16"/>
                        <w:szCs w:val="16"/>
                        <w:lang w:val="es-ES"/>
                      </w:rPr>
                      <w:t xml:space="preserve"> de </w:t>
                    </w:r>
                    <w:fldSimple w:instr="NUMPAGES  \* Arabic  \* MERGEFORMAT">
                      <w:r w:rsidR="00A33842" w:rsidRPr="00A33842">
                        <w:rPr>
                          <w:b/>
                          <w:noProof/>
                          <w:color w:val="C00000"/>
                          <w:sz w:val="16"/>
                          <w:szCs w:val="16"/>
                          <w:lang w:val="es-ES"/>
                        </w:rPr>
                        <w:t>2</w:t>
                      </w:r>
                    </w:fldSimple>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F3" w:rsidRDefault="00E953F3">
      <w:r>
        <w:separator/>
      </w:r>
    </w:p>
  </w:footnote>
  <w:footnote w:type="continuationSeparator" w:id="0">
    <w:p w:rsidR="00E953F3" w:rsidRDefault="00E95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F6" w:rsidRDefault="004376E9" w:rsidP="004376E9">
    <w:pPr>
      <w:pStyle w:val="Encabezado"/>
      <w:tabs>
        <w:tab w:val="clear" w:pos="4252"/>
        <w:tab w:val="clear" w:pos="8504"/>
        <w:tab w:val="center" w:pos="4420"/>
      </w:tabs>
    </w:pPr>
    <w:r>
      <w:rPr>
        <w:noProof/>
        <w:lang w:eastAsia="es-SV"/>
      </w:rPr>
      <w:drawing>
        <wp:anchor distT="0" distB="0" distL="114300" distR="114300" simplePos="0" relativeHeight="251661312" behindDoc="1" locked="0" layoutInCell="1" allowOverlap="1" wp14:anchorId="31B53F8C" wp14:editId="1153B035">
          <wp:simplePos x="0" y="0"/>
          <wp:positionH relativeFrom="column">
            <wp:posOffset>2274570</wp:posOffset>
          </wp:positionH>
          <wp:positionV relativeFrom="paragraph">
            <wp:posOffset>-199390</wp:posOffset>
          </wp:positionV>
          <wp:extent cx="869950" cy="827405"/>
          <wp:effectExtent l="0" t="0" r="6350" b="0"/>
          <wp:wrapSquare wrapText="bothSides"/>
          <wp:docPr id="5" name="Imagen 5"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scudo de el salvad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9950" cy="827405"/>
                  </a:xfrm>
                  <a:prstGeom prst="rect">
                    <a:avLst/>
                  </a:prstGeom>
                  <a:noFill/>
                  <a:ln>
                    <a:noFill/>
                  </a:ln>
                </pic:spPr>
              </pic:pic>
            </a:graphicData>
          </a:graphic>
        </wp:anchor>
      </w:drawing>
    </w:r>
    <w:r>
      <w:rPr>
        <w:noProof/>
        <w:lang w:eastAsia="es-SV"/>
      </w:rPr>
      <w:drawing>
        <wp:anchor distT="0" distB="0" distL="114300" distR="114300" simplePos="0" relativeHeight="251663360" behindDoc="0" locked="0" layoutInCell="1" allowOverlap="1" wp14:anchorId="529BACA2" wp14:editId="393A925A">
          <wp:simplePos x="0" y="0"/>
          <wp:positionH relativeFrom="column">
            <wp:posOffset>4211320</wp:posOffset>
          </wp:positionH>
          <wp:positionV relativeFrom="paragraph">
            <wp:posOffset>-142875</wp:posOffset>
          </wp:positionV>
          <wp:extent cx="1466850" cy="100012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1000125"/>
                  </a:xfrm>
                  <a:prstGeom prst="rect">
                    <a:avLst/>
                  </a:prstGeom>
                  <a:noFill/>
                </pic:spPr>
              </pic:pic>
            </a:graphicData>
          </a:graphic>
        </wp:anchor>
      </w:drawing>
    </w:r>
    <w:r w:rsidR="0000048F">
      <w:rPr>
        <w:noProof/>
        <w:lang w:eastAsia="es-SV"/>
      </w:rPr>
      <w:drawing>
        <wp:anchor distT="0" distB="0" distL="114300" distR="114300" simplePos="0" relativeHeight="251665408" behindDoc="1" locked="0" layoutInCell="1" allowOverlap="1" wp14:anchorId="170D55D3" wp14:editId="75A22BEF">
          <wp:simplePos x="0" y="0"/>
          <wp:positionH relativeFrom="column">
            <wp:posOffset>-89535</wp:posOffset>
          </wp:positionH>
          <wp:positionV relativeFrom="paragraph">
            <wp:posOffset>19050</wp:posOffset>
          </wp:positionV>
          <wp:extent cx="1295400" cy="838200"/>
          <wp:effectExtent l="0" t="0" r="0" b="0"/>
          <wp:wrapSquare wrapText="bothSides"/>
          <wp:docPr id="2" name="Imagen 2" descr="Resultado de imagen para el salvador grande como su g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l salvador grande como su g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anchor>
      </w:drawing>
    </w:r>
    <w:r>
      <w:tab/>
    </w:r>
  </w:p>
  <w:p w:rsidR="004A0DF6" w:rsidRDefault="004A0DF6" w:rsidP="004A0DF6">
    <w:pPr>
      <w:spacing w:line="276" w:lineRule="auto"/>
      <w:jc w:val="center"/>
      <w:rPr>
        <w:rFonts w:ascii="Times New Roman" w:hAnsi="Times New Roman"/>
        <w:b/>
        <w:sz w:val="24"/>
        <w:szCs w:val="24"/>
        <w:lang w:val="es-GT"/>
      </w:rPr>
    </w:pPr>
  </w:p>
  <w:p w:rsidR="004A0DF6" w:rsidRDefault="00B5018E" w:rsidP="0000048F">
    <w:pPr>
      <w:tabs>
        <w:tab w:val="left" w:pos="675"/>
        <w:tab w:val="center" w:pos="4420"/>
      </w:tabs>
      <w:spacing w:line="276" w:lineRule="auto"/>
      <w:rPr>
        <w:rFonts w:ascii="Times New Roman" w:hAnsi="Times New Roman"/>
        <w:b/>
        <w:sz w:val="24"/>
        <w:szCs w:val="24"/>
        <w:lang w:val="es-GT"/>
      </w:rPr>
    </w:pPr>
    <w:r>
      <w:rPr>
        <w:rFonts w:ascii="Times New Roman" w:hAnsi="Times New Roman"/>
        <w:b/>
        <w:sz w:val="24"/>
        <w:szCs w:val="24"/>
        <w:lang w:val="es-GT"/>
      </w:rPr>
      <w:tab/>
    </w:r>
    <w:r w:rsidR="0000048F">
      <w:rPr>
        <w:rFonts w:ascii="Times New Roman" w:hAnsi="Times New Roman"/>
        <w:b/>
        <w:sz w:val="24"/>
        <w:szCs w:val="24"/>
        <w:lang w:val="es-GT"/>
      </w:rPr>
      <w:tab/>
    </w:r>
    <w:r w:rsidR="0000048F">
      <w:rPr>
        <w:rFonts w:ascii="Times New Roman" w:hAnsi="Times New Roman"/>
        <w:b/>
        <w:sz w:val="24"/>
        <w:szCs w:val="24"/>
        <w:lang w:val="es-GT"/>
      </w:rPr>
      <w:tab/>
    </w:r>
  </w:p>
  <w:p w:rsidR="004A0DF6" w:rsidRDefault="004A0DF6" w:rsidP="004A0DF6">
    <w:pPr>
      <w:spacing w:line="276" w:lineRule="auto"/>
      <w:jc w:val="center"/>
      <w:rPr>
        <w:rFonts w:ascii="Times New Roman" w:hAnsi="Times New Roman"/>
        <w:b/>
        <w:sz w:val="24"/>
        <w:szCs w:val="24"/>
        <w:lang w:val="es-GT"/>
      </w:rPr>
    </w:pPr>
  </w:p>
  <w:p w:rsidR="004A0DF6" w:rsidRPr="004376E9" w:rsidRDefault="004A0DF6" w:rsidP="004A0DF6">
    <w:pPr>
      <w:spacing w:line="276" w:lineRule="auto"/>
      <w:jc w:val="center"/>
      <w:rPr>
        <w:rFonts w:asciiTheme="minorHAnsi" w:hAnsiTheme="minorHAnsi" w:cstheme="minorHAnsi"/>
        <w:b/>
        <w:szCs w:val="24"/>
        <w:lang w:val="es-GT"/>
      </w:rPr>
    </w:pPr>
    <w:r w:rsidRPr="004376E9">
      <w:rPr>
        <w:rFonts w:asciiTheme="minorHAnsi" w:hAnsiTheme="minorHAnsi" w:cstheme="minorHAnsi"/>
        <w:b/>
        <w:szCs w:val="24"/>
        <w:lang w:val="es-GT"/>
      </w:rPr>
      <w:t>UNÁMONOS PARA CRECER</w:t>
    </w:r>
  </w:p>
  <w:p w:rsidR="004A0DF6" w:rsidRDefault="004A0D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78F1"/>
    <w:multiLevelType w:val="hybridMultilevel"/>
    <w:tmpl w:val="0B50818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33A74FC0"/>
    <w:multiLevelType w:val="hybridMultilevel"/>
    <w:tmpl w:val="A1166C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FF96780"/>
    <w:multiLevelType w:val="hybridMultilevel"/>
    <w:tmpl w:val="CF9AC6E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7542293C"/>
    <w:multiLevelType w:val="hybridMultilevel"/>
    <w:tmpl w:val="38B857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76"/>
    <w:rsid w:val="0000048F"/>
    <w:rsid w:val="000009B0"/>
    <w:rsid w:val="00001637"/>
    <w:rsid w:val="000024E3"/>
    <w:rsid w:val="00005010"/>
    <w:rsid w:val="00011258"/>
    <w:rsid w:val="00012ADD"/>
    <w:rsid w:val="000136F5"/>
    <w:rsid w:val="00013A8A"/>
    <w:rsid w:val="00014110"/>
    <w:rsid w:val="000167B1"/>
    <w:rsid w:val="00020BC6"/>
    <w:rsid w:val="000223F3"/>
    <w:rsid w:val="0002438E"/>
    <w:rsid w:val="00025300"/>
    <w:rsid w:val="00025649"/>
    <w:rsid w:val="00030666"/>
    <w:rsid w:val="0003067C"/>
    <w:rsid w:val="00032329"/>
    <w:rsid w:val="00033491"/>
    <w:rsid w:val="0003522A"/>
    <w:rsid w:val="0003544B"/>
    <w:rsid w:val="00035CCD"/>
    <w:rsid w:val="000364CD"/>
    <w:rsid w:val="0003651C"/>
    <w:rsid w:val="000372DC"/>
    <w:rsid w:val="00037C46"/>
    <w:rsid w:val="0004020D"/>
    <w:rsid w:val="00040252"/>
    <w:rsid w:val="00041362"/>
    <w:rsid w:val="000429EE"/>
    <w:rsid w:val="000439F3"/>
    <w:rsid w:val="000478F8"/>
    <w:rsid w:val="0005018A"/>
    <w:rsid w:val="00053547"/>
    <w:rsid w:val="00054A6B"/>
    <w:rsid w:val="00056097"/>
    <w:rsid w:val="00056C97"/>
    <w:rsid w:val="00060954"/>
    <w:rsid w:val="00061731"/>
    <w:rsid w:val="00062D46"/>
    <w:rsid w:val="000636BD"/>
    <w:rsid w:val="00063D1F"/>
    <w:rsid w:val="00063DF9"/>
    <w:rsid w:val="000646C0"/>
    <w:rsid w:val="00064BE8"/>
    <w:rsid w:val="00066A58"/>
    <w:rsid w:val="00066CD2"/>
    <w:rsid w:val="000670C3"/>
    <w:rsid w:val="00067203"/>
    <w:rsid w:val="00070729"/>
    <w:rsid w:val="00071024"/>
    <w:rsid w:val="000742FC"/>
    <w:rsid w:val="000748DB"/>
    <w:rsid w:val="00075310"/>
    <w:rsid w:val="00075951"/>
    <w:rsid w:val="0007609E"/>
    <w:rsid w:val="00077791"/>
    <w:rsid w:val="00080C10"/>
    <w:rsid w:val="00082C1C"/>
    <w:rsid w:val="00084967"/>
    <w:rsid w:val="0008659D"/>
    <w:rsid w:val="0008660A"/>
    <w:rsid w:val="000867C2"/>
    <w:rsid w:val="00087BFF"/>
    <w:rsid w:val="00090EE3"/>
    <w:rsid w:val="000936EE"/>
    <w:rsid w:val="00093916"/>
    <w:rsid w:val="000A0E0C"/>
    <w:rsid w:val="000A7EF3"/>
    <w:rsid w:val="000B0AD3"/>
    <w:rsid w:val="000B1043"/>
    <w:rsid w:val="000B144A"/>
    <w:rsid w:val="000B15CD"/>
    <w:rsid w:val="000B1AF3"/>
    <w:rsid w:val="000B243A"/>
    <w:rsid w:val="000B2A5F"/>
    <w:rsid w:val="000B2FF0"/>
    <w:rsid w:val="000B3658"/>
    <w:rsid w:val="000B409D"/>
    <w:rsid w:val="000B40F1"/>
    <w:rsid w:val="000B4A44"/>
    <w:rsid w:val="000B4B1E"/>
    <w:rsid w:val="000B5DEE"/>
    <w:rsid w:val="000B6EFC"/>
    <w:rsid w:val="000B73D2"/>
    <w:rsid w:val="000C2646"/>
    <w:rsid w:val="000C3472"/>
    <w:rsid w:val="000C3828"/>
    <w:rsid w:val="000C4CEF"/>
    <w:rsid w:val="000C4DCD"/>
    <w:rsid w:val="000C4FE8"/>
    <w:rsid w:val="000C5462"/>
    <w:rsid w:val="000C69EA"/>
    <w:rsid w:val="000C6BB3"/>
    <w:rsid w:val="000C73BC"/>
    <w:rsid w:val="000C746C"/>
    <w:rsid w:val="000C7979"/>
    <w:rsid w:val="000D1784"/>
    <w:rsid w:val="000D2C5F"/>
    <w:rsid w:val="000D3905"/>
    <w:rsid w:val="000D4512"/>
    <w:rsid w:val="000D4DE3"/>
    <w:rsid w:val="000D52C6"/>
    <w:rsid w:val="000D5E22"/>
    <w:rsid w:val="000D61BE"/>
    <w:rsid w:val="000D64BA"/>
    <w:rsid w:val="000E08CA"/>
    <w:rsid w:val="000E1005"/>
    <w:rsid w:val="000E1F35"/>
    <w:rsid w:val="000E298B"/>
    <w:rsid w:val="000E372B"/>
    <w:rsid w:val="000E705C"/>
    <w:rsid w:val="000E7154"/>
    <w:rsid w:val="000E7DC4"/>
    <w:rsid w:val="000F015D"/>
    <w:rsid w:val="000F0F15"/>
    <w:rsid w:val="000F13D2"/>
    <w:rsid w:val="000F2AE2"/>
    <w:rsid w:val="000F35FB"/>
    <w:rsid w:val="000F39CA"/>
    <w:rsid w:val="000F5DFE"/>
    <w:rsid w:val="000F744B"/>
    <w:rsid w:val="000F7CD9"/>
    <w:rsid w:val="00100DD3"/>
    <w:rsid w:val="001012D9"/>
    <w:rsid w:val="00101C2E"/>
    <w:rsid w:val="00102F16"/>
    <w:rsid w:val="001038B7"/>
    <w:rsid w:val="00103BFD"/>
    <w:rsid w:val="00104041"/>
    <w:rsid w:val="0010407F"/>
    <w:rsid w:val="001106B3"/>
    <w:rsid w:val="00111D85"/>
    <w:rsid w:val="00111F80"/>
    <w:rsid w:val="00112C98"/>
    <w:rsid w:val="00112EBD"/>
    <w:rsid w:val="00114476"/>
    <w:rsid w:val="001148AD"/>
    <w:rsid w:val="00114940"/>
    <w:rsid w:val="00115BB1"/>
    <w:rsid w:val="00117640"/>
    <w:rsid w:val="0011796A"/>
    <w:rsid w:val="0012291A"/>
    <w:rsid w:val="00123349"/>
    <w:rsid w:val="00123563"/>
    <w:rsid w:val="001235DD"/>
    <w:rsid w:val="00124891"/>
    <w:rsid w:val="00124FA3"/>
    <w:rsid w:val="00125184"/>
    <w:rsid w:val="00126895"/>
    <w:rsid w:val="00127F46"/>
    <w:rsid w:val="00127FE2"/>
    <w:rsid w:val="0013129B"/>
    <w:rsid w:val="00131AE7"/>
    <w:rsid w:val="00132C77"/>
    <w:rsid w:val="0013420E"/>
    <w:rsid w:val="00134377"/>
    <w:rsid w:val="0013490B"/>
    <w:rsid w:val="00135CC3"/>
    <w:rsid w:val="0013786D"/>
    <w:rsid w:val="00141054"/>
    <w:rsid w:val="00144091"/>
    <w:rsid w:val="001443C3"/>
    <w:rsid w:val="001445DF"/>
    <w:rsid w:val="00145E3F"/>
    <w:rsid w:val="001479E3"/>
    <w:rsid w:val="001505C6"/>
    <w:rsid w:val="0015086E"/>
    <w:rsid w:val="001511B1"/>
    <w:rsid w:val="00152033"/>
    <w:rsid w:val="00152C84"/>
    <w:rsid w:val="001539E1"/>
    <w:rsid w:val="00155BF4"/>
    <w:rsid w:val="001573E2"/>
    <w:rsid w:val="0016128C"/>
    <w:rsid w:val="00161B49"/>
    <w:rsid w:val="00162DEE"/>
    <w:rsid w:val="00163055"/>
    <w:rsid w:val="00163144"/>
    <w:rsid w:val="00165F41"/>
    <w:rsid w:val="00170E1B"/>
    <w:rsid w:val="00172085"/>
    <w:rsid w:val="00172C04"/>
    <w:rsid w:val="001738B3"/>
    <w:rsid w:val="0017602E"/>
    <w:rsid w:val="0017778F"/>
    <w:rsid w:val="00181EF1"/>
    <w:rsid w:val="0018251E"/>
    <w:rsid w:val="00182B70"/>
    <w:rsid w:val="001832FE"/>
    <w:rsid w:val="00183F08"/>
    <w:rsid w:val="0018654F"/>
    <w:rsid w:val="00187FB8"/>
    <w:rsid w:val="00190C7A"/>
    <w:rsid w:val="00191864"/>
    <w:rsid w:val="00191C77"/>
    <w:rsid w:val="00194C28"/>
    <w:rsid w:val="00196252"/>
    <w:rsid w:val="00196706"/>
    <w:rsid w:val="001A131F"/>
    <w:rsid w:val="001A13AD"/>
    <w:rsid w:val="001A1D8A"/>
    <w:rsid w:val="001A20C5"/>
    <w:rsid w:val="001A4E8E"/>
    <w:rsid w:val="001A50CA"/>
    <w:rsid w:val="001A51C2"/>
    <w:rsid w:val="001A734B"/>
    <w:rsid w:val="001B0527"/>
    <w:rsid w:val="001B0DB7"/>
    <w:rsid w:val="001B0FE7"/>
    <w:rsid w:val="001B1003"/>
    <w:rsid w:val="001B1BE9"/>
    <w:rsid w:val="001B1E09"/>
    <w:rsid w:val="001B1F7D"/>
    <w:rsid w:val="001B20F6"/>
    <w:rsid w:val="001B222C"/>
    <w:rsid w:val="001B37E2"/>
    <w:rsid w:val="001C1E71"/>
    <w:rsid w:val="001C1FB1"/>
    <w:rsid w:val="001C27DA"/>
    <w:rsid w:val="001C3274"/>
    <w:rsid w:val="001C3623"/>
    <w:rsid w:val="001C3809"/>
    <w:rsid w:val="001C4BE8"/>
    <w:rsid w:val="001C522C"/>
    <w:rsid w:val="001C6CDB"/>
    <w:rsid w:val="001C742A"/>
    <w:rsid w:val="001D1A20"/>
    <w:rsid w:val="001D35DC"/>
    <w:rsid w:val="001D3FB9"/>
    <w:rsid w:val="001D5632"/>
    <w:rsid w:val="001D7045"/>
    <w:rsid w:val="001D7500"/>
    <w:rsid w:val="001D7EA2"/>
    <w:rsid w:val="001E0597"/>
    <w:rsid w:val="001E1053"/>
    <w:rsid w:val="001E240E"/>
    <w:rsid w:val="001E26BA"/>
    <w:rsid w:val="001E2CD0"/>
    <w:rsid w:val="001E2E23"/>
    <w:rsid w:val="001E5619"/>
    <w:rsid w:val="001F0A4E"/>
    <w:rsid w:val="001F3901"/>
    <w:rsid w:val="001F5815"/>
    <w:rsid w:val="001F7C0C"/>
    <w:rsid w:val="00200AEE"/>
    <w:rsid w:val="0020209E"/>
    <w:rsid w:val="0020338C"/>
    <w:rsid w:val="0020391A"/>
    <w:rsid w:val="002075F7"/>
    <w:rsid w:val="002078A5"/>
    <w:rsid w:val="00210D71"/>
    <w:rsid w:val="00211476"/>
    <w:rsid w:val="00211A50"/>
    <w:rsid w:val="002139CA"/>
    <w:rsid w:val="00215310"/>
    <w:rsid w:val="0021688A"/>
    <w:rsid w:val="0022179D"/>
    <w:rsid w:val="00221DB7"/>
    <w:rsid w:val="002240F2"/>
    <w:rsid w:val="00225AF1"/>
    <w:rsid w:val="00226563"/>
    <w:rsid w:val="002304CC"/>
    <w:rsid w:val="00231C76"/>
    <w:rsid w:val="00232C0F"/>
    <w:rsid w:val="002359D5"/>
    <w:rsid w:val="002403A0"/>
    <w:rsid w:val="00242971"/>
    <w:rsid w:val="002430CD"/>
    <w:rsid w:val="002442F4"/>
    <w:rsid w:val="00244471"/>
    <w:rsid w:val="00244E7A"/>
    <w:rsid w:val="002459AF"/>
    <w:rsid w:val="00246251"/>
    <w:rsid w:val="0024681F"/>
    <w:rsid w:val="00246BD2"/>
    <w:rsid w:val="00246FE5"/>
    <w:rsid w:val="00247F36"/>
    <w:rsid w:val="00250489"/>
    <w:rsid w:val="002539C3"/>
    <w:rsid w:val="002545F6"/>
    <w:rsid w:val="00257436"/>
    <w:rsid w:val="0026119F"/>
    <w:rsid w:val="0026140E"/>
    <w:rsid w:val="002618C1"/>
    <w:rsid w:val="002620AC"/>
    <w:rsid w:val="00262714"/>
    <w:rsid w:val="00264771"/>
    <w:rsid w:val="00264977"/>
    <w:rsid w:val="00264A95"/>
    <w:rsid w:val="00265891"/>
    <w:rsid w:val="00271605"/>
    <w:rsid w:val="002735DA"/>
    <w:rsid w:val="00273E06"/>
    <w:rsid w:val="002747BE"/>
    <w:rsid w:val="002760C9"/>
    <w:rsid w:val="00276E6A"/>
    <w:rsid w:val="00280868"/>
    <w:rsid w:val="00281036"/>
    <w:rsid w:val="00281288"/>
    <w:rsid w:val="00281BC7"/>
    <w:rsid w:val="00282455"/>
    <w:rsid w:val="00283E2B"/>
    <w:rsid w:val="00283F25"/>
    <w:rsid w:val="00284126"/>
    <w:rsid w:val="0028581E"/>
    <w:rsid w:val="00286033"/>
    <w:rsid w:val="00292335"/>
    <w:rsid w:val="00294112"/>
    <w:rsid w:val="002943F8"/>
    <w:rsid w:val="00296022"/>
    <w:rsid w:val="00296119"/>
    <w:rsid w:val="00296E92"/>
    <w:rsid w:val="00296F7F"/>
    <w:rsid w:val="00297C03"/>
    <w:rsid w:val="002A086E"/>
    <w:rsid w:val="002A2BA1"/>
    <w:rsid w:val="002A30A2"/>
    <w:rsid w:val="002A4DAA"/>
    <w:rsid w:val="002A5258"/>
    <w:rsid w:val="002A53EC"/>
    <w:rsid w:val="002A57C5"/>
    <w:rsid w:val="002A5AA8"/>
    <w:rsid w:val="002A7CD4"/>
    <w:rsid w:val="002A7F0C"/>
    <w:rsid w:val="002B043A"/>
    <w:rsid w:val="002B05C3"/>
    <w:rsid w:val="002B20C8"/>
    <w:rsid w:val="002B3C17"/>
    <w:rsid w:val="002B48C1"/>
    <w:rsid w:val="002B4AF5"/>
    <w:rsid w:val="002B4D7A"/>
    <w:rsid w:val="002B4F4D"/>
    <w:rsid w:val="002B58C4"/>
    <w:rsid w:val="002C198A"/>
    <w:rsid w:val="002C2933"/>
    <w:rsid w:val="002C2B53"/>
    <w:rsid w:val="002C2BA5"/>
    <w:rsid w:val="002C3075"/>
    <w:rsid w:val="002C41B2"/>
    <w:rsid w:val="002C4771"/>
    <w:rsid w:val="002C67B4"/>
    <w:rsid w:val="002C76C5"/>
    <w:rsid w:val="002C7C42"/>
    <w:rsid w:val="002D2108"/>
    <w:rsid w:val="002D2873"/>
    <w:rsid w:val="002D44AD"/>
    <w:rsid w:val="002D4C28"/>
    <w:rsid w:val="002D4DB0"/>
    <w:rsid w:val="002D510E"/>
    <w:rsid w:val="002D5309"/>
    <w:rsid w:val="002D60C6"/>
    <w:rsid w:val="002D6593"/>
    <w:rsid w:val="002D7B03"/>
    <w:rsid w:val="002E091D"/>
    <w:rsid w:val="002E15DE"/>
    <w:rsid w:val="002E30B8"/>
    <w:rsid w:val="002E3506"/>
    <w:rsid w:val="002E35F9"/>
    <w:rsid w:val="002E4291"/>
    <w:rsid w:val="002E5476"/>
    <w:rsid w:val="002E6708"/>
    <w:rsid w:val="002E6733"/>
    <w:rsid w:val="002F19F5"/>
    <w:rsid w:val="002F1ABD"/>
    <w:rsid w:val="002F1BF1"/>
    <w:rsid w:val="002F2B05"/>
    <w:rsid w:val="002F3077"/>
    <w:rsid w:val="002F389F"/>
    <w:rsid w:val="002F41FA"/>
    <w:rsid w:val="002F4B0A"/>
    <w:rsid w:val="002F4C59"/>
    <w:rsid w:val="002F5DA7"/>
    <w:rsid w:val="002F5EB8"/>
    <w:rsid w:val="002F61E9"/>
    <w:rsid w:val="002F7E5A"/>
    <w:rsid w:val="00300517"/>
    <w:rsid w:val="0030111E"/>
    <w:rsid w:val="003014AA"/>
    <w:rsid w:val="00301CE3"/>
    <w:rsid w:val="00301F23"/>
    <w:rsid w:val="003059FF"/>
    <w:rsid w:val="00305A0C"/>
    <w:rsid w:val="00307916"/>
    <w:rsid w:val="00307C7D"/>
    <w:rsid w:val="00310385"/>
    <w:rsid w:val="00310F4B"/>
    <w:rsid w:val="003117C9"/>
    <w:rsid w:val="00311E89"/>
    <w:rsid w:val="003130B5"/>
    <w:rsid w:val="00313914"/>
    <w:rsid w:val="00314E48"/>
    <w:rsid w:val="003155E2"/>
    <w:rsid w:val="00315ED4"/>
    <w:rsid w:val="0031760C"/>
    <w:rsid w:val="00317A62"/>
    <w:rsid w:val="003205DC"/>
    <w:rsid w:val="00321061"/>
    <w:rsid w:val="00321525"/>
    <w:rsid w:val="00321C86"/>
    <w:rsid w:val="00322D2E"/>
    <w:rsid w:val="00324012"/>
    <w:rsid w:val="00324177"/>
    <w:rsid w:val="0032471D"/>
    <w:rsid w:val="00324A9D"/>
    <w:rsid w:val="003262F8"/>
    <w:rsid w:val="003272A1"/>
    <w:rsid w:val="003274BE"/>
    <w:rsid w:val="00327753"/>
    <w:rsid w:val="00327D8C"/>
    <w:rsid w:val="0033096E"/>
    <w:rsid w:val="00332893"/>
    <w:rsid w:val="00336271"/>
    <w:rsid w:val="00337222"/>
    <w:rsid w:val="003404CE"/>
    <w:rsid w:val="00341A4F"/>
    <w:rsid w:val="00341E9A"/>
    <w:rsid w:val="003437AF"/>
    <w:rsid w:val="00344DC9"/>
    <w:rsid w:val="00346C54"/>
    <w:rsid w:val="003475FF"/>
    <w:rsid w:val="0035062E"/>
    <w:rsid w:val="00350BDC"/>
    <w:rsid w:val="00352EA9"/>
    <w:rsid w:val="003537CB"/>
    <w:rsid w:val="00354C61"/>
    <w:rsid w:val="003561F9"/>
    <w:rsid w:val="0035676B"/>
    <w:rsid w:val="00357453"/>
    <w:rsid w:val="00360363"/>
    <w:rsid w:val="0036324E"/>
    <w:rsid w:val="003637CB"/>
    <w:rsid w:val="00365005"/>
    <w:rsid w:val="003665B9"/>
    <w:rsid w:val="003667FE"/>
    <w:rsid w:val="00367117"/>
    <w:rsid w:val="00371E92"/>
    <w:rsid w:val="00372486"/>
    <w:rsid w:val="00372CDB"/>
    <w:rsid w:val="0037417C"/>
    <w:rsid w:val="0037493B"/>
    <w:rsid w:val="00374A9F"/>
    <w:rsid w:val="003768B4"/>
    <w:rsid w:val="00377418"/>
    <w:rsid w:val="00377D42"/>
    <w:rsid w:val="00380123"/>
    <w:rsid w:val="00380D5F"/>
    <w:rsid w:val="00382630"/>
    <w:rsid w:val="0038425E"/>
    <w:rsid w:val="0038436D"/>
    <w:rsid w:val="00385AF5"/>
    <w:rsid w:val="00386AC7"/>
    <w:rsid w:val="00387A82"/>
    <w:rsid w:val="00387B03"/>
    <w:rsid w:val="00390E43"/>
    <w:rsid w:val="00391F55"/>
    <w:rsid w:val="003927BE"/>
    <w:rsid w:val="00392E75"/>
    <w:rsid w:val="003937EE"/>
    <w:rsid w:val="00393A78"/>
    <w:rsid w:val="00394577"/>
    <w:rsid w:val="0039491F"/>
    <w:rsid w:val="00394A3C"/>
    <w:rsid w:val="00395725"/>
    <w:rsid w:val="003957B1"/>
    <w:rsid w:val="003A2C32"/>
    <w:rsid w:val="003A2D0E"/>
    <w:rsid w:val="003A3133"/>
    <w:rsid w:val="003A3719"/>
    <w:rsid w:val="003A4967"/>
    <w:rsid w:val="003A651F"/>
    <w:rsid w:val="003A7977"/>
    <w:rsid w:val="003B02D8"/>
    <w:rsid w:val="003B1830"/>
    <w:rsid w:val="003B4D71"/>
    <w:rsid w:val="003B590A"/>
    <w:rsid w:val="003B61A9"/>
    <w:rsid w:val="003B61D9"/>
    <w:rsid w:val="003C078A"/>
    <w:rsid w:val="003C3344"/>
    <w:rsid w:val="003C51B1"/>
    <w:rsid w:val="003C6794"/>
    <w:rsid w:val="003D0CBF"/>
    <w:rsid w:val="003D1890"/>
    <w:rsid w:val="003D1D3B"/>
    <w:rsid w:val="003D2224"/>
    <w:rsid w:val="003D407E"/>
    <w:rsid w:val="003D5E55"/>
    <w:rsid w:val="003D64EB"/>
    <w:rsid w:val="003D767E"/>
    <w:rsid w:val="003E0832"/>
    <w:rsid w:val="003E1218"/>
    <w:rsid w:val="003E19AF"/>
    <w:rsid w:val="003E3B2F"/>
    <w:rsid w:val="003E4424"/>
    <w:rsid w:val="003E7292"/>
    <w:rsid w:val="003E7982"/>
    <w:rsid w:val="003E7E3D"/>
    <w:rsid w:val="003F046F"/>
    <w:rsid w:val="003F04E8"/>
    <w:rsid w:val="003F09A6"/>
    <w:rsid w:val="003F27A4"/>
    <w:rsid w:val="003F4777"/>
    <w:rsid w:val="003F4824"/>
    <w:rsid w:val="003F4D9B"/>
    <w:rsid w:val="003F4ECA"/>
    <w:rsid w:val="003F6406"/>
    <w:rsid w:val="003F779D"/>
    <w:rsid w:val="00400CEA"/>
    <w:rsid w:val="00402167"/>
    <w:rsid w:val="004051CD"/>
    <w:rsid w:val="00405857"/>
    <w:rsid w:val="00407B31"/>
    <w:rsid w:val="00411910"/>
    <w:rsid w:val="00411A33"/>
    <w:rsid w:val="0041414A"/>
    <w:rsid w:val="0041708B"/>
    <w:rsid w:val="004170D4"/>
    <w:rsid w:val="00417C62"/>
    <w:rsid w:val="00420644"/>
    <w:rsid w:val="00420C80"/>
    <w:rsid w:val="00422D9F"/>
    <w:rsid w:val="0042496C"/>
    <w:rsid w:val="004255EA"/>
    <w:rsid w:val="00426B9A"/>
    <w:rsid w:val="00426CBB"/>
    <w:rsid w:val="00427783"/>
    <w:rsid w:val="00427C0D"/>
    <w:rsid w:val="00427CF6"/>
    <w:rsid w:val="004305FD"/>
    <w:rsid w:val="00431733"/>
    <w:rsid w:val="00431EFF"/>
    <w:rsid w:val="00432B30"/>
    <w:rsid w:val="00432BBD"/>
    <w:rsid w:val="004330F1"/>
    <w:rsid w:val="00433361"/>
    <w:rsid w:val="004349F0"/>
    <w:rsid w:val="00436583"/>
    <w:rsid w:val="004365AC"/>
    <w:rsid w:val="00436D0E"/>
    <w:rsid w:val="004373D9"/>
    <w:rsid w:val="0043762E"/>
    <w:rsid w:val="004376E9"/>
    <w:rsid w:val="004404AA"/>
    <w:rsid w:val="004409ED"/>
    <w:rsid w:val="0044138A"/>
    <w:rsid w:val="00441534"/>
    <w:rsid w:val="00441AE9"/>
    <w:rsid w:val="00443250"/>
    <w:rsid w:val="0044441A"/>
    <w:rsid w:val="00444FCC"/>
    <w:rsid w:val="004452B9"/>
    <w:rsid w:val="00445F7B"/>
    <w:rsid w:val="00446346"/>
    <w:rsid w:val="00447911"/>
    <w:rsid w:val="004502D0"/>
    <w:rsid w:val="00451145"/>
    <w:rsid w:val="00451865"/>
    <w:rsid w:val="00452556"/>
    <w:rsid w:val="00453042"/>
    <w:rsid w:val="00457ADC"/>
    <w:rsid w:val="00457AE0"/>
    <w:rsid w:val="00457D4E"/>
    <w:rsid w:val="004600FE"/>
    <w:rsid w:val="004602FF"/>
    <w:rsid w:val="004604D4"/>
    <w:rsid w:val="00460FC0"/>
    <w:rsid w:val="00462498"/>
    <w:rsid w:val="004629FB"/>
    <w:rsid w:val="00462D1A"/>
    <w:rsid w:val="00463C85"/>
    <w:rsid w:val="00465446"/>
    <w:rsid w:val="00466149"/>
    <w:rsid w:val="0046629E"/>
    <w:rsid w:val="00467011"/>
    <w:rsid w:val="00471643"/>
    <w:rsid w:val="00473040"/>
    <w:rsid w:val="00473B3B"/>
    <w:rsid w:val="0047473D"/>
    <w:rsid w:val="00474B44"/>
    <w:rsid w:val="00475670"/>
    <w:rsid w:val="00477DBA"/>
    <w:rsid w:val="00480088"/>
    <w:rsid w:val="004817A2"/>
    <w:rsid w:val="00481ECB"/>
    <w:rsid w:val="00482082"/>
    <w:rsid w:val="00485DAD"/>
    <w:rsid w:val="00486B97"/>
    <w:rsid w:val="004870FE"/>
    <w:rsid w:val="00490367"/>
    <w:rsid w:val="004905EC"/>
    <w:rsid w:val="00490EAA"/>
    <w:rsid w:val="00491F85"/>
    <w:rsid w:val="00491FE1"/>
    <w:rsid w:val="00492902"/>
    <w:rsid w:val="004929D9"/>
    <w:rsid w:val="00492C78"/>
    <w:rsid w:val="00494569"/>
    <w:rsid w:val="004965E5"/>
    <w:rsid w:val="00497452"/>
    <w:rsid w:val="004A0DDE"/>
    <w:rsid w:val="004A0DF6"/>
    <w:rsid w:val="004A2073"/>
    <w:rsid w:val="004A23BD"/>
    <w:rsid w:val="004A516A"/>
    <w:rsid w:val="004A58B1"/>
    <w:rsid w:val="004A60C7"/>
    <w:rsid w:val="004B0848"/>
    <w:rsid w:val="004B109D"/>
    <w:rsid w:val="004B12D4"/>
    <w:rsid w:val="004B288E"/>
    <w:rsid w:val="004B3769"/>
    <w:rsid w:val="004B38C7"/>
    <w:rsid w:val="004B3A50"/>
    <w:rsid w:val="004B522A"/>
    <w:rsid w:val="004B5B37"/>
    <w:rsid w:val="004B6D5E"/>
    <w:rsid w:val="004B6E6F"/>
    <w:rsid w:val="004C0BFD"/>
    <w:rsid w:val="004C2E0E"/>
    <w:rsid w:val="004C3CB8"/>
    <w:rsid w:val="004C3F25"/>
    <w:rsid w:val="004C4E6D"/>
    <w:rsid w:val="004C58CF"/>
    <w:rsid w:val="004C6503"/>
    <w:rsid w:val="004C71CD"/>
    <w:rsid w:val="004C76DF"/>
    <w:rsid w:val="004C77F0"/>
    <w:rsid w:val="004C7B44"/>
    <w:rsid w:val="004D01D9"/>
    <w:rsid w:val="004D0762"/>
    <w:rsid w:val="004D238D"/>
    <w:rsid w:val="004D2D0E"/>
    <w:rsid w:val="004D4891"/>
    <w:rsid w:val="004D5CE0"/>
    <w:rsid w:val="004D67BE"/>
    <w:rsid w:val="004E062D"/>
    <w:rsid w:val="004E08A8"/>
    <w:rsid w:val="004E1A5B"/>
    <w:rsid w:val="004E1AE8"/>
    <w:rsid w:val="004E2708"/>
    <w:rsid w:val="004E2A63"/>
    <w:rsid w:val="004E2BC1"/>
    <w:rsid w:val="004E3406"/>
    <w:rsid w:val="004E65EF"/>
    <w:rsid w:val="004E6A15"/>
    <w:rsid w:val="004E6F2E"/>
    <w:rsid w:val="004E759D"/>
    <w:rsid w:val="004E77E0"/>
    <w:rsid w:val="004E7F8B"/>
    <w:rsid w:val="004F2968"/>
    <w:rsid w:val="004F3EB9"/>
    <w:rsid w:val="004F3F78"/>
    <w:rsid w:val="004F6014"/>
    <w:rsid w:val="004F6072"/>
    <w:rsid w:val="00501783"/>
    <w:rsid w:val="005020BC"/>
    <w:rsid w:val="005023F1"/>
    <w:rsid w:val="00503432"/>
    <w:rsid w:val="005037A2"/>
    <w:rsid w:val="005037F9"/>
    <w:rsid w:val="00503D92"/>
    <w:rsid w:val="005055B3"/>
    <w:rsid w:val="005055BB"/>
    <w:rsid w:val="0050605B"/>
    <w:rsid w:val="00506CA7"/>
    <w:rsid w:val="0051032A"/>
    <w:rsid w:val="00510521"/>
    <w:rsid w:val="00510B74"/>
    <w:rsid w:val="00511BAF"/>
    <w:rsid w:val="005120BA"/>
    <w:rsid w:val="005125D5"/>
    <w:rsid w:val="00514EBE"/>
    <w:rsid w:val="005154B6"/>
    <w:rsid w:val="0051671D"/>
    <w:rsid w:val="00517690"/>
    <w:rsid w:val="005207F5"/>
    <w:rsid w:val="005215E8"/>
    <w:rsid w:val="005215FD"/>
    <w:rsid w:val="00521A0D"/>
    <w:rsid w:val="00521D80"/>
    <w:rsid w:val="005224D2"/>
    <w:rsid w:val="0052257F"/>
    <w:rsid w:val="00522837"/>
    <w:rsid w:val="00522FE2"/>
    <w:rsid w:val="005268D1"/>
    <w:rsid w:val="00526B4D"/>
    <w:rsid w:val="00530762"/>
    <w:rsid w:val="0053186A"/>
    <w:rsid w:val="005350B7"/>
    <w:rsid w:val="00535C15"/>
    <w:rsid w:val="00540057"/>
    <w:rsid w:val="005428D7"/>
    <w:rsid w:val="005432A3"/>
    <w:rsid w:val="00543D18"/>
    <w:rsid w:val="00543DF0"/>
    <w:rsid w:val="00544365"/>
    <w:rsid w:val="005454D5"/>
    <w:rsid w:val="00545AE8"/>
    <w:rsid w:val="00545B0E"/>
    <w:rsid w:val="00546626"/>
    <w:rsid w:val="005467D9"/>
    <w:rsid w:val="005479E5"/>
    <w:rsid w:val="00551F71"/>
    <w:rsid w:val="0055271F"/>
    <w:rsid w:val="005530BA"/>
    <w:rsid w:val="0055340E"/>
    <w:rsid w:val="00553F6D"/>
    <w:rsid w:val="005546B9"/>
    <w:rsid w:val="00554AF4"/>
    <w:rsid w:val="005557D8"/>
    <w:rsid w:val="00555CE3"/>
    <w:rsid w:val="00557F13"/>
    <w:rsid w:val="00560225"/>
    <w:rsid w:val="005619E8"/>
    <w:rsid w:val="00563997"/>
    <w:rsid w:val="005643CE"/>
    <w:rsid w:val="0056572E"/>
    <w:rsid w:val="005667E6"/>
    <w:rsid w:val="0056690B"/>
    <w:rsid w:val="00566CE5"/>
    <w:rsid w:val="00567E4E"/>
    <w:rsid w:val="0057145F"/>
    <w:rsid w:val="00571F72"/>
    <w:rsid w:val="00573918"/>
    <w:rsid w:val="00575710"/>
    <w:rsid w:val="00576E68"/>
    <w:rsid w:val="00580BF1"/>
    <w:rsid w:val="005814CC"/>
    <w:rsid w:val="00582AD4"/>
    <w:rsid w:val="00583DFD"/>
    <w:rsid w:val="0058424A"/>
    <w:rsid w:val="00586DE4"/>
    <w:rsid w:val="00587761"/>
    <w:rsid w:val="00587C2B"/>
    <w:rsid w:val="005913FB"/>
    <w:rsid w:val="005914EB"/>
    <w:rsid w:val="00592108"/>
    <w:rsid w:val="00592ED5"/>
    <w:rsid w:val="00592FB2"/>
    <w:rsid w:val="005936A4"/>
    <w:rsid w:val="00593D57"/>
    <w:rsid w:val="00594073"/>
    <w:rsid w:val="005954CF"/>
    <w:rsid w:val="00595A1F"/>
    <w:rsid w:val="00595F0B"/>
    <w:rsid w:val="005967A8"/>
    <w:rsid w:val="00596E23"/>
    <w:rsid w:val="005979EC"/>
    <w:rsid w:val="00597E5A"/>
    <w:rsid w:val="005A045D"/>
    <w:rsid w:val="005A14D2"/>
    <w:rsid w:val="005A1824"/>
    <w:rsid w:val="005A3FBF"/>
    <w:rsid w:val="005A42E0"/>
    <w:rsid w:val="005A5C8D"/>
    <w:rsid w:val="005A7C0B"/>
    <w:rsid w:val="005B1E59"/>
    <w:rsid w:val="005B5411"/>
    <w:rsid w:val="005B563A"/>
    <w:rsid w:val="005B77EB"/>
    <w:rsid w:val="005C129A"/>
    <w:rsid w:val="005C1D26"/>
    <w:rsid w:val="005C32BF"/>
    <w:rsid w:val="005C3B9B"/>
    <w:rsid w:val="005C4278"/>
    <w:rsid w:val="005C5174"/>
    <w:rsid w:val="005C53F9"/>
    <w:rsid w:val="005C5480"/>
    <w:rsid w:val="005C68EA"/>
    <w:rsid w:val="005C7D9A"/>
    <w:rsid w:val="005D08CB"/>
    <w:rsid w:val="005D08E3"/>
    <w:rsid w:val="005D28B2"/>
    <w:rsid w:val="005D29F7"/>
    <w:rsid w:val="005D2D25"/>
    <w:rsid w:val="005D497F"/>
    <w:rsid w:val="005D4C80"/>
    <w:rsid w:val="005D644E"/>
    <w:rsid w:val="005D737E"/>
    <w:rsid w:val="005E21DB"/>
    <w:rsid w:val="005E23AC"/>
    <w:rsid w:val="005E3E41"/>
    <w:rsid w:val="005E418D"/>
    <w:rsid w:val="005E4FFD"/>
    <w:rsid w:val="005E5218"/>
    <w:rsid w:val="005E542D"/>
    <w:rsid w:val="005E57AE"/>
    <w:rsid w:val="005E5A72"/>
    <w:rsid w:val="005E6CA7"/>
    <w:rsid w:val="005E6F3E"/>
    <w:rsid w:val="005E71E1"/>
    <w:rsid w:val="005F178B"/>
    <w:rsid w:val="005F1BAA"/>
    <w:rsid w:val="005F3154"/>
    <w:rsid w:val="005F3617"/>
    <w:rsid w:val="005F5BD4"/>
    <w:rsid w:val="005F6CAF"/>
    <w:rsid w:val="00600AAA"/>
    <w:rsid w:val="00601293"/>
    <w:rsid w:val="0060310D"/>
    <w:rsid w:val="00603CA5"/>
    <w:rsid w:val="00604950"/>
    <w:rsid w:val="00604C95"/>
    <w:rsid w:val="00605B46"/>
    <w:rsid w:val="00605DFF"/>
    <w:rsid w:val="00606F52"/>
    <w:rsid w:val="006112EB"/>
    <w:rsid w:val="006120B7"/>
    <w:rsid w:val="00612A3E"/>
    <w:rsid w:val="00612EBE"/>
    <w:rsid w:val="0061318C"/>
    <w:rsid w:val="006131D9"/>
    <w:rsid w:val="00615526"/>
    <w:rsid w:val="00616022"/>
    <w:rsid w:val="006203C5"/>
    <w:rsid w:val="006206EA"/>
    <w:rsid w:val="00621751"/>
    <w:rsid w:val="00621C70"/>
    <w:rsid w:val="00621F29"/>
    <w:rsid w:val="0062405F"/>
    <w:rsid w:val="0062506B"/>
    <w:rsid w:val="00625A89"/>
    <w:rsid w:val="00626A26"/>
    <w:rsid w:val="00626D2F"/>
    <w:rsid w:val="00626E78"/>
    <w:rsid w:val="006273C6"/>
    <w:rsid w:val="00630446"/>
    <w:rsid w:val="006319D3"/>
    <w:rsid w:val="00631A46"/>
    <w:rsid w:val="00631C0C"/>
    <w:rsid w:val="0063279E"/>
    <w:rsid w:val="0063390C"/>
    <w:rsid w:val="006340A8"/>
    <w:rsid w:val="006351AC"/>
    <w:rsid w:val="00635613"/>
    <w:rsid w:val="00635989"/>
    <w:rsid w:val="00635A23"/>
    <w:rsid w:val="00635D62"/>
    <w:rsid w:val="006362B2"/>
    <w:rsid w:val="00637462"/>
    <w:rsid w:val="00643035"/>
    <w:rsid w:val="00644FFF"/>
    <w:rsid w:val="00645507"/>
    <w:rsid w:val="006456C4"/>
    <w:rsid w:val="0064635D"/>
    <w:rsid w:val="00647205"/>
    <w:rsid w:val="006474AA"/>
    <w:rsid w:val="006477F2"/>
    <w:rsid w:val="00647F03"/>
    <w:rsid w:val="00650D1A"/>
    <w:rsid w:val="00652583"/>
    <w:rsid w:val="00652CB2"/>
    <w:rsid w:val="00652EB3"/>
    <w:rsid w:val="00653A4D"/>
    <w:rsid w:val="006545A4"/>
    <w:rsid w:val="00655297"/>
    <w:rsid w:val="0065655C"/>
    <w:rsid w:val="0065746D"/>
    <w:rsid w:val="00657A65"/>
    <w:rsid w:val="00660101"/>
    <w:rsid w:val="00662016"/>
    <w:rsid w:val="0066244B"/>
    <w:rsid w:val="00664494"/>
    <w:rsid w:val="00665053"/>
    <w:rsid w:val="006655C6"/>
    <w:rsid w:val="00665804"/>
    <w:rsid w:val="00665996"/>
    <w:rsid w:val="00665C3F"/>
    <w:rsid w:val="00666C53"/>
    <w:rsid w:val="0066780E"/>
    <w:rsid w:val="006703FE"/>
    <w:rsid w:val="006716A9"/>
    <w:rsid w:val="00671AFF"/>
    <w:rsid w:val="00672963"/>
    <w:rsid w:val="00672E47"/>
    <w:rsid w:val="00672ED9"/>
    <w:rsid w:val="00673D76"/>
    <w:rsid w:val="00674719"/>
    <w:rsid w:val="006752AE"/>
    <w:rsid w:val="00677373"/>
    <w:rsid w:val="006806BC"/>
    <w:rsid w:val="00680A86"/>
    <w:rsid w:val="00681470"/>
    <w:rsid w:val="00681ECA"/>
    <w:rsid w:val="00682E8D"/>
    <w:rsid w:val="0068503A"/>
    <w:rsid w:val="006852A0"/>
    <w:rsid w:val="00685B4E"/>
    <w:rsid w:val="0068728B"/>
    <w:rsid w:val="00690992"/>
    <w:rsid w:val="00691A00"/>
    <w:rsid w:val="00691D48"/>
    <w:rsid w:val="00692288"/>
    <w:rsid w:val="006923BA"/>
    <w:rsid w:val="00693217"/>
    <w:rsid w:val="006936C1"/>
    <w:rsid w:val="00693829"/>
    <w:rsid w:val="00693959"/>
    <w:rsid w:val="0069454F"/>
    <w:rsid w:val="00695209"/>
    <w:rsid w:val="00696B4E"/>
    <w:rsid w:val="006A0BF4"/>
    <w:rsid w:val="006A0C89"/>
    <w:rsid w:val="006A289D"/>
    <w:rsid w:val="006A2C3A"/>
    <w:rsid w:val="006A5B65"/>
    <w:rsid w:val="006A5BDC"/>
    <w:rsid w:val="006A6B56"/>
    <w:rsid w:val="006B00B6"/>
    <w:rsid w:val="006B3021"/>
    <w:rsid w:val="006B5343"/>
    <w:rsid w:val="006B5387"/>
    <w:rsid w:val="006B6BAB"/>
    <w:rsid w:val="006B6FF9"/>
    <w:rsid w:val="006B71C6"/>
    <w:rsid w:val="006B79AD"/>
    <w:rsid w:val="006B7AC9"/>
    <w:rsid w:val="006B7B90"/>
    <w:rsid w:val="006B7C09"/>
    <w:rsid w:val="006C0AE1"/>
    <w:rsid w:val="006C0C91"/>
    <w:rsid w:val="006C2301"/>
    <w:rsid w:val="006C2CB5"/>
    <w:rsid w:val="006C34ED"/>
    <w:rsid w:val="006C56A7"/>
    <w:rsid w:val="006C60AF"/>
    <w:rsid w:val="006C6E8E"/>
    <w:rsid w:val="006D1938"/>
    <w:rsid w:val="006D1BFA"/>
    <w:rsid w:val="006D2535"/>
    <w:rsid w:val="006D4F3F"/>
    <w:rsid w:val="006D5DFE"/>
    <w:rsid w:val="006D6BA9"/>
    <w:rsid w:val="006D712A"/>
    <w:rsid w:val="006E129E"/>
    <w:rsid w:val="006E1B85"/>
    <w:rsid w:val="006E3DDA"/>
    <w:rsid w:val="006E4268"/>
    <w:rsid w:val="006E4DDE"/>
    <w:rsid w:val="006E6C5F"/>
    <w:rsid w:val="006F3E34"/>
    <w:rsid w:val="006F645F"/>
    <w:rsid w:val="006F68C5"/>
    <w:rsid w:val="006F7D9A"/>
    <w:rsid w:val="00702F0C"/>
    <w:rsid w:val="007046B9"/>
    <w:rsid w:val="007053C7"/>
    <w:rsid w:val="00705797"/>
    <w:rsid w:val="00710A58"/>
    <w:rsid w:val="00710D8B"/>
    <w:rsid w:val="0071344A"/>
    <w:rsid w:val="007164C6"/>
    <w:rsid w:val="00716A81"/>
    <w:rsid w:val="00721D7B"/>
    <w:rsid w:val="0072364D"/>
    <w:rsid w:val="007239CC"/>
    <w:rsid w:val="00725EF5"/>
    <w:rsid w:val="0072660D"/>
    <w:rsid w:val="00727C51"/>
    <w:rsid w:val="007308D9"/>
    <w:rsid w:val="00731862"/>
    <w:rsid w:val="007335A8"/>
    <w:rsid w:val="00736438"/>
    <w:rsid w:val="00736AC1"/>
    <w:rsid w:val="00736CAE"/>
    <w:rsid w:val="0073733B"/>
    <w:rsid w:val="007375B6"/>
    <w:rsid w:val="00737B66"/>
    <w:rsid w:val="00737F66"/>
    <w:rsid w:val="00745294"/>
    <w:rsid w:val="0074547F"/>
    <w:rsid w:val="0074713B"/>
    <w:rsid w:val="007473EB"/>
    <w:rsid w:val="00747BCF"/>
    <w:rsid w:val="00747DE0"/>
    <w:rsid w:val="00751493"/>
    <w:rsid w:val="00751D6A"/>
    <w:rsid w:val="0075281E"/>
    <w:rsid w:val="00753D2D"/>
    <w:rsid w:val="007547AE"/>
    <w:rsid w:val="00754DA7"/>
    <w:rsid w:val="007557E1"/>
    <w:rsid w:val="00757C18"/>
    <w:rsid w:val="00757D50"/>
    <w:rsid w:val="00760D65"/>
    <w:rsid w:val="00760DDE"/>
    <w:rsid w:val="00761D77"/>
    <w:rsid w:val="00762569"/>
    <w:rsid w:val="0076391D"/>
    <w:rsid w:val="007645C4"/>
    <w:rsid w:val="00764765"/>
    <w:rsid w:val="00766C0B"/>
    <w:rsid w:val="007704C4"/>
    <w:rsid w:val="00771058"/>
    <w:rsid w:val="00773B30"/>
    <w:rsid w:val="00776AA1"/>
    <w:rsid w:val="00781201"/>
    <w:rsid w:val="00781823"/>
    <w:rsid w:val="00782921"/>
    <w:rsid w:val="00782EED"/>
    <w:rsid w:val="00784834"/>
    <w:rsid w:val="007855EF"/>
    <w:rsid w:val="00785D60"/>
    <w:rsid w:val="00785DDF"/>
    <w:rsid w:val="00786A08"/>
    <w:rsid w:val="00786DCD"/>
    <w:rsid w:val="00787B9D"/>
    <w:rsid w:val="007913E7"/>
    <w:rsid w:val="00792042"/>
    <w:rsid w:val="0079280C"/>
    <w:rsid w:val="00792C2A"/>
    <w:rsid w:val="00792EB2"/>
    <w:rsid w:val="007937B0"/>
    <w:rsid w:val="007937F8"/>
    <w:rsid w:val="00793E75"/>
    <w:rsid w:val="00793E9E"/>
    <w:rsid w:val="00795C01"/>
    <w:rsid w:val="00795F1A"/>
    <w:rsid w:val="00796BF4"/>
    <w:rsid w:val="007976EC"/>
    <w:rsid w:val="007977E5"/>
    <w:rsid w:val="0079788D"/>
    <w:rsid w:val="007A0BBC"/>
    <w:rsid w:val="007A221F"/>
    <w:rsid w:val="007A2A7F"/>
    <w:rsid w:val="007A2B1D"/>
    <w:rsid w:val="007A6B66"/>
    <w:rsid w:val="007A7215"/>
    <w:rsid w:val="007A756F"/>
    <w:rsid w:val="007A7BD0"/>
    <w:rsid w:val="007A7D6B"/>
    <w:rsid w:val="007B0B85"/>
    <w:rsid w:val="007B0E99"/>
    <w:rsid w:val="007B136D"/>
    <w:rsid w:val="007B1B61"/>
    <w:rsid w:val="007B4A77"/>
    <w:rsid w:val="007B5106"/>
    <w:rsid w:val="007B602B"/>
    <w:rsid w:val="007B7154"/>
    <w:rsid w:val="007C04CF"/>
    <w:rsid w:val="007C3047"/>
    <w:rsid w:val="007C33CC"/>
    <w:rsid w:val="007C4E76"/>
    <w:rsid w:val="007C5DC0"/>
    <w:rsid w:val="007C62AB"/>
    <w:rsid w:val="007C632F"/>
    <w:rsid w:val="007C71BB"/>
    <w:rsid w:val="007D0197"/>
    <w:rsid w:val="007D0B2C"/>
    <w:rsid w:val="007D1106"/>
    <w:rsid w:val="007D1842"/>
    <w:rsid w:val="007D1E38"/>
    <w:rsid w:val="007D2A36"/>
    <w:rsid w:val="007D2B3B"/>
    <w:rsid w:val="007D2BAA"/>
    <w:rsid w:val="007D2DD8"/>
    <w:rsid w:val="007D41E2"/>
    <w:rsid w:val="007D430C"/>
    <w:rsid w:val="007D4E6F"/>
    <w:rsid w:val="007D5AAB"/>
    <w:rsid w:val="007D7429"/>
    <w:rsid w:val="007E0059"/>
    <w:rsid w:val="007E06D8"/>
    <w:rsid w:val="007E0BB5"/>
    <w:rsid w:val="007E202B"/>
    <w:rsid w:val="007E2AD6"/>
    <w:rsid w:val="007E2E82"/>
    <w:rsid w:val="007E45BC"/>
    <w:rsid w:val="007E4CE7"/>
    <w:rsid w:val="007E4F67"/>
    <w:rsid w:val="007E5EED"/>
    <w:rsid w:val="007E5EF3"/>
    <w:rsid w:val="007E62B5"/>
    <w:rsid w:val="007E7582"/>
    <w:rsid w:val="007F2237"/>
    <w:rsid w:val="007F2690"/>
    <w:rsid w:val="007F2E5C"/>
    <w:rsid w:val="007F5AE5"/>
    <w:rsid w:val="007F5B8D"/>
    <w:rsid w:val="007F6734"/>
    <w:rsid w:val="00800CE7"/>
    <w:rsid w:val="00803314"/>
    <w:rsid w:val="008036A0"/>
    <w:rsid w:val="00803C4F"/>
    <w:rsid w:val="00804F83"/>
    <w:rsid w:val="00806DC7"/>
    <w:rsid w:val="00807639"/>
    <w:rsid w:val="00807825"/>
    <w:rsid w:val="00810257"/>
    <w:rsid w:val="008106A5"/>
    <w:rsid w:val="008112A0"/>
    <w:rsid w:val="008114D8"/>
    <w:rsid w:val="00811744"/>
    <w:rsid w:val="0081290F"/>
    <w:rsid w:val="0081404A"/>
    <w:rsid w:val="008160B0"/>
    <w:rsid w:val="0081623C"/>
    <w:rsid w:val="00817322"/>
    <w:rsid w:val="008177E9"/>
    <w:rsid w:val="00817E74"/>
    <w:rsid w:val="00822C91"/>
    <w:rsid w:val="0082344B"/>
    <w:rsid w:val="0082395E"/>
    <w:rsid w:val="00825BDA"/>
    <w:rsid w:val="00826871"/>
    <w:rsid w:val="0082763B"/>
    <w:rsid w:val="00827674"/>
    <w:rsid w:val="0083102E"/>
    <w:rsid w:val="00833BE0"/>
    <w:rsid w:val="008340E0"/>
    <w:rsid w:val="00841C26"/>
    <w:rsid w:val="00842ACA"/>
    <w:rsid w:val="0084301B"/>
    <w:rsid w:val="00843C35"/>
    <w:rsid w:val="00844A0F"/>
    <w:rsid w:val="00845382"/>
    <w:rsid w:val="00845572"/>
    <w:rsid w:val="00846F55"/>
    <w:rsid w:val="008502BB"/>
    <w:rsid w:val="00850A60"/>
    <w:rsid w:val="0085115C"/>
    <w:rsid w:val="00851401"/>
    <w:rsid w:val="008515C0"/>
    <w:rsid w:val="00851B2C"/>
    <w:rsid w:val="0085593A"/>
    <w:rsid w:val="00857032"/>
    <w:rsid w:val="00857E8E"/>
    <w:rsid w:val="00861CF1"/>
    <w:rsid w:val="008623FF"/>
    <w:rsid w:val="00864BA4"/>
    <w:rsid w:val="008669D8"/>
    <w:rsid w:val="008669FA"/>
    <w:rsid w:val="008678AB"/>
    <w:rsid w:val="008701BF"/>
    <w:rsid w:val="0087165F"/>
    <w:rsid w:val="008716D1"/>
    <w:rsid w:val="00871A01"/>
    <w:rsid w:val="00872684"/>
    <w:rsid w:val="00873327"/>
    <w:rsid w:val="0087452E"/>
    <w:rsid w:val="00875D99"/>
    <w:rsid w:val="00876207"/>
    <w:rsid w:val="00877026"/>
    <w:rsid w:val="008815D1"/>
    <w:rsid w:val="00882003"/>
    <w:rsid w:val="00882880"/>
    <w:rsid w:val="00882C9C"/>
    <w:rsid w:val="00882D51"/>
    <w:rsid w:val="00882FF4"/>
    <w:rsid w:val="008835E5"/>
    <w:rsid w:val="00883E71"/>
    <w:rsid w:val="008848CD"/>
    <w:rsid w:val="00886314"/>
    <w:rsid w:val="00886A91"/>
    <w:rsid w:val="00887F90"/>
    <w:rsid w:val="008915F1"/>
    <w:rsid w:val="00892435"/>
    <w:rsid w:val="008924A3"/>
    <w:rsid w:val="00894A2E"/>
    <w:rsid w:val="00895034"/>
    <w:rsid w:val="0089566B"/>
    <w:rsid w:val="008965DC"/>
    <w:rsid w:val="00896684"/>
    <w:rsid w:val="008968D4"/>
    <w:rsid w:val="00896E90"/>
    <w:rsid w:val="00897B61"/>
    <w:rsid w:val="008A29E6"/>
    <w:rsid w:val="008A4F19"/>
    <w:rsid w:val="008A5595"/>
    <w:rsid w:val="008A5BB3"/>
    <w:rsid w:val="008A6089"/>
    <w:rsid w:val="008A6780"/>
    <w:rsid w:val="008A6818"/>
    <w:rsid w:val="008B0AD7"/>
    <w:rsid w:val="008B234E"/>
    <w:rsid w:val="008B4587"/>
    <w:rsid w:val="008B4685"/>
    <w:rsid w:val="008B5332"/>
    <w:rsid w:val="008B5E5B"/>
    <w:rsid w:val="008B6B38"/>
    <w:rsid w:val="008C010A"/>
    <w:rsid w:val="008C03B2"/>
    <w:rsid w:val="008C0428"/>
    <w:rsid w:val="008C0A77"/>
    <w:rsid w:val="008C1BC1"/>
    <w:rsid w:val="008C29C6"/>
    <w:rsid w:val="008C3CF2"/>
    <w:rsid w:val="008C3D7F"/>
    <w:rsid w:val="008C4B8A"/>
    <w:rsid w:val="008C4BF4"/>
    <w:rsid w:val="008C51A5"/>
    <w:rsid w:val="008C7C55"/>
    <w:rsid w:val="008D0553"/>
    <w:rsid w:val="008D16A8"/>
    <w:rsid w:val="008D17C7"/>
    <w:rsid w:val="008D1A81"/>
    <w:rsid w:val="008D1FB9"/>
    <w:rsid w:val="008D21EB"/>
    <w:rsid w:val="008D34D1"/>
    <w:rsid w:val="008D66F5"/>
    <w:rsid w:val="008D69B5"/>
    <w:rsid w:val="008D7738"/>
    <w:rsid w:val="008E0E2B"/>
    <w:rsid w:val="008E1B03"/>
    <w:rsid w:val="008E2155"/>
    <w:rsid w:val="008E31E6"/>
    <w:rsid w:val="008E36DB"/>
    <w:rsid w:val="008E52D2"/>
    <w:rsid w:val="008E7CA5"/>
    <w:rsid w:val="008F0F0B"/>
    <w:rsid w:val="008F21E3"/>
    <w:rsid w:val="008F3403"/>
    <w:rsid w:val="008F3CC5"/>
    <w:rsid w:val="008F402C"/>
    <w:rsid w:val="008F41CD"/>
    <w:rsid w:val="008F42DE"/>
    <w:rsid w:val="008F4339"/>
    <w:rsid w:val="008F71F5"/>
    <w:rsid w:val="008F7DE3"/>
    <w:rsid w:val="009008F1"/>
    <w:rsid w:val="00901F46"/>
    <w:rsid w:val="00903022"/>
    <w:rsid w:val="0090335C"/>
    <w:rsid w:val="00903387"/>
    <w:rsid w:val="00903809"/>
    <w:rsid w:val="00904F3B"/>
    <w:rsid w:val="00905ACF"/>
    <w:rsid w:val="00906365"/>
    <w:rsid w:val="0090660A"/>
    <w:rsid w:val="00906785"/>
    <w:rsid w:val="00906C57"/>
    <w:rsid w:val="0091029E"/>
    <w:rsid w:val="00911D8D"/>
    <w:rsid w:val="009122FE"/>
    <w:rsid w:val="009130BB"/>
    <w:rsid w:val="0091315A"/>
    <w:rsid w:val="009141CF"/>
    <w:rsid w:val="0091447A"/>
    <w:rsid w:val="0091506A"/>
    <w:rsid w:val="00920A7D"/>
    <w:rsid w:val="00920FBE"/>
    <w:rsid w:val="00923761"/>
    <w:rsid w:val="0092573E"/>
    <w:rsid w:val="009262FF"/>
    <w:rsid w:val="009313E5"/>
    <w:rsid w:val="009315DF"/>
    <w:rsid w:val="009318F4"/>
    <w:rsid w:val="00932588"/>
    <w:rsid w:val="00932602"/>
    <w:rsid w:val="009338DF"/>
    <w:rsid w:val="00933EB2"/>
    <w:rsid w:val="00933F5B"/>
    <w:rsid w:val="00935356"/>
    <w:rsid w:val="009371D7"/>
    <w:rsid w:val="0093783A"/>
    <w:rsid w:val="00937FDF"/>
    <w:rsid w:val="009417FC"/>
    <w:rsid w:val="00941DFE"/>
    <w:rsid w:val="0094351D"/>
    <w:rsid w:val="009450C6"/>
    <w:rsid w:val="009451D4"/>
    <w:rsid w:val="00946D70"/>
    <w:rsid w:val="0095127C"/>
    <w:rsid w:val="00953C8A"/>
    <w:rsid w:val="00953F57"/>
    <w:rsid w:val="00954BC2"/>
    <w:rsid w:val="009554CF"/>
    <w:rsid w:val="00955AF2"/>
    <w:rsid w:val="00956CEF"/>
    <w:rsid w:val="009571D5"/>
    <w:rsid w:val="009577AC"/>
    <w:rsid w:val="00957E75"/>
    <w:rsid w:val="00960044"/>
    <w:rsid w:val="00961535"/>
    <w:rsid w:val="00961583"/>
    <w:rsid w:val="00962252"/>
    <w:rsid w:val="009644A2"/>
    <w:rsid w:val="009662D2"/>
    <w:rsid w:val="00966B7F"/>
    <w:rsid w:val="0097007B"/>
    <w:rsid w:val="00970FB8"/>
    <w:rsid w:val="00971353"/>
    <w:rsid w:val="00972479"/>
    <w:rsid w:val="00972D05"/>
    <w:rsid w:val="00973160"/>
    <w:rsid w:val="009737C3"/>
    <w:rsid w:val="00975504"/>
    <w:rsid w:val="009769B6"/>
    <w:rsid w:val="009778CD"/>
    <w:rsid w:val="0098088D"/>
    <w:rsid w:val="0098151C"/>
    <w:rsid w:val="00982EA1"/>
    <w:rsid w:val="00985FA3"/>
    <w:rsid w:val="009904AD"/>
    <w:rsid w:val="0099128D"/>
    <w:rsid w:val="009914AE"/>
    <w:rsid w:val="00992998"/>
    <w:rsid w:val="00992D81"/>
    <w:rsid w:val="009930D9"/>
    <w:rsid w:val="00993402"/>
    <w:rsid w:val="00993426"/>
    <w:rsid w:val="0099361A"/>
    <w:rsid w:val="00996D01"/>
    <w:rsid w:val="009A15E7"/>
    <w:rsid w:val="009A25F2"/>
    <w:rsid w:val="009A29DB"/>
    <w:rsid w:val="009A2E9D"/>
    <w:rsid w:val="009A43C5"/>
    <w:rsid w:val="009A4E8C"/>
    <w:rsid w:val="009A5B53"/>
    <w:rsid w:val="009A5EE0"/>
    <w:rsid w:val="009B0A7C"/>
    <w:rsid w:val="009B1ABF"/>
    <w:rsid w:val="009B1E9F"/>
    <w:rsid w:val="009B2970"/>
    <w:rsid w:val="009B29A3"/>
    <w:rsid w:val="009B342C"/>
    <w:rsid w:val="009B3762"/>
    <w:rsid w:val="009B3AE5"/>
    <w:rsid w:val="009B3EC3"/>
    <w:rsid w:val="009B6536"/>
    <w:rsid w:val="009B6DEB"/>
    <w:rsid w:val="009C2B3B"/>
    <w:rsid w:val="009C2F48"/>
    <w:rsid w:val="009C315D"/>
    <w:rsid w:val="009C3C57"/>
    <w:rsid w:val="009C6BE1"/>
    <w:rsid w:val="009C7270"/>
    <w:rsid w:val="009C737D"/>
    <w:rsid w:val="009C75E8"/>
    <w:rsid w:val="009D04E2"/>
    <w:rsid w:val="009D1732"/>
    <w:rsid w:val="009D210B"/>
    <w:rsid w:val="009D3CD2"/>
    <w:rsid w:val="009D3F7F"/>
    <w:rsid w:val="009D411B"/>
    <w:rsid w:val="009D5786"/>
    <w:rsid w:val="009D584B"/>
    <w:rsid w:val="009D5C0B"/>
    <w:rsid w:val="009D6893"/>
    <w:rsid w:val="009D6B32"/>
    <w:rsid w:val="009D7D47"/>
    <w:rsid w:val="009E1DD3"/>
    <w:rsid w:val="009E5500"/>
    <w:rsid w:val="009E6D76"/>
    <w:rsid w:val="009E7E99"/>
    <w:rsid w:val="009F01FB"/>
    <w:rsid w:val="009F0E8B"/>
    <w:rsid w:val="009F5082"/>
    <w:rsid w:val="009F5BBA"/>
    <w:rsid w:val="009F6CC9"/>
    <w:rsid w:val="009F756D"/>
    <w:rsid w:val="009F7802"/>
    <w:rsid w:val="00A012B1"/>
    <w:rsid w:val="00A01E90"/>
    <w:rsid w:val="00A0219E"/>
    <w:rsid w:val="00A02948"/>
    <w:rsid w:val="00A03167"/>
    <w:rsid w:val="00A035E7"/>
    <w:rsid w:val="00A03E01"/>
    <w:rsid w:val="00A0449D"/>
    <w:rsid w:val="00A046EF"/>
    <w:rsid w:val="00A04B6D"/>
    <w:rsid w:val="00A04D8B"/>
    <w:rsid w:val="00A054DE"/>
    <w:rsid w:val="00A057A5"/>
    <w:rsid w:val="00A06965"/>
    <w:rsid w:val="00A06E3B"/>
    <w:rsid w:val="00A10726"/>
    <w:rsid w:val="00A1118B"/>
    <w:rsid w:val="00A11A9E"/>
    <w:rsid w:val="00A1483E"/>
    <w:rsid w:val="00A148AE"/>
    <w:rsid w:val="00A148F2"/>
    <w:rsid w:val="00A16CF5"/>
    <w:rsid w:val="00A207AF"/>
    <w:rsid w:val="00A22E04"/>
    <w:rsid w:val="00A23662"/>
    <w:rsid w:val="00A23978"/>
    <w:rsid w:val="00A241A6"/>
    <w:rsid w:val="00A249D3"/>
    <w:rsid w:val="00A2551C"/>
    <w:rsid w:val="00A25E56"/>
    <w:rsid w:val="00A30761"/>
    <w:rsid w:val="00A31016"/>
    <w:rsid w:val="00A3165B"/>
    <w:rsid w:val="00A32004"/>
    <w:rsid w:val="00A320F9"/>
    <w:rsid w:val="00A32DDC"/>
    <w:rsid w:val="00A33604"/>
    <w:rsid w:val="00A33842"/>
    <w:rsid w:val="00A33D38"/>
    <w:rsid w:val="00A34161"/>
    <w:rsid w:val="00A35A03"/>
    <w:rsid w:val="00A3647E"/>
    <w:rsid w:val="00A36675"/>
    <w:rsid w:val="00A367F1"/>
    <w:rsid w:val="00A375C7"/>
    <w:rsid w:val="00A37FA5"/>
    <w:rsid w:val="00A40129"/>
    <w:rsid w:val="00A40FE8"/>
    <w:rsid w:val="00A43186"/>
    <w:rsid w:val="00A444FF"/>
    <w:rsid w:val="00A467E5"/>
    <w:rsid w:val="00A46C6D"/>
    <w:rsid w:val="00A46F9C"/>
    <w:rsid w:val="00A47229"/>
    <w:rsid w:val="00A51720"/>
    <w:rsid w:val="00A52A6A"/>
    <w:rsid w:val="00A52AE7"/>
    <w:rsid w:val="00A52C5A"/>
    <w:rsid w:val="00A52CFD"/>
    <w:rsid w:val="00A53F84"/>
    <w:rsid w:val="00A54BFD"/>
    <w:rsid w:val="00A60B13"/>
    <w:rsid w:val="00A612C9"/>
    <w:rsid w:val="00A629A8"/>
    <w:rsid w:val="00A66527"/>
    <w:rsid w:val="00A66CF5"/>
    <w:rsid w:val="00A678C9"/>
    <w:rsid w:val="00A7051D"/>
    <w:rsid w:val="00A70EC6"/>
    <w:rsid w:val="00A71591"/>
    <w:rsid w:val="00A731AA"/>
    <w:rsid w:val="00A73863"/>
    <w:rsid w:val="00A7440B"/>
    <w:rsid w:val="00A74FD4"/>
    <w:rsid w:val="00A750D6"/>
    <w:rsid w:val="00A75B85"/>
    <w:rsid w:val="00A766FC"/>
    <w:rsid w:val="00A771C6"/>
    <w:rsid w:val="00A77AA6"/>
    <w:rsid w:val="00A77DF7"/>
    <w:rsid w:val="00A80233"/>
    <w:rsid w:val="00A82220"/>
    <w:rsid w:val="00A835C4"/>
    <w:rsid w:val="00A8504B"/>
    <w:rsid w:val="00A86200"/>
    <w:rsid w:val="00A866CC"/>
    <w:rsid w:val="00A87365"/>
    <w:rsid w:val="00A87729"/>
    <w:rsid w:val="00A90C54"/>
    <w:rsid w:val="00A91322"/>
    <w:rsid w:val="00A93468"/>
    <w:rsid w:val="00A9467B"/>
    <w:rsid w:val="00A95625"/>
    <w:rsid w:val="00A96FF4"/>
    <w:rsid w:val="00AA10D5"/>
    <w:rsid w:val="00AA1FB8"/>
    <w:rsid w:val="00AA2833"/>
    <w:rsid w:val="00AA456C"/>
    <w:rsid w:val="00AA4A0E"/>
    <w:rsid w:val="00AA4C8F"/>
    <w:rsid w:val="00AA4F8A"/>
    <w:rsid w:val="00AA520C"/>
    <w:rsid w:val="00AA5B53"/>
    <w:rsid w:val="00AA71F9"/>
    <w:rsid w:val="00AA75D2"/>
    <w:rsid w:val="00AA7CD0"/>
    <w:rsid w:val="00AA7CD4"/>
    <w:rsid w:val="00AB0746"/>
    <w:rsid w:val="00AB16F5"/>
    <w:rsid w:val="00AB2CAC"/>
    <w:rsid w:val="00AB45DD"/>
    <w:rsid w:val="00AB7CF9"/>
    <w:rsid w:val="00AB7E32"/>
    <w:rsid w:val="00AC0A60"/>
    <w:rsid w:val="00AC0E1D"/>
    <w:rsid w:val="00AC11E5"/>
    <w:rsid w:val="00AC12D4"/>
    <w:rsid w:val="00AC1987"/>
    <w:rsid w:val="00AC1A85"/>
    <w:rsid w:val="00AC29A7"/>
    <w:rsid w:val="00AC3152"/>
    <w:rsid w:val="00AC3545"/>
    <w:rsid w:val="00AC3562"/>
    <w:rsid w:val="00AC3683"/>
    <w:rsid w:val="00AC3F99"/>
    <w:rsid w:val="00AC4F58"/>
    <w:rsid w:val="00AC7382"/>
    <w:rsid w:val="00AC7A30"/>
    <w:rsid w:val="00AC7D30"/>
    <w:rsid w:val="00AD1091"/>
    <w:rsid w:val="00AD19BD"/>
    <w:rsid w:val="00AD51BE"/>
    <w:rsid w:val="00AD5842"/>
    <w:rsid w:val="00AD5EC1"/>
    <w:rsid w:val="00AD6FCF"/>
    <w:rsid w:val="00AD7BCC"/>
    <w:rsid w:val="00AD7DA6"/>
    <w:rsid w:val="00AE0F26"/>
    <w:rsid w:val="00AE1194"/>
    <w:rsid w:val="00AE13BD"/>
    <w:rsid w:val="00AE164A"/>
    <w:rsid w:val="00AE20DE"/>
    <w:rsid w:val="00AE2678"/>
    <w:rsid w:val="00AE2DDB"/>
    <w:rsid w:val="00AE30F5"/>
    <w:rsid w:val="00AE5E9E"/>
    <w:rsid w:val="00AE6492"/>
    <w:rsid w:val="00AF0203"/>
    <w:rsid w:val="00AF0A12"/>
    <w:rsid w:val="00AF3CFA"/>
    <w:rsid w:val="00AF41C9"/>
    <w:rsid w:val="00AF4234"/>
    <w:rsid w:val="00AF460E"/>
    <w:rsid w:val="00AF4F99"/>
    <w:rsid w:val="00AF5232"/>
    <w:rsid w:val="00AF79AD"/>
    <w:rsid w:val="00AF7BB9"/>
    <w:rsid w:val="00B01419"/>
    <w:rsid w:val="00B01666"/>
    <w:rsid w:val="00B0398D"/>
    <w:rsid w:val="00B04314"/>
    <w:rsid w:val="00B04653"/>
    <w:rsid w:val="00B0511C"/>
    <w:rsid w:val="00B052DB"/>
    <w:rsid w:val="00B0748E"/>
    <w:rsid w:val="00B11890"/>
    <w:rsid w:val="00B1235F"/>
    <w:rsid w:val="00B127E5"/>
    <w:rsid w:val="00B128BF"/>
    <w:rsid w:val="00B14B8A"/>
    <w:rsid w:val="00B15087"/>
    <w:rsid w:val="00B16C06"/>
    <w:rsid w:val="00B16FBC"/>
    <w:rsid w:val="00B1702C"/>
    <w:rsid w:val="00B20031"/>
    <w:rsid w:val="00B2029A"/>
    <w:rsid w:val="00B2052D"/>
    <w:rsid w:val="00B21679"/>
    <w:rsid w:val="00B21BAA"/>
    <w:rsid w:val="00B23498"/>
    <w:rsid w:val="00B239B3"/>
    <w:rsid w:val="00B27946"/>
    <w:rsid w:val="00B30EBD"/>
    <w:rsid w:val="00B313D4"/>
    <w:rsid w:val="00B31DA7"/>
    <w:rsid w:val="00B32130"/>
    <w:rsid w:val="00B330DC"/>
    <w:rsid w:val="00B3485C"/>
    <w:rsid w:val="00B357B6"/>
    <w:rsid w:val="00B37C2E"/>
    <w:rsid w:val="00B40503"/>
    <w:rsid w:val="00B408DF"/>
    <w:rsid w:val="00B4123A"/>
    <w:rsid w:val="00B4146F"/>
    <w:rsid w:val="00B42725"/>
    <w:rsid w:val="00B435C8"/>
    <w:rsid w:val="00B5018E"/>
    <w:rsid w:val="00B5077C"/>
    <w:rsid w:val="00B512B1"/>
    <w:rsid w:val="00B53E9B"/>
    <w:rsid w:val="00B5412E"/>
    <w:rsid w:val="00B54F97"/>
    <w:rsid w:val="00B56FDC"/>
    <w:rsid w:val="00B57BE1"/>
    <w:rsid w:val="00B61B2B"/>
    <w:rsid w:val="00B6288E"/>
    <w:rsid w:val="00B64741"/>
    <w:rsid w:val="00B6494F"/>
    <w:rsid w:val="00B6531B"/>
    <w:rsid w:val="00B65D97"/>
    <w:rsid w:val="00B66364"/>
    <w:rsid w:val="00B66B39"/>
    <w:rsid w:val="00B70B14"/>
    <w:rsid w:val="00B72D23"/>
    <w:rsid w:val="00B74136"/>
    <w:rsid w:val="00B7606F"/>
    <w:rsid w:val="00B7664D"/>
    <w:rsid w:val="00B76E21"/>
    <w:rsid w:val="00B77137"/>
    <w:rsid w:val="00B7781B"/>
    <w:rsid w:val="00B77CDA"/>
    <w:rsid w:val="00B801EF"/>
    <w:rsid w:val="00B81501"/>
    <w:rsid w:val="00B8180C"/>
    <w:rsid w:val="00B81C0D"/>
    <w:rsid w:val="00B81C5F"/>
    <w:rsid w:val="00B82298"/>
    <w:rsid w:val="00B82539"/>
    <w:rsid w:val="00B8373D"/>
    <w:rsid w:val="00B84139"/>
    <w:rsid w:val="00B84173"/>
    <w:rsid w:val="00B84F13"/>
    <w:rsid w:val="00B85227"/>
    <w:rsid w:val="00B857EB"/>
    <w:rsid w:val="00B865F2"/>
    <w:rsid w:val="00B90B0A"/>
    <w:rsid w:val="00B912F9"/>
    <w:rsid w:val="00B942D8"/>
    <w:rsid w:val="00B94B6D"/>
    <w:rsid w:val="00B95E8F"/>
    <w:rsid w:val="00B970B8"/>
    <w:rsid w:val="00B97825"/>
    <w:rsid w:val="00BA0C69"/>
    <w:rsid w:val="00BA3CA3"/>
    <w:rsid w:val="00BA3FD5"/>
    <w:rsid w:val="00BA4DE0"/>
    <w:rsid w:val="00BA598B"/>
    <w:rsid w:val="00BA6456"/>
    <w:rsid w:val="00BA75F8"/>
    <w:rsid w:val="00BB183B"/>
    <w:rsid w:val="00BB1A05"/>
    <w:rsid w:val="00BB30C9"/>
    <w:rsid w:val="00BB3B8C"/>
    <w:rsid w:val="00BB64F7"/>
    <w:rsid w:val="00BB7F85"/>
    <w:rsid w:val="00BC05BE"/>
    <w:rsid w:val="00BC0C76"/>
    <w:rsid w:val="00BC0CF6"/>
    <w:rsid w:val="00BC19C8"/>
    <w:rsid w:val="00BC3767"/>
    <w:rsid w:val="00BC5923"/>
    <w:rsid w:val="00BC5935"/>
    <w:rsid w:val="00BC6963"/>
    <w:rsid w:val="00BC6977"/>
    <w:rsid w:val="00BC7F62"/>
    <w:rsid w:val="00BD0CAA"/>
    <w:rsid w:val="00BD1960"/>
    <w:rsid w:val="00BD222F"/>
    <w:rsid w:val="00BD2BA8"/>
    <w:rsid w:val="00BD471E"/>
    <w:rsid w:val="00BD4E2C"/>
    <w:rsid w:val="00BD602A"/>
    <w:rsid w:val="00BD78D6"/>
    <w:rsid w:val="00BE097C"/>
    <w:rsid w:val="00BE17C4"/>
    <w:rsid w:val="00BE2C43"/>
    <w:rsid w:val="00BE2FE7"/>
    <w:rsid w:val="00BE4E76"/>
    <w:rsid w:val="00BE664B"/>
    <w:rsid w:val="00BE6714"/>
    <w:rsid w:val="00BF014E"/>
    <w:rsid w:val="00BF2C30"/>
    <w:rsid w:val="00BF3CAB"/>
    <w:rsid w:val="00BF3D74"/>
    <w:rsid w:val="00BF4489"/>
    <w:rsid w:val="00BF49E0"/>
    <w:rsid w:val="00BF504F"/>
    <w:rsid w:val="00BF5876"/>
    <w:rsid w:val="00BF5E8A"/>
    <w:rsid w:val="00BF6A19"/>
    <w:rsid w:val="00C03EDB"/>
    <w:rsid w:val="00C040F5"/>
    <w:rsid w:val="00C04B44"/>
    <w:rsid w:val="00C052CD"/>
    <w:rsid w:val="00C05D68"/>
    <w:rsid w:val="00C101DB"/>
    <w:rsid w:val="00C109BC"/>
    <w:rsid w:val="00C1172D"/>
    <w:rsid w:val="00C13488"/>
    <w:rsid w:val="00C145BA"/>
    <w:rsid w:val="00C15460"/>
    <w:rsid w:val="00C15CB2"/>
    <w:rsid w:val="00C15E36"/>
    <w:rsid w:val="00C15FD9"/>
    <w:rsid w:val="00C16F72"/>
    <w:rsid w:val="00C170F6"/>
    <w:rsid w:val="00C2028B"/>
    <w:rsid w:val="00C20EC2"/>
    <w:rsid w:val="00C21C05"/>
    <w:rsid w:val="00C239F5"/>
    <w:rsid w:val="00C23ED1"/>
    <w:rsid w:val="00C24AEA"/>
    <w:rsid w:val="00C261FB"/>
    <w:rsid w:val="00C26B81"/>
    <w:rsid w:val="00C27705"/>
    <w:rsid w:val="00C27D0F"/>
    <w:rsid w:val="00C3132F"/>
    <w:rsid w:val="00C323A5"/>
    <w:rsid w:val="00C35B71"/>
    <w:rsid w:val="00C368CA"/>
    <w:rsid w:val="00C37422"/>
    <w:rsid w:val="00C40B1B"/>
    <w:rsid w:val="00C41FB8"/>
    <w:rsid w:val="00C42068"/>
    <w:rsid w:val="00C42212"/>
    <w:rsid w:val="00C437AF"/>
    <w:rsid w:val="00C517A1"/>
    <w:rsid w:val="00C53876"/>
    <w:rsid w:val="00C540E7"/>
    <w:rsid w:val="00C54BB3"/>
    <w:rsid w:val="00C54E45"/>
    <w:rsid w:val="00C563EB"/>
    <w:rsid w:val="00C569F8"/>
    <w:rsid w:val="00C570A5"/>
    <w:rsid w:val="00C57366"/>
    <w:rsid w:val="00C6028E"/>
    <w:rsid w:val="00C608AE"/>
    <w:rsid w:val="00C615B2"/>
    <w:rsid w:val="00C61FD5"/>
    <w:rsid w:val="00C62827"/>
    <w:rsid w:val="00C641D9"/>
    <w:rsid w:val="00C64479"/>
    <w:rsid w:val="00C64699"/>
    <w:rsid w:val="00C64F1A"/>
    <w:rsid w:val="00C65470"/>
    <w:rsid w:val="00C65476"/>
    <w:rsid w:val="00C65971"/>
    <w:rsid w:val="00C70862"/>
    <w:rsid w:val="00C70ECB"/>
    <w:rsid w:val="00C710A4"/>
    <w:rsid w:val="00C72028"/>
    <w:rsid w:val="00C720E0"/>
    <w:rsid w:val="00C72A41"/>
    <w:rsid w:val="00C73389"/>
    <w:rsid w:val="00C73A72"/>
    <w:rsid w:val="00C750FA"/>
    <w:rsid w:val="00C75358"/>
    <w:rsid w:val="00C75369"/>
    <w:rsid w:val="00C753FD"/>
    <w:rsid w:val="00C76B96"/>
    <w:rsid w:val="00C770E2"/>
    <w:rsid w:val="00C8207A"/>
    <w:rsid w:val="00C82159"/>
    <w:rsid w:val="00C82BCC"/>
    <w:rsid w:val="00C8337B"/>
    <w:rsid w:val="00C84DDF"/>
    <w:rsid w:val="00C861FC"/>
    <w:rsid w:val="00C90ABF"/>
    <w:rsid w:val="00C90B2F"/>
    <w:rsid w:val="00C913FE"/>
    <w:rsid w:val="00C92EDE"/>
    <w:rsid w:val="00C93CB4"/>
    <w:rsid w:val="00C944CA"/>
    <w:rsid w:val="00C9483E"/>
    <w:rsid w:val="00C955C2"/>
    <w:rsid w:val="00C959B3"/>
    <w:rsid w:val="00C965A9"/>
    <w:rsid w:val="00CA00BC"/>
    <w:rsid w:val="00CA082A"/>
    <w:rsid w:val="00CA0EF8"/>
    <w:rsid w:val="00CA148A"/>
    <w:rsid w:val="00CA167D"/>
    <w:rsid w:val="00CA1D2E"/>
    <w:rsid w:val="00CA36A0"/>
    <w:rsid w:val="00CA3861"/>
    <w:rsid w:val="00CA4628"/>
    <w:rsid w:val="00CA4EBC"/>
    <w:rsid w:val="00CA5FC7"/>
    <w:rsid w:val="00CA7A40"/>
    <w:rsid w:val="00CB088A"/>
    <w:rsid w:val="00CB15B9"/>
    <w:rsid w:val="00CB3860"/>
    <w:rsid w:val="00CB5B9E"/>
    <w:rsid w:val="00CB70F2"/>
    <w:rsid w:val="00CC026F"/>
    <w:rsid w:val="00CC0911"/>
    <w:rsid w:val="00CC0EBF"/>
    <w:rsid w:val="00CC3544"/>
    <w:rsid w:val="00CC4078"/>
    <w:rsid w:val="00CC4666"/>
    <w:rsid w:val="00CC483C"/>
    <w:rsid w:val="00CC4B72"/>
    <w:rsid w:val="00CC60D7"/>
    <w:rsid w:val="00CC68C8"/>
    <w:rsid w:val="00CC6AC3"/>
    <w:rsid w:val="00CC6CE6"/>
    <w:rsid w:val="00CC6D73"/>
    <w:rsid w:val="00CD0E1C"/>
    <w:rsid w:val="00CD2877"/>
    <w:rsid w:val="00CD344D"/>
    <w:rsid w:val="00CD617B"/>
    <w:rsid w:val="00CD6647"/>
    <w:rsid w:val="00CD6745"/>
    <w:rsid w:val="00CD67CE"/>
    <w:rsid w:val="00CD7211"/>
    <w:rsid w:val="00CE0599"/>
    <w:rsid w:val="00CE0A4A"/>
    <w:rsid w:val="00CE124D"/>
    <w:rsid w:val="00CE282B"/>
    <w:rsid w:val="00CE3395"/>
    <w:rsid w:val="00CE3F42"/>
    <w:rsid w:val="00CE5D02"/>
    <w:rsid w:val="00CF2D77"/>
    <w:rsid w:val="00CF3A68"/>
    <w:rsid w:val="00CF3EE5"/>
    <w:rsid w:val="00CF5445"/>
    <w:rsid w:val="00CF603F"/>
    <w:rsid w:val="00CF6D5E"/>
    <w:rsid w:val="00D00E4F"/>
    <w:rsid w:val="00D01ACC"/>
    <w:rsid w:val="00D01EA5"/>
    <w:rsid w:val="00D01F4F"/>
    <w:rsid w:val="00D02FD0"/>
    <w:rsid w:val="00D030B1"/>
    <w:rsid w:val="00D0335C"/>
    <w:rsid w:val="00D03D4C"/>
    <w:rsid w:val="00D04248"/>
    <w:rsid w:val="00D04254"/>
    <w:rsid w:val="00D049DA"/>
    <w:rsid w:val="00D05293"/>
    <w:rsid w:val="00D12C51"/>
    <w:rsid w:val="00D14007"/>
    <w:rsid w:val="00D14F6B"/>
    <w:rsid w:val="00D15A14"/>
    <w:rsid w:val="00D171F6"/>
    <w:rsid w:val="00D17F74"/>
    <w:rsid w:val="00D20017"/>
    <w:rsid w:val="00D2013F"/>
    <w:rsid w:val="00D216C5"/>
    <w:rsid w:val="00D23DB8"/>
    <w:rsid w:val="00D23F64"/>
    <w:rsid w:val="00D261E3"/>
    <w:rsid w:val="00D30493"/>
    <w:rsid w:val="00D317F7"/>
    <w:rsid w:val="00D32798"/>
    <w:rsid w:val="00D32B15"/>
    <w:rsid w:val="00D33932"/>
    <w:rsid w:val="00D339ED"/>
    <w:rsid w:val="00D33DC0"/>
    <w:rsid w:val="00D33EB6"/>
    <w:rsid w:val="00D35F67"/>
    <w:rsid w:val="00D369EF"/>
    <w:rsid w:val="00D36E2B"/>
    <w:rsid w:val="00D37AAA"/>
    <w:rsid w:val="00D4049F"/>
    <w:rsid w:val="00D40680"/>
    <w:rsid w:val="00D416BC"/>
    <w:rsid w:val="00D4218C"/>
    <w:rsid w:val="00D4229A"/>
    <w:rsid w:val="00D4340B"/>
    <w:rsid w:val="00D44169"/>
    <w:rsid w:val="00D449D2"/>
    <w:rsid w:val="00D44ECB"/>
    <w:rsid w:val="00D45340"/>
    <w:rsid w:val="00D45C43"/>
    <w:rsid w:val="00D461C0"/>
    <w:rsid w:val="00D4735B"/>
    <w:rsid w:val="00D51791"/>
    <w:rsid w:val="00D54B46"/>
    <w:rsid w:val="00D54C97"/>
    <w:rsid w:val="00D552AC"/>
    <w:rsid w:val="00D55370"/>
    <w:rsid w:val="00D5557F"/>
    <w:rsid w:val="00D55F66"/>
    <w:rsid w:val="00D5606F"/>
    <w:rsid w:val="00D579C5"/>
    <w:rsid w:val="00D57E69"/>
    <w:rsid w:val="00D61052"/>
    <w:rsid w:val="00D6133D"/>
    <w:rsid w:val="00D626BF"/>
    <w:rsid w:val="00D62CE4"/>
    <w:rsid w:val="00D63FEC"/>
    <w:rsid w:val="00D64E0E"/>
    <w:rsid w:val="00D656C5"/>
    <w:rsid w:val="00D66CF7"/>
    <w:rsid w:val="00D70073"/>
    <w:rsid w:val="00D701E8"/>
    <w:rsid w:val="00D701F6"/>
    <w:rsid w:val="00D70FAE"/>
    <w:rsid w:val="00D71D16"/>
    <w:rsid w:val="00D7248C"/>
    <w:rsid w:val="00D72638"/>
    <w:rsid w:val="00D7295C"/>
    <w:rsid w:val="00D73860"/>
    <w:rsid w:val="00D757D6"/>
    <w:rsid w:val="00D77316"/>
    <w:rsid w:val="00D81270"/>
    <w:rsid w:val="00D82592"/>
    <w:rsid w:val="00D8412F"/>
    <w:rsid w:val="00D8466A"/>
    <w:rsid w:val="00D84D45"/>
    <w:rsid w:val="00D875CA"/>
    <w:rsid w:val="00D8778E"/>
    <w:rsid w:val="00D87903"/>
    <w:rsid w:val="00D87D04"/>
    <w:rsid w:val="00D9065D"/>
    <w:rsid w:val="00D90DEC"/>
    <w:rsid w:val="00D90F5F"/>
    <w:rsid w:val="00D91000"/>
    <w:rsid w:val="00D9403B"/>
    <w:rsid w:val="00D943EB"/>
    <w:rsid w:val="00D951B8"/>
    <w:rsid w:val="00D9645B"/>
    <w:rsid w:val="00D96D00"/>
    <w:rsid w:val="00DA0671"/>
    <w:rsid w:val="00DA0AF5"/>
    <w:rsid w:val="00DA38F9"/>
    <w:rsid w:val="00DA6A7E"/>
    <w:rsid w:val="00DA75DD"/>
    <w:rsid w:val="00DB006D"/>
    <w:rsid w:val="00DB05B5"/>
    <w:rsid w:val="00DB0762"/>
    <w:rsid w:val="00DB1396"/>
    <w:rsid w:val="00DB2126"/>
    <w:rsid w:val="00DB26B3"/>
    <w:rsid w:val="00DB2C5E"/>
    <w:rsid w:val="00DB3A85"/>
    <w:rsid w:val="00DB3CDB"/>
    <w:rsid w:val="00DB4966"/>
    <w:rsid w:val="00DB5DC8"/>
    <w:rsid w:val="00DB6415"/>
    <w:rsid w:val="00DC21CE"/>
    <w:rsid w:val="00DC3CA6"/>
    <w:rsid w:val="00DC4540"/>
    <w:rsid w:val="00DC674A"/>
    <w:rsid w:val="00DC78AC"/>
    <w:rsid w:val="00DC7F2C"/>
    <w:rsid w:val="00DD09B1"/>
    <w:rsid w:val="00DD0CFB"/>
    <w:rsid w:val="00DD10A5"/>
    <w:rsid w:val="00DD1423"/>
    <w:rsid w:val="00DD4026"/>
    <w:rsid w:val="00DD624B"/>
    <w:rsid w:val="00DD6BBF"/>
    <w:rsid w:val="00DE0194"/>
    <w:rsid w:val="00DE5471"/>
    <w:rsid w:val="00DE5745"/>
    <w:rsid w:val="00DE608E"/>
    <w:rsid w:val="00DE7691"/>
    <w:rsid w:val="00DF0140"/>
    <w:rsid w:val="00DF046F"/>
    <w:rsid w:val="00DF3B85"/>
    <w:rsid w:val="00DF3BBF"/>
    <w:rsid w:val="00DF44AE"/>
    <w:rsid w:val="00DF4DE8"/>
    <w:rsid w:val="00DF5CD0"/>
    <w:rsid w:val="00DF62E8"/>
    <w:rsid w:val="00DF63B6"/>
    <w:rsid w:val="00E00211"/>
    <w:rsid w:val="00E00F6C"/>
    <w:rsid w:val="00E015A8"/>
    <w:rsid w:val="00E01774"/>
    <w:rsid w:val="00E031FA"/>
    <w:rsid w:val="00E03AB8"/>
    <w:rsid w:val="00E067CE"/>
    <w:rsid w:val="00E07386"/>
    <w:rsid w:val="00E10EFF"/>
    <w:rsid w:val="00E120C9"/>
    <w:rsid w:val="00E12560"/>
    <w:rsid w:val="00E1269B"/>
    <w:rsid w:val="00E1345D"/>
    <w:rsid w:val="00E13DFF"/>
    <w:rsid w:val="00E1557F"/>
    <w:rsid w:val="00E2503F"/>
    <w:rsid w:val="00E2536A"/>
    <w:rsid w:val="00E25867"/>
    <w:rsid w:val="00E2696C"/>
    <w:rsid w:val="00E26CCB"/>
    <w:rsid w:val="00E27E0E"/>
    <w:rsid w:val="00E3059B"/>
    <w:rsid w:val="00E30DEB"/>
    <w:rsid w:val="00E3175F"/>
    <w:rsid w:val="00E31C21"/>
    <w:rsid w:val="00E33909"/>
    <w:rsid w:val="00E339F2"/>
    <w:rsid w:val="00E34ACF"/>
    <w:rsid w:val="00E379E4"/>
    <w:rsid w:val="00E404F9"/>
    <w:rsid w:val="00E405C4"/>
    <w:rsid w:val="00E413DB"/>
    <w:rsid w:val="00E41B70"/>
    <w:rsid w:val="00E422DE"/>
    <w:rsid w:val="00E4470A"/>
    <w:rsid w:val="00E451C6"/>
    <w:rsid w:val="00E4643E"/>
    <w:rsid w:val="00E46D7B"/>
    <w:rsid w:val="00E47F7C"/>
    <w:rsid w:val="00E50B09"/>
    <w:rsid w:val="00E50C33"/>
    <w:rsid w:val="00E50C85"/>
    <w:rsid w:val="00E511FF"/>
    <w:rsid w:val="00E51435"/>
    <w:rsid w:val="00E51F04"/>
    <w:rsid w:val="00E5278E"/>
    <w:rsid w:val="00E54795"/>
    <w:rsid w:val="00E54951"/>
    <w:rsid w:val="00E554B8"/>
    <w:rsid w:val="00E56190"/>
    <w:rsid w:val="00E5760F"/>
    <w:rsid w:val="00E6010F"/>
    <w:rsid w:val="00E60C41"/>
    <w:rsid w:val="00E615E3"/>
    <w:rsid w:val="00E6178A"/>
    <w:rsid w:val="00E665E6"/>
    <w:rsid w:val="00E66C89"/>
    <w:rsid w:val="00E707EE"/>
    <w:rsid w:val="00E7205C"/>
    <w:rsid w:val="00E72375"/>
    <w:rsid w:val="00E728D1"/>
    <w:rsid w:val="00E7355A"/>
    <w:rsid w:val="00E75C32"/>
    <w:rsid w:val="00E763E2"/>
    <w:rsid w:val="00E76758"/>
    <w:rsid w:val="00E76EA5"/>
    <w:rsid w:val="00E77474"/>
    <w:rsid w:val="00E80246"/>
    <w:rsid w:val="00E80C6E"/>
    <w:rsid w:val="00E82403"/>
    <w:rsid w:val="00E82B79"/>
    <w:rsid w:val="00E866CA"/>
    <w:rsid w:val="00E86954"/>
    <w:rsid w:val="00E86CE7"/>
    <w:rsid w:val="00E87890"/>
    <w:rsid w:val="00E87CF4"/>
    <w:rsid w:val="00E900F3"/>
    <w:rsid w:val="00E92699"/>
    <w:rsid w:val="00E930A3"/>
    <w:rsid w:val="00E931AF"/>
    <w:rsid w:val="00E94F9C"/>
    <w:rsid w:val="00E953F3"/>
    <w:rsid w:val="00E954EA"/>
    <w:rsid w:val="00E96646"/>
    <w:rsid w:val="00E9669B"/>
    <w:rsid w:val="00E96CDF"/>
    <w:rsid w:val="00E972B2"/>
    <w:rsid w:val="00E97B81"/>
    <w:rsid w:val="00E97CB4"/>
    <w:rsid w:val="00E97EBC"/>
    <w:rsid w:val="00EA25D1"/>
    <w:rsid w:val="00EA2D32"/>
    <w:rsid w:val="00EA36DE"/>
    <w:rsid w:val="00EA4E25"/>
    <w:rsid w:val="00EA5905"/>
    <w:rsid w:val="00EA5FFD"/>
    <w:rsid w:val="00EA6EFF"/>
    <w:rsid w:val="00EB0CCF"/>
    <w:rsid w:val="00EB1064"/>
    <w:rsid w:val="00EB2E11"/>
    <w:rsid w:val="00EB31E3"/>
    <w:rsid w:val="00EB38F0"/>
    <w:rsid w:val="00EB3BE3"/>
    <w:rsid w:val="00EB415D"/>
    <w:rsid w:val="00EB55DA"/>
    <w:rsid w:val="00EB7BC3"/>
    <w:rsid w:val="00EC2BC9"/>
    <w:rsid w:val="00EC428D"/>
    <w:rsid w:val="00EC5AA5"/>
    <w:rsid w:val="00EC5CA4"/>
    <w:rsid w:val="00EC6014"/>
    <w:rsid w:val="00EC6EB9"/>
    <w:rsid w:val="00EC770E"/>
    <w:rsid w:val="00ED005F"/>
    <w:rsid w:val="00ED105C"/>
    <w:rsid w:val="00ED13C7"/>
    <w:rsid w:val="00ED41F7"/>
    <w:rsid w:val="00ED4374"/>
    <w:rsid w:val="00ED53F2"/>
    <w:rsid w:val="00ED5A36"/>
    <w:rsid w:val="00EE049D"/>
    <w:rsid w:val="00EE2A43"/>
    <w:rsid w:val="00EE3724"/>
    <w:rsid w:val="00EE3B65"/>
    <w:rsid w:val="00EE4166"/>
    <w:rsid w:val="00EE434C"/>
    <w:rsid w:val="00EE7472"/>
    <w:rsid w:val="00EE7DE5"/>
    <w:rsid w:val="00EF0AB2"/>
    <w:rsid w:val="00EF23F9"/>
    <w:rsid w:val="00EF2632"/>
    <w:rsid w:val="00EF3F6E"/>
    <w:rsid w:val="00EF50F3"/>
    <w:rsid w:val="00EF5822"/>
    <w:rsid w:val="00EF7347"/>
    <w:rsid w:val="00F00CBB"/>
    <w:rsid w:val="00F01226"/>
    <w:rsid w:val="00F020DA"/>
    <w:rsid w:val="00F037DD"/>
    <w:rsid w:val="00F04425"/>
    <w:rsid w:val="00F049ED"/>
    <w:rsid w:val="00F062D9"/>
    <w:rsid w:val="00F07900"/>
    <w:rsid w:val="00F101BC"/>
    <w:rsid w:val="00F10E48"/>
    <w:rsid w:val="00F115BF"/>
    <w:rsid w:val="00F118AB"/>
    <w:rsid w:val="00F11AA2"/>
    <w:rsid w:val="00F11F71"/>
    <w:rsid w:val="00F123CF"/>
    <w:rsid w:val="00F14225"/>
    <w:rsid w:val="00F14E7C"/>
    <w:rsid w:val="00F15F13"/>
    <w:rsid w:val="00F16853"/>
    <w:rsid w:val="00F16926"/>
    <w:rsid w:val="00F16E84"/>
    <w:rsid w:val="00F177D1"/>
    <w:rsid w:val="00F208F5"/>
    <w:rsid w:val="00F21B26"/>
    <w:rsid w:val="00F227F6"/>
    <w:rsid w:val="00F230E2"/>
    <w:rsid w:val="00F23C77"/>
    <w:rsid w:val="00F25866"/>
    <w:rsid w:val="00F2665A"/>
    <w:rsid w:val="00F30A61"/>
    <w:rsid w:val="00F31EE6"/>
    <w:rsid w:val="00F34865"/>
    <w:rsid w:val="00F356F1"/>
    <w:rsid w:val="00F36774"/>
    <w:rsid w:val="00F3708F"/>
    <w:rsid w:val="00F3736C"/>
    <w:rsid w:val="00F37398"/>
    <w:rsid w:val="00F41535"/>
    <w:rsid w:val="00F43D34"/>
    <w:rsid w:val="00F46A88"/>
    <w:rsid w:val="00F47EDC"/>
    <w:rsid w:val="00F50B95"/>
    <w:rsid w:val="00F50C34"/>
    <w:rsid w:val="00F51088"/>
    <w:rsid w:val="00F515DD"/>
    <w:rsid w:val="00F545F5"/>
    <w:rsid w:val="00F54986"/>
    <w:rsid w:val="00F55036"/>
    <w:rsid w:val="00F55F1D"/>
    <w:rsid w:val="00F57BDD"/>
    <w:rsid w:val="00F57C41"/>
    <w:rsid w:val="00F60FB8"/>
    <w:rsid w:val="00F61804"/>
    <w:rsid w:val="00F621A2"/>
    <w:rsid w:val="00F631E6"/>
    <w:rsid w:val="00F649AC"/>
    <w:rsid w:val="00F64B42"/>
    <w:rsid w:val="00F676EA"/>
    <w:rsid w:val="00F67B06"/>
    <w:rsid w:val="00F67FBF"/>
    <w:rsid w:val="00F714AC"/>
    <w:rsid w:val="00F71853"/>
    <w:rsid w:val="00F71E02"/>
    <w:rsid w:val="00F71ECA"/>
    <w:rsid w:val="00F746BF"/>
    <w:rsid w:val="00F74F9D"/>
    <w:rsid w:val="00F774E5"/>
    <w:rsid w:val="00F778F6"/>
    <w:rsid w:val="00F81977"/>
    <w:rsid w:val="00F829CA"/>
    <w:rsid w:val="00F8351C"/>
    <w:rsid w:val="00F841FB"/>
    <w:rsid w:val="00F8470A"/>
    <w:rsid w:val="00F84917"/>
    <w:rsid w:val="00F85A42"/>
    <w:rsid w:val="00F8641C"/>
    <w:rsid w:val="00F905B6"/>
    <w:rsid w:val="00F92392"/>
    <w:rsid w:val="00F93094"/>
    <w:rsid w:val="00F9344B"/>
    <w:rsid w:val="00F93F2A"/>
    <w:rsid w:val="00F9446F"/>
    <w:rsid w:val="00F94578"/>
    <w:rsid w:val="00F94A81"/>
    <w:rsid w:val="00F95422"/>
    <w:rsid w:val="00F97305"/>
    <w:rsid w:val="00FA1616"/>
    <w:rsid w:val="00FA201D"/>
    <w:rsid w:val="00FA46A4"/>
    <w:rsid w:val="00FA4840"/>
    <w:rsid w:val="00FA64B3"/>
    <w:rsid w:val="00FA662F"/>
    <w:rsid w:val="00FA66AD"/>
    <w:rsid w:val="00FA66D7"/>
    <w:rsid w:val="00FA7BF5"/>
    <w:rsid w:val="00FB1F68"/>
    <w:rsid w:val="00FB277B"/>
    <w:rsid w:val="00FB3458"/>
    <w:rsid w:val="00FB502B"/>
    <w:rsid w:val="00FB5ABC"/>
    <w:rsid w:val="00FC0327"/>
    <w:rsid w:val="00FC3898"/>
    <w:rsid w:val="00FC4ABE"/>
    <w:rsid w:val="00FC5C8A"/>
    <w:rsid w:val="00FC5D5E"/>
    <w:rsid w:val="00FC64C1"/>
    <w:rsid w:val="00FC7390"/>
    <w:rsid w:val="00FC7E20"/>
    <w:rsid w:val="00FD0A09"/>
    <w:rsid w:val="00FD0AC0"/>
    <w:rsid w:val="00FD1BE2"/>
    <w:rsid w:val="00FD3630"/>
    <w:rsid w:val="00FD3CD3"/>
    <w:rsid w:val="00FD49EF"/>
    <w:rsid w:val="00FD59C3"/>
    <w:rsid w:val="00FD69B0"/>
    <w:rsid w:val="00FE03BA"/>
    <w:rsid w:val="00FE2BD6"/>
    <w:rsid w:val="00FE4F21"/>
    <w:rsid w:val="00FE4FDF"/>
    <w:rsid w:val="00FE5CDA"/>
    <w:rsid w:val="00FE5E0B"/>
    <w:rsid w:val="00FE6AB4"/>
    <w:rsid w:val="00FE70E2"/>
    <w:rsid w:val="00FE7964"/>
    <w:rsid w:val="00FE7EFB"/>
    <w:rsid w:val="00FE7F18"/>
    <w:rsid w:val="00FF0559"/>
    <w:rsid w:val="00FF156D"/>
    <w:rsid w:val="00FF23A9"/>
    <w:rsid w:val="00FF3C36"/>
    <w:rsid w:val="00FF5200"/>
    <w:rsid w:val="00FF669B"/>
    <w:rsid w:val="00FF6C04"/>
    <w:rsid w:val="00FF79FF"/>
    <w:rsid w:val="00FF7D2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Bookman Old Style" w:hAnsi="Bookman Old Style"/>
      <w:lang w:eastAsia="ar-SA"/>
    </w:rPr>
  </w:style>
  <w:style w:type="paragraph" w:styleId="Ttulo1">
    <w:name w:val="heading 1"/>
    <w:basedOn w:val="Normal"/>
    <w:next w:val="Normal"/>
    <w:qFormat/>
    <w:pPr>
      <w:keepNext/>
      <w:tabs>
        <w:tab w:val="num" w:pos="0"/>
      </w:tabs>
      <w:jc w:val="center"/>
      <w:outlineLvl w:val="0"/>
    </w:pPr>
    <w:rPr>
      <w:b/>
      <w:i/>
      <w:sz w:val="22"/>
      <w:lang w:val="es-MX"/>
    </w:rPr>
  </w:style>
  <w:style w:type="paragraph" w:styleId="Ttulo2">
    <w:name w:val="heading 2"/>
    <w:basedOn w:val="Normal"/>
    <w:next w:val="Normal"/>
    <w:qFormat/>
    <w:pPr>
      <w:keepNext/>
      <w:tabs>
        <w:tab w:val="num" w:pos="0"/>
      </w:tabs>
      <w:outlineLvl w:val="1"/>
    </w:pPr>
    <w:rPr>
      <w:sz w:val="24"/>
      <w:lang w:val="es-MX"/>
    </w:rPr>
  </w:style>
  <w:style w:type="paragraph" w:styleId="Ttulo3">
    <w:name w:val="heading 3"/>
    <w:basedOn w:val="Normal"/>
    <w:next w:val="Normal"/>
    <w:qFormat/>
    <w:pPr>
      <w:keepNext/>
      <w:tabs>
        <w:tab w:val="num" w:pos="0"/>
      </w:tabs>
      <w:jc w:val="both"/>
      <w:outlineLvl w:val="2"/>
    </w:pPr>
    <w:rPr>
      <w:b/>
      <w:sz w:val="24"/>
      <w:lang w:val="es-MX"/>
    </w:rPr>
  </w:style>
  <w:style w:type="paragraph" w:styleId="Ttulo4">
    <w:name w:val="heading 4"/>
    <w:basedOn w:val="Normal"/>
    <w:next w:val="Normal"/>
    <w:qFormat/>
    <w:pPr>
      <w:keepNext/>
      <w:tabs>
        <w:tab w:val="num" w:pos="0"/>
      </w:tabs>
      <w:outlineLvl w:val="3"/>
    </w:pPr>
    <w:rPr>
      <w:sz w:val="28"/>
      <w:lang w:val="es-MX"/>
    </w:rPr>
  </w:style>
  <w:style w:type="paragraph" w:styleId="Ttulo5">
    <w:name w:val="heading 5"/>
    <w:basedOn w:val="Normal"/>
    <w:next w:val="Normal"/>
    <w:qFormat/>
    <w:pPr>
      <w:tabs>
        <w:tab w:val="num" w:pos="0"/>
      </w:tabs>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jc w:val="both"/>
    </w:pPr>
    <w:rPr>
      <w:sz w:val="24"/>
      <w:lang w:val="es-MX"/>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rFonts w:ascii="Arial Narrow" w:hAnsi="Arial Narrow"/>
      <w:b/>
      <w:color w:val="000080"/>
      <w:sz w:val="18"/>
      <w:lang w:val="es-MX"/>
    </w:rPr>
  </w:style>
  <w:style w:type="paragraph" w:styleId="Subttulo">
    <w:name w:val="Subtitle"/>
    <w:basedOn w:val="Encabezado1"/>
    <w:next w:val="Textoindependiente"/>
    <w:qFormat/>
    <w:pPr>
      <w:jc w:val="center"/>
    </w:pPr>
    <w:rPr>
      <w:i/>
      <w:iCs/>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rsid w:val="00A207AF"/>
    <w:pPr>
      <w:tabs>
        <w:tab w:val="center" w:pos="4252"/>
        <w:tab w:val="right" w:pos="8504"/>
      </w:tabs>
    </w:pPr>
  </w:style>
  <w:style w:type="character" w:styleId="Nmerodepgina">
    <w:name w:val="page number"/>
    <w:basedOn w:val="Fuentedeprrafopredeter"/>
    <w:rsid w:val="00A207AF"/>
  </w:style>
  <w:style w:type="paragraph" w:styleId="Encabezado">
    <w:name w:val="header"/>
    <w:basedOn w:val="Normal"/>
    <w:link w:val="EncabezadoCar"/>
    <w:uiPriority w:val="99"/>
    <w:rsid w:val="00674719"/>
    <w:pPr>
      <w:tabs>
        <w:tab w:val="center" w:pos="4252"/>
        <w:tab w:val="right" w:pos="8504"/>
      </w:tabs>
    </w:pPr>
  </w:style>
  <w:style w:type="character" w:styleId="Hipervnculo">
    <w:name w:val="Hyperlink"/>
    <w:rsid w:val="00674719"/>
    <w:rPr>
      <w:color w:val="0000FF"/>
      <w:u w:val="single"/>
    </w:rPr>
  </w:style>
  <w:style w:type="paragraph" w:customStyle="1" w:styleId="Prrafodelista1">
    <w:name w:val="Párrafo de lista1"/>
    <w:basedOn w:val="Normal"/>
    <w:rsid w:val="00757C18"/>
    <w:pPr>
      <w:suppressAutoHyphens w:val="0"/>
      <w:spacing w:after="200" w:line="276" w:lineRule="auto"/>
      <w:ind w:left="720"/>
      <w:contextualSpacing/>
    </w:pPr>
    <w:rPr>
      <w:rFonts w:ascii="Calibri" w:hAnsi="Calibri"/>
      <w:sz w:val="22"/>
      <w:szCs w:val="22"/>
      <w:lang w:eastAsia="en-US"/>
    </w:rPr>
  </w:style>
  <w:style w:type="paragraph" w:customStyle="1" w:styleId="Sinespaciado1">
    <w:name w:val="Sin espaciado1"/>
    <w:rsid w:val="00EC770E"/>
    <w:rPr>
      <w:rFonts w:ascii="Calibri" w:hAnsi="Calibri"/>
      <w:sz w:val="22"/>
      <w:szCs w:val="22"/>
      <w:lang w:val="es-ES" w:eastAsia="en-US"/>
    </w:rPr>
  </w:style>
  <w:style w:type="paragraph" w:styleId="Textoindependiente2">
    <w:name w:val="Body Text 2"/>
    <w:basedOn w:val="Normal"/>
    <w:rsid w:val="00906785"/>
    <w:pPr>
      <w:spacing w:after="120" w:line="480" w:lineRule="auto"/>
    </w:pPr>
  </w:style>
  <w:style w:type="paragraph" w:styleId="Sinespaciado">
    <w:name w:val="No Spacing"/>
    <w:uiPriority w:val="1"/>
    <w:qFormat/>
    <w:rsid w:val="007335A8"/>
    <w:rPr>
      <w:rFonts w:ascii="Calibri" w:eastAsia="Calibri" w:hAnsi="Calibri"/>
      <w:sz w:val="22"/>
      <w:szCs w:val="22"/>
      <w:lang w:eastAsia="en-US"/>
    </w:rPr>
  </w:style>
  <w:style w:type="character" w:customStyle="1" w:styleId="object">
    <w:name w:val="object"/>
    <w:rsid w:val="006E6C5F"/>
  </w:style>
  <w:style w:type="paragraph" w:styleId="NormalWeb">
    <w:name w:val="Normal (Web)"/>
    <w:basedOn w:val="Normal"/>
    <w:rsid w:val="00E96646"/>
    <w:pPr>
      <w:suppressAutoHyphens w:val="0"/>
      <w:spacing w:before="100" w:beforeAutospacing="1" w:after="100" w:afterAutospacing="1"/>
    </w:pPr>
    <w:rPr>
      <w:rFonts w:ascii="Times New Roman" w:eastAsia="Calibri" w:hAnsi="Times New Roman"/>
      <w:sz w:val="24"/>
      <w:szCs w:val="24"/>
      <w:lang w:val="es-ES" w:eastAsia="es-ES"/>
    </w:rPr>
  </w:style>
  <w:style w:type="table" w:styleId="Tablaconcuadrcula">
    <w:name w:val="Table Grid"/>
    <w:basedOn w:val="Tablanormal"/>
    <w:rsid w:val="00494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cDatosadjuntos">
    <w:name w:val="cc:/Datos adjuntos"/>
    <w:basedOn w:val="Normal"/>
    <w:rsid w:val="005913FB"/>
    <w:pPr>
      <w:tabs>
        <w:tab w:val="left" w:pos="1440"/>
      </w:tabs>
      <w:suppressAutoHyphens w:val="0"/>
      <w:spacing w:before="240" w:after="240"/>
      <w:ind w:left="1440" w:hanging="1440"/>
    </w:pPr>
    <w:rPr>
      <w:rFonts w:ascii="Times New Roman" w:hAnsi="Times New Roman"/>
      <w:sz w:val="24"/>
      <w:szCs w:val="24"/>
      <w:lang w:val="es-ES" w:eastAsia="es-ES"/>
    </w:rPr>
  </w:style>
  <w:style w:type="character" w:styleId="nfasis">
    <w:name w:val="Emphasis"/>
    <w:qFormat/>
    <w:rsid w:val="00B32130"/>
    <w:rPr>
      <w:i/>
    </w:rPr>
  </w:style>
  <w:style w:type="paragraph" w:styleId="Prrafodelista">
    <w:name w:val="List Paragraph"/>
    <w:basedOn w:val="Normal"/>
    <w:uiPriority w:val="34"/>
    <w:qFormat/>
    <w:rsid w:val="008A5BB3"/>
    <w:pPr>
      <w:ind w:left="708"/>
    </w:pPr>
    <w:rPr>
      <w:rFonts w:ascii="Times New Roman" w:hAnsi="Times New Roman"/>
      <w:sz w:val="24"/>
      <w:szCs w:val="24"/>
      <w:lang w:val="es-ES"/>
    </w:rPr>
  </w:style>
  <w:style w:type="character" w:customStyle="1" w:styleId="PiedepginaCar">
    <w:name w:val="Pie de página Car"/>
    <w:basedOn w:val="Fuentedeprrafopredeter"/>
    <w:link w:val="Piedepgina"/>
    <w:uiPriority w:val="99"/>
    <w:rsid w:val="004A0DF6"/>
    <w:rPr>
      <w:rFonts w:ascii="Bookman Old Style" w:hAnsi="Bookman Old Style"/>
      <w:lang w:eastAsia="ar-SA"/>
    </w:rPr>
  </w:style>
  <w:style w:type="paragraph" w:customStyle="1" w:styleId="Default">
    <w:name w:val="Default"/>
    <w:rsid w:val="004A0DF6"/>
    <w:pPr>
      <w:widowControl w:val="0"/>
      <w:autoSpaceDE w:val="0"/>
      <w:autoSpaceDN w:val="0"/>
      <w:adjustRightInd w:val="0"/>
    </w:pPr>
    <w:rPr>
      <w:rFonts w:ascii="Calibri" w:hAnsi="Calibri" w:cs="Calibri"/>
      <w:color w:val="000000"/>
      <w:sz w:val="24"/>
      <w:szCs w:val="24"/>
    </w:rPr>
  </w:style>
  <w:style w:type="character" w:customStyle="1" w:styleId="EncabezadoCar">
    <w:name w:val="Encabezado Car"/>
    <w:basedOn w:val="Fuentedeprrafopredeter"/>
    <w:link w:val="Encabezado"/>
    <w:uiPriority w:val="99"/>
    <w:rsid w:val="004A0DF6"/>
    <w:rPr>
      <w:rFonts w:ascii="Bookman Old Style" w:hAnsi="Bookman Old Style"/>
      <w:lang w:eastAsia="ar-SA"/>
    </w:rPr>
  </w:style>
  <w:style w:type="character" w:customStyle="1" w:styleId="zmsearchresult">
    <w:name w:val="zmsearchresult"/>
    <w:rsid w:val="00F85A42"/>
  </w:style>
  <w:style w:type="character" w:customStyle="1" w:styleId="apple-converted-space">
    <w:name w:val="apple-converted-space"/>
    <w:basedOn w:val="Fuentedeprrafopredeter"/>
    <w:rsid w:val="00C4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19459">
      <w:bodyDiv w:val="1"/>
      <w:marLeft w:val="0"/>
      <w:marRight w:val="0"/>
      <w:marTop w:val="0"/>
      <w:marBottom w:val="0"/>
      <w:divBdr>
        <w:top w:val="none" w:sz="0" w:space="0" w:color="auto"/>
        <w:left w:val="none" w:sz="0" w:space="0" w:color="auto"/>
        <w:bottom w:val="none" w:sz="0" w:space="0" w:color="auto"/>
        <w:right w:val="none" w:sz="0" w:space="0" w:color="auto"/>
      </w:divBdr>
    </w:div>
    <w:div w:id="481893744">
      <w:bodyDiv w:val="1"/>
      <w:marLeft w:val="0"/>
      <w:marRight w:val="0"/>
      <w:marTop w:val="0"/>
      <w:marBottom w:val="0"/>
      <w:divBdr>
        <w:top w:val="none" w:sz="0" w:space="0" w:color="auto"/>
        <w:left w:val="none" w:sz="0" w:space="0" w:color="auto"/>
        <w:bottom w:val="none" w:sz="0" w:space="0" w:color="auto"/>
        <w:right w:val="none" w:sz="0" w:space="0" w:color="auto"/>
      </w:divBdr>
    </w:div>
    <w:div w:id="1089809368">
      <w:bodyDiv w:val="1"/>
      <w:marLeft w:val="0"/>
      <w:marRight w:val="0"/>
      <w:marTop w:val="0"/>
      <w:marBottom w:val="0"/>
      <w:divBdr>
        <w:top w:val="none" w:sz="0" w:space="0" w:color="auto"/>
        <w:left w:val="none" w:sz="0" w:space="0" w:color="auto"/>
        <w:bottom w:val="none" w:sz="0" w:space="0" w:color="auto"/>
        <w:right w:val="none" w:sz="0" w:space="0" w:color="auto"/>
      </w:divBdr>
    </w:div>
    <w:div w:id="1438253094">
      <w:bodyDiv w:val="1"/>
      <w:marLeft w:val="0"/>
      <w:marRight w:val="0"/>
      <w:marTop w:val="0"/>
      <w:marBottom w:val="0"/>
      <w:divBdr>
        <w:top w:val="none" w:sz="0" w:space="0" w:color="auto"/>
        <w:left w:val="none" w:sz="0" w:space="0" w:color="auto"/>
        <w:bottom w:val="none" w:sz="0" w:space="0" w:color="auto"/>
        <w:right w:val="none" w:sz="0" w:space="0" w:color="auto"/>
      </w:divBdr>
    </w:div>
    <w:div w:id="1577744349">
      <w:bodyDiv w:val="1"/>
      <w:marLeft w:val="0"/>
      <w:marRight w:val="0"/>
      <w:marTop w:val="0"/>
      <w:marBottom w:val="0"/>
      <w:divBdr>
        <w:top w:val="none" w:sz="0" w:space="0" w:color="auto"/>
        <w:left w:val="none" w:sz="0" w:space="0" w:color="auto"/>
        <w:bottom w:val="none" w:sz="0" w:space="0" w:color="auto"/>
        <w:right w:val="none" w:sz="0" w:space="0" w:color="auto"/>
      </w:divBdr>
    </w:div>
    <w:div w:id="1861384619">
      <w:bodyDiv w:val="1"/>
      <w:marLeft w:val="0"/>
      <w:marRight w:val="0"/>
      <w:marTop w:val="0"/>
      <w:marBottom w:val="0"/>
      <w:divBdr>
        <w:top w:val="none" w:sz="0" w:space="0" w:color="auto"/>
        <w:left w:val="none" w:sz="0" w:space="0" w:color="auto"/>
        <w:bottom w:val="none" w:sz="0" w:space="0" w:color="auto"/>
        <w:right w:val="none" w:sz="0" w:space="0" w:color="auto"/>
      </w:divBdr>
    </w:div>
    <w:div w:id="20445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ir@centa.gob.s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FF1A-5967-414B-AD80-659C56F4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MEMORANDUM</vt:lpstr>
    </vt:vector>
  </TitlesOfParts>
  <Company>MAG</Company>
  <LinksUpToDate>false</LinksUpToDate>
  <CharactersWithSpaces>4283</CharactersWithSpaces>
  <SharedDoc>false</SharedDoc>
  <HLinks>
    <vt:vector size="6" baseType="variant">
      <vt:variant>
        <vt:i4>7864360</vt:i4>
      </vt:variant>
      <vt:variant>
        <vt:i4>2</vt:i4>
      </vt:variant>
      <vt:variant>
        <vt:i4>0</vt:i4>
      </vt:variant>
      <vt:variant>
        <vt:i4>5</vt:i4>
      </vt:variant>
      <vt:variant>
        <vt:lpwstr>http://www.mag.gob.sv/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Alejandra María Barrera Castro</dc:creator>
  <cp:lastModifiedBy>Ana Patricia Sanchez Cruz</cp:lastModifiedBy>
  <cp:revision>3</cp:revision>
  <cp:lastPrinted>2018-06-28T17:05:00Z</cp:lastPrinted>
  <dcterms:created xsi:type="dcterms:W3CDTF">2018-06-28T17:05:00Z</dcterms:created>
  <dcterms:modified xsi:type="dcterms:W3CDTF">2018-06-28T17:07:00Z</dcterms:modified>
</cp:coreProperties>
</file>