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5CA2" w:rsidRPr="00883D41" w:rsidRDefault="00BC5CA2" w:rsidP="00BC5CA2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BC5CA2" w:rsidRDefault="00BC5CA2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</w:p>
    <w:p w:rsidR="008848CD" w:rsidRPr="00ED13C7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7375B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11</w:t>
      </w:r>
      <w:r w:rsidR="00AA5BB5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4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C32B0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AA5BB5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once</w:t>
      </w:r>
      <w:r w:rsidR="009D5C0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D9645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5125D5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t</w:t>
      </w:r>
      <w:r w:rsidR="00AA5BB5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reinta y cinco </w:t>
      </w:r>
      <w:r w:rsidR="00D9645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AA5BB5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dieciocho</w:t>
      </w:r>
      <w:r w:rsidR="00695209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de mayo </w:t>
      </w:r>
      <w:r w:rsidR="002E4291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No. </w:t>
      </w:r>
      <w:r w:rsidR="00C32B07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11</w:t>
      </w:r>
      <w:r w:rsidR="00AA5BB5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4</w:t>
      </w:r>
      <w:r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D9645B" w:rsidRPr="00C32B0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D9645B" w:rsidRPr="00C32B07" w:rsidRDefault="00AA5BB5" w:rsidP="00AA5BB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  <w:lang w:val="x-none"/>
        </w:rPr>
      </w:pPr>
      <w:r w:rsidRPr="00AA5BB5"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  <w:t>Datos estadísticos de importación de semilla de olivo y/o aceituna-fruto-planta y sus</w:t>
      </w:r>
      <w:r>
        <w:rPr>
          <w:rFonts w:ascii="Microsoft New Tai Lue" w:hAnsi="Microsoft New Tai Lue" w:cs="Microsoft New Tai Lue"/>
          <w:color w:val="000099"/>
          <w:sz w:val="22"/>
          <w:szCs w:val="22"/>
          <w:lang w:eastAsia="es-SV"/>
        </w:rPr>
        <w:t xml:space="preserve"> </w:t>
      </w:r>
      <w:r w:rsidRPr="00AA5BB5"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  <w:t>derivados (subproductos), indicando cantidad de importación en libras o kilogramos,</w:t>
      </w:r>
      <w:r>
        <w:rPr>
          <w:rFonts w:ascii="Microsoft New Tai Lue" w:hAnsi="Microsoft New Tai Lue" w:cs="Microsoft New Tai Lue"/>
          <w:color w:val="000099"/>
          <w:sz w:val="22"/>
          <w:szCs w:val="22"/>
          <w:lang w:eastAsia="es-SV"/>
        </w:rPr>
        <w:t xml:space="preserve"> </w:t>
      </w:r>
      <w:r w:rsidRPr="00AA5BB5"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  <w:t>fecha de importación, valores FOB, país de procedencia y nombre de los importadores en</w:t>
      </w:r>
      <w:r>
        <w:rPr>
          <w:rFonts w:ascii="Microsoft New Tai Lue" w:hAnsi="Microsoft New Tai Lue" w:cs="Microsoft New Tai Lue"/>
          <w:color w:val="000099"/>
          <w:sz w:val="22"/>
          <w:szCs w:val="22"/>
          <w:lang w:eastAsia="es-SV"/>
        </w:rPr>
        <w:t xml:space="preserve"> </w:t>
      </w:r>
      <w:r w:rsidRPr="00AA5BB5"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  <w:t>El Salvador.</w:t>
      </w:r>
    </w:p>
    <w:p w:rsidR="00AA5BB5" w:rsidRDefault="00AA5BB5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C32B07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r w:rsidR="00D17739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xxxx</w:t>
      </w:r>
      <w:bookmarkStart w:id="0" w:name="_GoBack"/>
      <w:bookmarkEnd w:id="0"/>
      <w:r w:rsidR="009D5C0B" w:rsidRPr="00C32B07">
        <w:rPr>
          <w:rFonts w:ascii="Microsoft New Tai Lue" w:hAnsi="Microsoft New Tai Lue" w:cs="Microsoft New Tai Lue"/>
          <w:color w:val="000000"/>
          <w:sz w:val="22"/>
          <w:szCs w:val="22"/>
          <w:lang w:eastAsia="es-SV"/>
        </w:rPr>
        <w:t xml:space="preserve">, </w:t>
      </w: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se </w:t>
      </w:r>
      <w:proofErr w:type="gramStart"/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: </w:t>
      </w:r>
    </w:p>
    <w:p w:rsidR="002E4291" w:rsidRPr="00C32B07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C32B0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C32B0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PROPORCIONAR LA INFORMACIÓN </w:t>
      </w:r>
      <w:r w:rsidR="005125D5" w:rsidRPr="00C32B0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PUBLICA </w:t>
      </w:r>
      <w:r w:rsidRPr="00C32B07">
        <w:rPr>
          <w:rFonts w:ascii="Microsoft New Tai Lue" w:hAnsi="Microsoft New Tai Lue" w:cs="Microsoft New Tai Lue"/>
          <w:b/>
          <w:color w:val="000099"/>
          <w:sz w:val="22"/>
          <w:szCs w:val="22"/>
        </w:rPr>
        <w:t>SOLICITADA</w:t>
      </w:r>
    </w:p>
    <w:p w:rsidR="008848CD" w:rsidRPr="00C32B0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AA5BB5" w:rsidRDefault="00AA5BB5" w:rsidP="00C32B07">
      <w:pPr>
        <w:suppressAutoHyphens w:val="0"/>
        <w:jc w:val="both"/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</w:pPr>
      <w:r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Por lo anteriormente expuesto se adjunta a la presente resolución datos estadísticos de importación de semilla de olivo y/o aceituna-fruto-planta y subproductos registrados en el Sistema de Información en Sanidad Agropecuaria-SISA de este ministerio.</w:t>
      </w:r>
    </w:p>
    <w:p w:rsidR="00AA5BB5" w:rsidRDefault="00AA5BB5" w:rsidP="00C32B07">
      <w:pPr>
        <w:suppressAutoHyphens w:val="0"/>
        <w:jc w:val="both"/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</w:pPr>
    </w:p>
    <w:p w:rsidR="008848CD" w:rsidRPr="00C32B07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C32B07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93535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AA5BB5" w:rsidRDefault="00AA5BB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AA5BB5" w:rsidRPr="00C32B07" w:rsidRDefault="00AA5BB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4600FE" w:rsidRPr="00C32B07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AA5BB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Cs w:val="22"/>
        </w:rPr>
      </w:pPr>
      <w:r w:rsidRPr="00AA5BB5">
        <w:rPr>
          <w:rFonts w:ascii="Microsoft New Tai Lue" w:hAnsi="Microsoft New Tai Lue" w:cs="Microsoft New Tai Lue"/>
          <w:b/>
          <w:color w:val="000099"/>
          <w:szCs w:val="22"/>
        </w:rPr>
        <w:t>Ana Patricia Sánchez de Cruz</w:t>
      </w:r>
    </w:p>
    <w:p w:rsidR="008848CD" w:rsidRPr="00AA5BB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Cs w:val="22"/>
        </w:rPr>
      </w:pPr>
      <w:r w:rsidRPr="00AA5BB5">
        <w:rPr>
          <w:rFonts w:ascii="Microsoft New Tai Lue" w:hAnsi="Microsoft New Tai Lue" w:cs="Microsoft New Tai Lue"/>
          <w:b/>
          <w:color w:val="000099"/>
          <w:szCs w:val="22"/>
        </w:rPr>
        <w:t>Oficial de Información MAG OIR</w:t>
      </w:r>
    </w:p>
    <w:sectPr w:rsidR="008848CD" w:rsidRPr="00AA5BB5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59" w:rsidRDefault="00643459">
      <w:r>
        <w:separator/>
      </w:r>
    </w:p>
  </w:endnote>
  <w:endnote w:type="continuationSeparator" w:id="0">
    <w:p w:rsidR="00643459" w:rsidRDefault="0064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7739" w:rsidRPr="00D1773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643459">
                            <w:fldChar w:fldCharType="begin"/>
                          </w:r>
                          <w:r w:rsidR="00643459">
                            <w:instrText>NUMPAGES  \* Arabic  \* MERGEFORMAT</w:instrText>
                          </w:r>
                          <w:r w:rsidR="00643459">
                            <w:fldChar w:fldCharType="separate"/>
                          </w:r>
                          <w:r w:rsidR="00D17739" w:rsidRPr="00D1773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64345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17739" w:rsidRPr="00D1773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643459">
                      <w:fldChar w:fldCharType="begin"/>
                    </w:r>
                    <w:r w:rsidR="00643459">
                      <w:instrText>NUMPAGES  \* Arabic  \* MERGEFORMAT</w:instrText>
                    </w:r>
                    <w:r w:rsidR="00643459">
                      <w:fldChar w:fldCharType="separate"/>
                    </w:r>
                    <w:r w:rsidR="00D17739" w:rsidRPr="00D1773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64345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59" w:rsidRDefault="00643459">
      <w:r>
        <w:separator/>
      </w:r>
    </w:p>
  </w:footnote>
  <w:footnote w:type="continuationSeparator" w:id="0">
    <w:p w:rsidR="00643459" w:rsidRDefault="00643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0658C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6CBD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3459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5209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25F3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5BB5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5D97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1D70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5CA2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2B07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739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051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1B9D-9376-4CD3-835B-3287A388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1715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2018-05-15T21:47:00Z</cp:lastPrinted>
  <dcterms:created xsi:type="dcterms:W3CDTF">2018-05-18T17:43:00Z</dcterms:created>
  <dcterms:modified xsi:type="dcterms:W3CDTF">2018-05-18T17:43:00Z</dcterms:modified>
</cp:coreProperties>
</file>