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A17" w:rsidRPr="001B34FA" w:rsidRDefault="00002A17" w:rsidP="00002A17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  <w:r w:rsidRPr="001B34FA"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Versión Pública según el art. 30 de la LAIP, se suprime el nombre en la </w:t>
      </w:r>
      <w:r w:rsidRPr="001B34FA">
        <w:rPr>
          <w:rFonts w:ascii="Arial Narrow" w:eastAsia="Arial Unicode MS" w:hAnsi="Arial Narrow" w:cs="Arial Unicode MS"/>
          <w:b/>
          <w:i/>
          <w:color w:val="C00000"/>
          <w:sz w:val="16"/>
          <w:szCs w:val="28"/>
          <w:u w:val="single"/>
        </w:rPr>
        <w:t>página 1</w:t>
      </w:r>
      <w:r w:rsidRPr="001B34FA"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  <w:r w:rsidR="001B34FA" w:rsidRPr="001B34FA"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>.</w:t>
      </w:r>
    </w:p>
    <w:p w:rsidR="001B34FA" w:rsidRPr="001B34FA" w:rsidRDefault="001B34FA" w:rsidP="00002A17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</w:p>
    <w:p w:rsidR="004649BD" w:rsidRDefault="004F12A6" w:rsidP="009E6C76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</w:rPr>
      </w:pPr>
      <w:bookmarkStart w:id="0" w:name="_GoBack"/>
      <w:bookmarkEnd w:id="0"/>
      <w:r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 xml:space="preserve">RESOLUCIÓN EN RESPUESTA A SOLICITUD DE INFORMACIÓN </w:t>
      </w:r>
    </w:p>
    <w:p w:rsidR="004F12A6" w:rsidRPr="001B34FA" w:rsidRDefault="004F12A6" w:rsidP="009E6C76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</w:pPr>
      <w:r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 xml:space="preserve">MAG OIR N° </w:t>
      </w:r>
      <w:r w:rsidR="001B34FA"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113</w:t>
      </w:r>
      <w:r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-201</w:t>
      </w:r>
      <w:r w:rsidR="008661E9"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8</w:t>
      </w:r>
    </w:p>
    <w:p w:rsidR="004F12A6" w:rsidRPr="001B34FA" w:rsidRDefault="004F12A6" w:rsidP="009E6C76">
      <w:pPr>
        <w:jc w:val="both"/>
        <w:rPr>
          <w:rFonts w:ascii="Arial Narrow" w:eastAsia="Arial Unicode MS" w:hAnsi="Arial Narrow" w:cstheme="minorHAnsi"/>
          <w:sz w:val="22"/>
          <w:szCs w:val="22"/>
        </w:rPr>
      </w:pPr>
    </w:p>
    <w:p w:rsidR="004F12A6" w:rsidRPr="001B34FA" w:rsidRDefault="004F12A6" w:rsidP="004649BD">
      <w:pPr>
        <w:spacing w:line="276" w:lineRule="auto"/>
        <w:jc w:val="both"/>
        <w:rPr>
          <w:rFonts w:ascii="Arial Narrow" w:eastAsia="Arial Unicode MS" w:hAnsi="Arial Narrow" w:cstheme="minorHAnsi"/>
          <w:sz w:val="22"/>
          <w:szCs w:val="22"/>
        </w:rPr>
      </w:pPr>
      <w:r w:rsidRPr="001B34FA">
        <w:rPr>
          <w:rFonts w:ascii="Arial Narrow" w:eastAsia="Arial Unicode MS" w:hAnsi="Arial Narrow" w:cstheme="minorHAnsi"/>
          <w:sz w:val="22"/>
          <w:szCs w:val="22"/>
        </w:rPr>
        <w:t xml:space="preserve">Santa Tecla, departamento de La Libertad a las </w:t>
      </w:r>
      <w:r w:rsidR="00460307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>c</w:t>
      </w:r>
      <w:r w:rsidR="001F0170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>atorce</w:t>
      </w:r>
      <w:r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 horas </w:t>
      </w:r>
      <w:r w:rsidR="001F0170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con cincuenta minutos </w:t>
      </w:r>
      <w:r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del día </w:t>
      </w:r>
      <w:r w:rsidR="001B34FA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>tres</w:t>
      </w:r>
      <w:r w:rsidR="001F0170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 </w:t>
      </w:r>
      <w:r w:rsidR="00920444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de </w:t>
      </w:r>
      <w:r w:rsidR="001B34FA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>mayo</w:t>
      </w:r>
      <w:r w:rsidR="00920444"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 </w:t>
      </w:r>
      <w:r w:rsidRPr="001B34FA">
        <w:rPr>
          <w:rFonts w:ascii="Arial Narrow" w:eastAsia="Arial Unicode MS" w:hAnsi="Arial Narrow" w:cstheme="minorHAnsi"/>
          <w:color w:val="000099"/>
          <w:sz w:val="22"/>
          <w:szCs w:val="22"/>
        </w:rPr>
        <w:t xml:space="preserve">de 2018, </w:t>
      </w:r>
      <w:r w:rsidRPr="001B34FA">
        <w:rPr>
          <w:rFonts w:ascii="Arial Narrow" w:eastAsia="Arial Unicode MS" w:hAnsi="Arial Narrow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="001B34FA"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>Nº 133</w:t>
      </w:r>
      <w:r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>-201</w:t>
      </w:r>
      <w:r w:rsidR="008661E9"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>8</w:t>
      </w:r>
      <w:r w:rsidR="001B34FA"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 xml:space="preserve"> </w:t>
      </w:r>
      <w:r w:rsidRPr="001B34FA">
        <w:rPr>
          <w:rFonts w:ascii="Arial Narrow" w:eastAsia="Arial Unicode MS" w:hAnsi="Arial Narrow" w:cstheme="minorHAnsi"/>
          <w:sz w:val="22"/>
          <w:szCs w:val="22"/>
        </w:rPr>
        <w:t>sobre:</w:t>
      </w:r>
    </w:p>
    <w:p w:rsidR="004F12A6" w:rsidRPr="001B34FA" w:rsidRDefault="004F12A6" w:rsidP="001B34F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theme="minorHAnsi"/>
          <w:b/>
          <w:sz w:val="10"/>
          <w:szCs w:val="22"/>
          <w:lang w:eastAsia="en-US"/>
        </w:rPr>
      </w:pPr>
    </w:p>
    <w:p w:rsidR="00305D05" w:rsidRPr="001B34FA" w:rsidRDefault="001B34FA" w:rsidP="001B34FA">
      <w:pPr>
        <w:widowControl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 Narrow" w:eastAsia="Arial Unicode MS" w:hAnsi="Arial Narrow" w:cstheme="minorHAnsi"/>
          <w:b/>
          <w:sz w:val="21"/>
          <w:szCs w:val="21"/>
          <w:lang w:eastAsia="es-SV"/>
        </w:rPr>
      </w:pP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1. ¿cómo influye el café en la economía del país en los últimos cinco años?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2. ¿cuál es la producción del café por municipio a nivel nacional en los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últimos cinco años?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3. ¿cuál es el balance de cambios positivos o negativos en la producción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de café en los últimos 5 años?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4. ¿Cuánto ha invertido el gobierno para la producción del café en los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últimos 5 años?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5. A nivel nacional ¿qué departamentos producen más café en los últimos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5 años?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6. ¿El consumo del café es mayor a nivel nacional o internacional?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7. ¿Qué hace el gobierno para apoyar la producción del café actualmente?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8. ¿Cuáles son los destinos más comunes de exportación del café?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9. ¿Actualmente el café es una fuerte producción económica positiva?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10. ¿Qué porcentaje representa actualmente la ganancia de las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exportaciones del café hacía la economía del país?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11. ¿Cuál es el costo y cantidad de exportación marítima de café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anualmente?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12. De todas las empresas (fincas) productoras de café actuales, ¿cuáles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son las 5 generan mayores ganancias a nivel internacional?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13. Tomando en cuenta la calidad del grano, ¿cuál es el promedio de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precios a los que es vendido cada quintal de café a los consumidores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internacionales?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14. ¿Existe algún plan de reforma a la industria cafetalera propuesta en los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últimos diez años, que aún no ha sido puesta en marcha?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</w:rPr>
        <w:br/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15. ¿En qué puesto se encuentra El Salvador a nivel latinoamericano como</w:t>
      </w:r>
      <w:r w:rsidRPr="001B34FA">
        <w:rPr>
          <w:rStyle w:val="apple-converted-space"/>
          <w:rFonts w:ascii="Arial Narrow" w:hAnsi="Arial Narrow" w:cs="Helvetica"/>
          <w:b/>
          <w:sz w:val="21"/>
          <w:szCs w:val="21"/>
          <w:shd w:val="clear" w:color="auto" w:fill="FFFFFF"/>
        </w:rPr>
        <w:t> </w:t>
      </w:r>
      <w:r w:rsidRPr="001B34FA">
        <w:rPr>
          <w:rFonts w:ascii="Arial Narrow" w:hAnsi="Arial Narrow" w:cs="Helvetica"/>
          <w:b/>
          <w:sz w:val="21"/>
          <w:szCs w:val="21"/>
          <w:shd w:val="clear" w:color="auto" w:fill="FFFFFF"/>
        </w:rPr>
        <w:t>productor de café?</w:t>
      </w:r>
    </w:p>
    <w:p w:rsidR="001B34FA" w:rsidRPr="001B34FA" w:rsidRDefault="001B34FA" w:rsidP="009E6C76">
      <w:pPr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theme="minorHAnsi"/>
          <w:sz w:val="22"/>
          <w:szCs w:val="22"/>
        </w:rPr>
      </w:pPr>
    </w:p>
    <w:p w:rsidR="008E5684" w:rsidRPr="001B34FA" w:rsidRDefault="004F12A6" w:rsidP="004649B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theme="minorHAnsi"/>
          <w:sz w:val="22"/>
          <w:szCs w:val="22"/>
        </w:rPr>
      </w:pPr>
      <w:r w:rsidRPr="001B34FA">
        <w:rPr>
          <w:rFonts w:ascii="Arial Narrow" w:eastAsia="Arial Unicode MS" w:hAnsi="Arial Narrow" w:cstheme="minorHAnsi"/>
          <w:sz w:val="22"/>
          <w:szCs w:val="22"/>
        </w:rPr>
        <w:t>Presentada ante la Oficina de Información y Respuesta de esta dependencia por parte de</w:t>
      </w:r>
      <w:r w:rsidRPr="001B34FA"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 xml:space="preserve">: </w:t>
      </w:r>
      <w:r w:rsidR="00002A17" w:rsidRPr="001B34FA">
        <w:rPr>
          <w:rFonts w:ascii="Arial Narrow" w:hAnsi="Arial Narrow" w:cstheme="minorHAnsi"/>
          <w:b/>
          <w:sz w:val="22"/>
          <w:szCs w:val="22"/>
          <w:highlight w:val="black"/>
          <w:lang w:eastAsia="es-SV"/>
        </w:rPr>
        <w:t>xxx</w:t>
      </w:r>
      <w:r w:rsidR="001B34FA" w:rsidRPr="001B34FA">
        <w:rPr>
          <w:rFonts w:ascii="Arial Narrow" w:hAnsi="Arial Narrow" w:cstheme="minorHAnsi"/>
          <w:b/>
          <w:sz w:val="22"/>
          <w:szCs w:val="22"/>
          <w:highlight w:val="black"/>
          <w:lang w:eastAsia="es-SV"/>
        </w:rPr>
        <w:t>xxxxxxxxxxxxxxxxxxxxxxxxxxxxx</w:t>
      </w:r>
      <w:r w:rsidR="00002A17" w:rsidRPr="001B34FA">
        <w:rPr>
          <w:rFonts w:ascii="Arial Narrow" w:hAnsi="Arial Narrow" w:cstheme="minorHAnsi"/>
          <w:b/>
          <w:sz w:val="22"/>
          <w:szCs w:val="22"/>
          <w:highlight w:val="black"/>
          <w:lang w:eastAsia="es-SV"/>
        </w:rPr>
        <w:t>x</w:t>
      </w:r>
      <w:r w:rsidRPr="001B34FA">
        <w:rPr>
          <w:rFonts w:ascii="Arial Narrow" w:hAnsi="Arial Narrow" w:cstheme="minorHAnsi"/>
          <w:b/>
          <w:color w:val="000099"/>
          <w:sz w:val="22"/>
          <w:szCs w:val="22"/>
        </w:rPr>
        <w:t xml:space="preserve">, </w:t>
      </w:r>
      <w:r w:rsidR="008E5684" w:rsidRPr="001B34FA">
        <w:rPr>
          <w:rFonts w:ascii="Arial Narrow" w:eastAsia="Arial Unicode MS" w:hAnsi="Arial Narrow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</w:t>
      </w:r>
    </w:p>
    <w:p w:rsidR="001B34FA" w:rsidRPr="001B34FA" w:rsidRDefault="001B34FA" w:rsidP="004649B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theme="minorHAnsi"/>
          <w:sz w:val="22"/>
          <w:szCs w:val="22"/>
        </w:rPr>
      </w:pPr>
    </w:p>
    <w:p w:rsidR="008E5684" w:rsidRPr="001B34FA" w:rsidRDefault="004649BD" w:rsidP="004649BD">
      <w:pPr>
        <w:tabs>
          <w:tab w:val="left" w:pos="1113"/>
        </w:tabs>
        <w:spacing w:line="276" w:lineRule="auto"/>
        <w:jc w:val="both"/>
        <w:rPr>
          <w:rFonts w:ascii="Arial Narrow" w:hAnsi="Arial Narrow" w:cstheme="minorHAnsi"/>
          <w:b/>
          <w:color w:val="000099"/>
          <w:sz w:val="10"/>
          <w:szCs w:val="22"/>
        </w:rPr>
      </w:pPr>
      <w:r w:rsidRPr="001B34FA">
        <w:rPr>
          <w:rFonts w:ascii="Arial Narrow" w:eastAsia="Arial Unicode MS" w:hAnsi="Arial Narrow" w:cstheme="minorHAnsi"/>
          <w:sz w:val="22"/>
          <w:szCs w:val="22"/>
        </w:rPr>
        <w:lastRenderedPageBreak/>
        <w:t xml:space="preserve">Reglamento de la Ley de Acceso a la Información Pública, y que </w:t>
      </w:r>
      <w:r w:rsidRPr="001B34FA">
        <w:rPr>
          <w:rFonts w:ascii="Arial Narrow" w:eastAsia="Arial Unicode MS" w:hAnsi="Arial Narrow" w:cstheme="minorHAnsi"/>
          <w:color w:val="C00000"/>
          <w:sz w:val="22"/>
          <w:szCs w:val="22"/>
        </w:rPr>
        <w:t xml:space="preserve">parte de </w:t>
      </w:r>
      <w:r w:rsidRPr="001B34FA">
        <w:rPr>
          <w:rFonts w:ascii="Arial Narrow" w:eastAsia="Arial Unicode MS" w:hAnsi="Arial Narrow" w:cstheme="minorHAnsi"/>
          <w:sz w:val="22"/>
          <w:szCs w:val="22"/>
        </w:rPr>
        <w:t>la información solicitada no se encuentra entre las excepciones enumeradas en los arts. 19 y 24 de la Ley, y 19 del Reglamento, resuelve:</w:t>
      </w:r>
      <w:r w:rsidR="00670326" w:rsidRPr="001B34FA">
        <w:rPr>
          <w:rFonts w:ascii="Arial Narrow" w:hAnsi="Arial Narrow" w:cstheme="minorHAnsi"/>
          <w:b/>
          <w:color w:val="000099"/>
          <w:sz w:val="22"/>
          <w:szCs w:val="22"/>
        </w:rPr>
        <w:tab/>
      </w:r>
    </w:p>
    <w:p w:rsidR="001B34FA" w:rsidRPr="001B34FA" w:rsidRDefault="001B34FA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345EE7" w:rsidRPr="001B34FA" w:rsidRDefault="00345EE7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  <w:r w:rsidRPr="001B34FA">
        <w:rPr>
          <w:rFonts w:ascii="Arial Narrow" w:hAnsi="Arial Narrow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345EE7" w:rsidRPr="001B34FA" w:rsidRDefault="00345EE7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345EE7" w:rsidRPr="001B34FA" w:rsidRDefault="00345EE7" w:rsidP="004649BD">
      <w:pPr>
        <w:pStyle w:val="Ttulo3"/>
        <w:spacing w:line="360" w:lineRule="auto"/>
        <w:rPr>
          <w:rFonts w:ascii="Arial Narrow" w:hAnsi="Arial Narrow" w:cstheme="minorHAnsi"/>
          <w:b w:val="0"/>
          <w:bCs/>
          <w:sz w:val="22"/>
          <w:szCs w:val="22"/>
        </w:rPr>
      </w:pPr>
      <w:r w:rsidRPr="001B34FA">
        <w:rPr>
          <w:rFonts w:ascii="Arial Narrow" w:hAnsi="Arial Narrow" w:cstheme="minorHAnsi"/>
          <w:b w:val="0"/>
          <w:sz w:val="22"/>
          <w:szCs w:val="22"/>
        </w:rPr>
        <w:t xml:space="preserve">Su solicitud deberá ser dirigida a la siguiente institución por ser la facultada para conocer solicitudes de dicha índole: </w:t>
      </w:r>
      <w:r w:rsidRPr="001B34FA">
        <w:rPr>
          <w:rFonts w:ascii="Arial Narrow" w:hAnsi="Arial Narrow" w:cstheme="minorHAnsi"/>
          <w:sz w:val="22"/>
          <w:szCs w:val="22"/>
        </w:rPr>
        <w:t>Consejo Salvadoreño del Café,</w:t>
      </w:r>
      <w:r w:rsidRPr="001B34FA">
        <w:rPr>
          <w:rFonts w:ascii="Arial Narrow" w:hAnsi="Arial Narrow" w:cstheme="minorHAnsi"/>
          <w:b w:val="0"/>
          <w:sz w:val="22"/>
          <w:szCs w:val="22"/>
        </w:rPr>
        <w:t xml:space="preserve"> contactar con la Oficial de Información Lic. Elizabeth Eugenia Morales, al telf.</w:t>
      </w:r>
      <w:r w:rsidRPr="001B34FA">
        <w:rPr>
          <w:rFonts w:ascii="Arial Narrow" w:hAnsi="Arial Narrow" w:cstheme="minorHAnsi"/>
          <w:color w:val="000099"/>
          <w:sz w:val="22"/>
          <w:szCs w:val="22"/>
        </w:rPr>
        <w:t>: (503) 2505-6602</w:t>
      </w:r>
      <w:r w:rsidRPr="001B34FA">
        <w:rPr>
          <w:rFonts w:ascii="Arial Narrow" w:hAnsi="Arial Narrow" w:cstheme="minorHAnsi"/>
          <w:b w:val="0"/>
          <w:sz w:val="22"/>
          <w:szCs w:val="22"/>
        </w:rPr>
        <w:t xml:space="preserve">y al correo electrónico: </w:t>
      </w:r>
      <w:hyperlink r:id="rId8" w:history="1">
        <w:r w:rsidRPr="001B34FA">
          <w:rPr>
            <w:rStyle w:val="Hipervnculo"/>
            <w:rFonts w:ascii="Arial Narrow" w:hAnsi="Arial Narrow" w:cstheme="minorHAnsi"/>
            <w:sz w:val="22"/>
            <w:szCs w:val="22"/>
          </w:rPr>
          <w:t>emorales@csc.gob.sv</w:t>
        </w:r>
      </w:hyperlink>
      <w:r w:rsidRPr="001B34FA">
        <w:rPr>
          <w:rFonts w:ascii="Arial Narrow" w:hAnsi="Arial Narrow" w:cstheme="minorHAnsi"/>
          <w:color w:val="000099"/>
          <w:sz w:val="22"/>
          <w:szCs w:val="22"/>
        </w:rPr>
        <w:t xml:space="preserve">. </w:t>
      </w:r>
      <w:r w:rsidRPr="001B34FA">
        <w:rPr>
          <w:rFonts w:ascii="Arial Narrow" w:hAnsi="Arial Narrow" w:cstheme="minorHAnsi"/>
          <w:b w:val="0"/>
          <w:sz w:val="22"/>
          <w:szCs w:val="22"/>
        </w:rPr>
        <w:t>Dirección: Final 1ª Av. Norte y Av. Manuel Gallardo, Santa Tecla, La Libertad, El Salvador, C.A.</w:t>
      </w:r>
    </w:p>
    <w:p w:rsidR="00345EE7" w:rsidRPr="001B34FA" w:rsidRDefault="00345EE7" w:rsidP="004649BD">
      <w:pPr>
        <w:spacing w:line="360" w:lineRule="aut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:rsidR="004F12A6" w:rsidRPr="001B34FA" w:rsidRDefault="004F12A6" w:rsidP="009E6C76">
      <w:pPr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theme="minorHAnsi"/>
          <w:sz w:val="12"/>
          <w:szCs w:val="22"/>
        </w:rPr>
      </w:pPr>
    </w:p>
    <w:p w:rsidR="00670326" w:rsidRPr="004649BD" w:rsidRDefault="00670326" w:rsidP="009E6C76">
      <w:pPr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theme="minorHAnsi"/>
          <w:b/>
          <w:sz w:val="22"/>
          <w:szCs w:val="22"/>
        </w:rPr>
      </w:pPr>
    </w:p>
    <w:p w:rsidR="004F12A6" w:rsidRPr="004649BD" w:rsidRDefault="004F12A6" w:rsidP="009E6C76">
      <w:pPr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theme="minorHAnsi"/>
          <w:b/>
          <w:sz w:val="22"/>
          <w:szCs w:val="22"/>
        </w:rPr>
      </w:pPr>
      <w:r w:rsidRPr="004649BD">
        <w:rPr>
          <w:rFonts w:ascii="Arial Narrow" w:eastAsia="Arial Unicode MS" w:hAnsi="Arial Narrow" w:cstheme="minorHAnsi"/>
          <w:b/>
          <w:sz w:val="22"/>
          <w:szCs w:val="22"/>
        </w:rPr>
        <w:t>Notifíquese</w:t>
      </w:r>
      <w:r w:rsidR="004649BD">
        <w:rPr>
          <w:rFonts w:ascii="Arial Narrow" w:eastAsia="Arial Unicode MS" w:hAnsi="Arial Narrow" w:cstheme="minorHAnsi"/>
          <w:b/>
          <w:sz w:val="22"/>
          <w:szCs w:val="22"/>
        </w:rPr>
        <w:t>.</w:t>
      </w:r>
    </w:p>
    <w:p w:rsidR="00F85A42" w:rsidRDefault="00F85A42" w:rsidP="00F85A42">
      <w:pPr>
        <w:jc w:val="both"/>
        <w:rPr>
          <w:rFonts w:ascii="Arial Narrow" w:hAnsi="Arial Narrow" w:cstheme="minorHAnsi"/>
          <w:sz w:val="22"/>
          <w:szCs w:val="22"/>
        </w:rPr>
      </w:pPr>
    </w:p>
    <w:p w:rsidR="004649BD" w:rsidRDefault="004649BD" w:rsidP="00F85A42">
      <w:pPr>
        <w:jc w:val="both"/>
        <w:rPr>
          <w:rFonts w:ascii="Arial Narrow" w:hAnsi="Arial Narrow" w:cstheme="minorHAnsi"/>
          <w:sz w:val="22"/>
          <w:szCs w:val="22"/>
        </w:rPr>
      </w:pPr>
    </w:p>
    <w:p w:rsidR="004649BD" w:rsidRPr="001B34FA" w:rsidRDefault="004649BD" w:rsidP="00F85A42">
      <w:pPr>
        <w:jc w:val="both"/>
        <w:rPr>
          <w:rFonts w:ascii="Arial Narrow" w:hAnsi="Arial Narrow" w:cstheme="minorHAnsi"/>
          <w:sz w:val="22"/>
          <w:szCs w:val="22"/>
        </w:rPr>
      </w:pPr>
    </w:p>
    <w:p w:rsidR="008E6685" w:rsidRPr="001B34FA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2F6C4B" w:rsidRPr="001B34FA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4649BD" w:rsidRPr="00627123" w:rsidRDefault="004649BD" w:rsidP="004649B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Arial Narrow" w:hAnsi="Arial Narrow" w:cs="Calibri"/>
          <w:spacing w:val="2"/>
          <w:sz w:val="23"/>
          <w:szCs w:val="23"/>
        </w:rPr>
      </w:pPr>
      <w:r>
        <w:rPr>
          <w:rFonts w:ascii="Arial Narrow" w:hAnsi="Arial Narrow" w:cs="Calibri"/>
          <w:spacing w:val="2"/>
          <w:sz w:val="23"/>
          <w:szCs w:val="23"/>
        </w:rPr>
        <w:t xml:space="preserve">       </w:t>
      </w:r>
      <w:r w:rsidRPr="00627123">
        <w:rPr>
          <w:rFonts w:ascii="Arial Narrow" w:hAnsi="Arial Narrow" w:cs="Calibri"/>
          <w:spacing w:val="2"/>
          <w:sz w:val="23"/>
          <w:szCs w:val="23"/>
        </w:rPr>
        <w:t>____________</w:t>
      </w:r>
      <w:r>
        <w:rPr>
          <w:rFonts w:ascii="Arial Narrow" w:hAnsi="Arial Narrow" w:cs="Calibri"/>
          <w:spacing w:val="2"/>
          <w:sz w:val="23"/>
          <w:szCs w:val="23"/>
        </w:rPr>
        <w:t>____</w:t>
      </w:r>
      <w:r w:rsidRPr="00627123">
        <w:rPr>
          <w:rFonts w:ascii="Arial Narrow" w:hAnsi="Arial Narrow" w:cs="Calibri"/>
          <w:spacing w:val="2"/>
          <w:sz w:val="23"/>
          <w:szCs w:val="23"/>
        </w:rPr>
        <w:t>______________________</w:t>
      </w:r>
      <w:r>
        <w:rPr>
          <w:rFonts w:ascii="Arial Narrow" w:hAnsi="Arial Narrow" w:cs="Calibri"/>
          <w:spacing w:val="2"/>
          <w:sz w:val="23"/>
          <w:szCs w:val="23"/>
        </w:rPr>
        <w:t>___</w:t>
      </w:r>
      <w:r w:rsidRPr="00627123">
        <w:rPr>
          <w:rFonts w:ascii="Arial Narrow" w:hAnsi="Arial Narrow" w:cs="Calibri"/>
          <w:spacing w:val="2"/>
          <w:sz w:val="23"/>
          <w:szCs w:val="23"/>
        </w:rPr>
        <w:t>_</w:t>
      </w:r>
    </w:p>
    <w:p w:rsidR="004649BD" w:rsidRPr="00627123" w:rsidRDefault="004649BD" w:rsidP="004649B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 Narrow" w:hAnsi="Arial Narrow" w:cs="Calibri"/>
          <w:b/>
          <w:spacing w:val="2"/>
          <w:sz w:val="23"/>
          <w:szCs w:val="23"/>
        </w:rPr>
      </w:pPr>
      <w:r>
        <w:rPr>
          <w:rFonts w:ascii="Arial Narrow" w:hAnsi="Arial Narrow"/>
          <w:b/>
          <w:sz w:val="23"/>
          <w:szCs w:val="23"/>
          <w:lang w:val="es-ES"/>
        </w:rPr>
        <w:tab/>
      </w:r>
      <w:r>
        <w:rPr>
          <w:rFonts w:ascii="Arial Narrow" w:hAnsi="Arial Narrow"/>
          <w:b/>
          <w:sz w:val="23"/>
          <w:szCs w:val="23"/>
          <w:lang w:val="es-ES"/>
        </w:rPr>
        <w:tab/>
      </w:r>
      <w:r>
        <w:rPr>
          <w:rFonts w:ascii="Arial Narrow" w:hAnsi="Arial Narrow"/>
          <w:b/>
          <w:sz w:val="23"/>
          <w:szCs w:val="23"/>
          <w:lang w:val="es-ES"/>
        </w:rPr>
        <w:tab/>
      </w:r>
      <w:r>
        <w:rPr>
          <w:rFonts w:ascii="Arial Narrow" w:hAnsi="Arial Narrow"/>
          <w:b/>
          <w:sz w:val="23"/>
          <w:szCs w:val="23"/>
          <w:lang w:val="es-ES"/>
        </w:rPr>
        <w:tab/>
        <w:t xml:space="preserve"> </w:t>
      </w:r>
      <w:r>
        <w:rPr>
          <w:rFonts w:ascii="Arial Narrow" w:hAnsi="Arial Narrow"/>
          <w:b/>
          <w:sz w:val="23"/>
          <w:szCs w:val="23"/>
          <w:lang w:val="es-ES"/>
        </w:rPr>
        <w:tab/>
      </w:r>
      <w:r w:rsidRPr="00627123">
        <w:rPr>
          <w:rFonts w:ascii="Arial Narrow" w:hAnsi="Arial Narrow"/>
          <w:b/>
          <w:sz w:val="23"/>
          <w:szCs w:val="23"/>
          <w:lang w:val="es-ES"/>
        </w:rPr>
        <w:t>Licenciada  Ana Patricia Sánchez de Cruz</w:t>
      </w:r>
    </w:p>
    <w:p w:rsidR="004649BD" w:rsidRPr="00627123" w:rsidRDefault="004649BD" w:rsidP="004649BD">
      <w:pPr>
        <w:widowControl w:val="0"/>
        <w:tabs>
          <w:tab w:val="left" w:pos="284"/>
        </w:tabs>
        <w:autoSpaceDE w:val="0"/>
        <w:autoSpaceDN w:val="0"/>
        <w:adjustRightInd w:val="0"/>
        <w:ind w:left="2670"/>
        <w:rPr>
          <w:rFonts w:ascii="Arial Narrow" w:hAnsi="Arial Narrow" w:cs="Calibri"/>
          <w:b/>
          <w:sz w:val="23"/>
          <w:szCs w:val="23"/>
        </w:rPr>
      </w:pPr>
      <w:r w:rsidRPr="00627123">
        <w:rPr>
          <w:rFonts w:ascii="Arial Narrow" w:hAnsi="Arial Narrow" w:cs="Calibri"/>
          <w:b/>
          <w:spacing w:val="2"/>
          <w:sz w:val="23"/>
          <w:szCs w:val="23"/>
        </w:rPr>
        <w:t xml:space="preserve"> O</w:t>
      </w:r>
      <w:r w:rsidRPr="00627123">
        <w:rPr>
          <w:rFonts w:ascii="Arial Narrow" w:hAnsi="Arial Narrow" w:cs="Calibri"/>
          <w:b/>
          <w:spacing w:val="-3"/>
          <w:sz w:val="23"/>
          <w:szCs w:val="23"/>
        </w:rPr>
        <w:t>f</w:t>
      </w:r>
      <w:r w:rsidRPr="00627123">
        <w:rPr>
          <w:rFonts w:ascii="Arial Narrow" w:hAnsi="Arial Narrow" w:cs="Calibri"/>
          <w:b/>
          <w:spacing w:val="3"/>
          <w:sz w:val="23"/>
          <w:szCs w:val="23"/>
        </w:rPr>
        <w:t>i</w:t>
      </w:r>
      <w:r w:rsidRPr="00627123">
        <w:rPr>
          <w:rFonts w:ascii="Arial Narrow" w:hAnsi="Arial Narrow" w:cs="Calibri"/>
          <w:b/>
          <w:spacing w:val="-2"/>
          <w:sz w:val="23"/>
          <w:szCs w:val="23"/>
        </w:rPr>
        <w:t>c</w:t>
      </w:r>
      <w:r w:rsidRPr="00627123">
        <w:rPr>
          <w:rFonts w:ascii="Arial Narrow" w:hAnsi="Arial Narrow" w:cs="Calibri"/>
          <w:b/>
          <w:spacing w:val="1"/>
          <w:sz w:val="23"/>
          <w:szCs w:val="23"/>
        </w:rPr>
        <w:t>i</w:t>
      </w:r>
      <w:r w:rsidRPr="00627123">
        <w:rPr>
          <w:rFonts w:ascii="Arial Narrow" w:hAnsi="Arial Narrow" w:cs="Calibri"/>
          <w:b/>
          <w:spacing w:val="-2"/>
          <w:sz w:val="23"/>
          <w:szCs w:val="23"/>
        </w:rPr>
        <w:t>a</w:t>
      </w:r>
      <w:r w:rsidRPr="00627123">
        <w:rPr>
          <w:rFonts w:ascii="Arial Narrow" w:hAnsi="Arial Narrow" w:cs="Calibri"/>
          <w:b/>
          <w:sz w:val="23"/>
          <w:szCs w:val="23"/>
        </w:rPr>
        <w:t>l</w:t>
      </w:r>
      <w:r w:rsidRPr="00627123">
        <w:rPr>
          <w:rFonts w:ascii="Arial Narrow" w:hAnsi="Arial Narrow"/>
          <w:b/>
          <w:spacing w:val="7"/>
          <w:sz w:val="23"/>
          <w:szCs w:val="23"/>
        </w:rPr>
        <w:t xml:space="preserve"> </w:t>
      </w:r>
      <w:r w:rsidRPr="00627123">
        <w:rPr>
          <w:rFonts w:ascii="Arial Narrow" w:hAnsi="Arial Narrow" w:cs="Calibri"/>
          <w:b/>
          <w:sz w:val="23"/>
          <w:szCs w:val="23"/>
        </w:rPr>
        <w:t>de</w:t>
      </w:r>
      <w:r w:rsidRPr="00627123">
        <w:rPr>
          <w:rFonts w:ascii="Arial Narrow" w:hAnsi="Arial Narrow"/>
          <w:b/>
          <w:spacing w:val="-2"/>
          <w:sz w:val="23"/>
          <w:szCs w:val="23"/>
        </w:rPr>
        <w:t xml:space="preserve"> </w:t>
      </w:r>
      <w:r w:rsidRPr="00627123">
        <w:rPr>
          <w:rFonts w:ascii="Arial Narrow" w:hAnsi="Arial Narrow" w:cs="Calibri"/>
          <w:b/>
          <w:spacing w:val="1"/>
          <w:sz w:val="23"/>
          <w:szCs w:val="23"/>
        </w:rPr>
        <w:t>I</w:t>
      </w:r>
      <w:r w:rsidRPr="00627123">
        <w:rPr>
          <w:rFonts w:ascii="Arial Narrow" w:hAnsi="Arial Narrow" w:cs="Calibri"/>
          <w:b/>
          <w:sz w:val="23"/>
          <w:szCs w:val="23"/>
        </w:rPr>
        <w:t>n</w:t>
      </w:r>
      <w:r w:rsidRPr="00627123">
        <w:rPr>
          <w:rFonts w:ascii="Arial Narrow" w:hAnsi="Arial Narrow" w:cs="Calibri"/>
          <w:b/>
          <w:spacing w:val="-1"/>
          <w:sz w:val="23"/>
          <w:szCs w:val="23"/>
        </w:rPr>
        <w:t>fo</w:t>
      </w:r>
      <w:r w:rsidRPr="00627123">
        <w:rPr>
          <w:rFonts w:ascii="Arial Narrow" w:hAnsi="Arial Narrow" w:cs="Calibri"/>
          <w:b/>
          <w:sz w:val="23"/>
          <w:szCs w:val="23"/>
        </w:rPr>
        <w:t>r</w:t>
      </w:r>
      <w:r w:rsidRPr="00627123">
        <w:rPr>
          <w:rFonts w:ascii="Arial Narrow" w:hAnsi="Arial Narrow" w:cs="Calibri"/>
          <w:b/>
          <w:spacing w:val="1"/>
          <w:sz w:val="23"/>
          <w:szCs w:val="23"/>
        </w:rPr>
        <w:t>m</w:t>
      </w:r>
      <w:r w:rsidRPr="00627123">
        <w:rPr>
          <w:rFonts w:ascii="Arial Narrow" w:hAnsi="Arial Narrow" w:cs="Calibri"/>
          <w:b/>
          <w:spacing w:val="-2"/>
          <w:sz w:val="23"/>
          <w:szCs w:val="23"/>
        </w:rPr>
        <w:t>ac</w:t>
      </w:r>
      <w:r w:rsidRPr="00627123">
        <w:rPr>
          <w:rFonts w:ascii="Arial Narrow" w:hAnsi="Arial Narrow" w:cs="Calibri"/>
          <w:b/>
          <w:spacing w:val="1"/>
          <w:sz w:val="23"/>
          <w:szCs w:val="23"/>
        </w:rPr>
        <w:t>i</w:t>
      </w:r>
      <w:r w:rsidRPr="00627123">
        <w:rPr>
          <w:rFonts w:ascii="Arial Narrow" w:hAnsi="Arial Narrow" w:cs="Calibri"/>
          <w:b/>
          <w:spacing w:val="-1"/>
          <w:sz w:val="23"/>
          <w:szCs w:val="23"/>
        </w:rPr>
        <w:t>ó</w:t>
      </w:r>
      <w:r w:rsidRPr="00627123">
        <w:rPr>
          <w:rFonts w:ascii="Arial Narrow" w:hAnsi="Arial Narrow" w:cs="Calibri"/>
          <w:b/>
          <w:sz w:val="23"/>
          <w:szCs w:val="23"/>
        </w:rPr>
        <w:t>n</w:t>
      </w:r>
      <w:r w:rsidRPr="00627123">
        <w:rPr>
          <w:rFonts w:ascii="Arial Narrow" w:hAnsi="Arial Narrow"/>
          <w:b/>
          <w:spacing w:val="16"/>
          <w:sz w:val="23"/>
          <w:szCs w:val="23"/>
        </w:rPr>
        <w:t xml:space="preserve"> </w:t>
      </w:r>
      <w:r w:rsidRPr="00627123">
        <w:rPr>
          <w:rFonts w:ascii="Arial Narrow" w:hAnsi="Arial Narrow" w:cs="Calibri"/>
          <w:b/>
          <w:spacing w:val="3"/>
          <w:w w:val="102"/>
          <w:sz w:val="23"/>
          <w:szCs w:val="23"/>
        </w:rPr>
        <w:t>I</w:t>
      </w:r>
      <w:r w:rsidRPr="00627123">
        <w:rPr>
          <w:rFonts w:ascii="Arial Narrow" w:hAnsi="Arial Narrow" w:cs="Calibri"/>
          <w:b/>
          <w:spacing w:val="-3"/>
          <w:w w:val="102"/>
          <w:sz w:val="23"/>
          <w:szCs w:val="23"/>
        </w:rPr>
        <w:t>n</w:t>
      </w:r>
      <w:r w:rsidRPr="00627123">
        <w:rPr>
          <w:rFonts w:ascii="Arial Narrow" w:hAnsi="Arial Narrow" w:cs="Calibri"/>
          <w:b/>
          <w:w w:val="102"/>
          <w:sz w:val="23"/>
          <w:szCs w:val="23"/>
        </w:rPr>
        <w:t>st</w:t>
      </w:r>
      <w:r w:rsidRPr="00627123">
        <w:rPr>
          <w:rFonts w:ascii="Arial Narrow" w:hAnsi="Arial Narrow" w:cs="Calibri"/>
          <w:b/>
          <w:spacing w:val="-1"/>
          <w:w w:val="102"/>
          <w:sz w:val="23"/>
          <w:szCs w:val="23"/>
        </w:rPr>
        <w:t>i</w:t>
      </w:r>
      <w:r w:rsidRPr="00627123">
        <w:rPr>
          <w:rFonts w:ascii="Arial Narrow" w:hAnsi="Arial Narrow" w:cs="Calibri"/>
          <w:b/>
          <w:w w:val="102"/>
          <w:sz w:val="23"/>
          <w:szCs w:val="23"/>
        </w:rPr>
        <w:t>tu</w:t>
      </w:r>
      <w:r w:rsidRPr="00627123">
        <w:rPr>
          <w:rFonts w:ascii="Arial Narrow" w:hAnsi="Arial Narrow" w:cs="Calibri"/>
          <w:b/>
          <w:spacing w:val="-2"/>
          <w:w w:val="102"/>
          <w:sz w:val="23"/>
          <w:szCs w:val="23"/>
        </w:rPr>
        <w:t>c</w:t>
      </w:r>
      <w:r w:rsidRPr="00627123">
        <w:rPr>
          <w:rFonts w:ascii="Arial Narrow" w:hAnsi="Arial Narrow" w:cs="Calibri"/>
          <w:b/>
          <w:spacing w:val="1"/>
          <w:w w:val="102"/>
          <w:sz w:val="23"/>
          <w:szCs w:val="23"/>
        </w:rPr>
        <w:t>i</w:t>
      </w:r>
      <w:r w:rsidRPr="00627123">
        <w:rPr>
          <w:rFonts w:ascii="Arial Narrow" w:hAnsi="Arial Narrow" w:cs="Calibri"/>
          <w:b/>
          <w:spacing w:val="-1"/>
          <w:w w:val="102"/>
          <w:sz w:val="23"/>
          <w:szCs w:val="23"/>
        </w:rPr>
        <w:t>o</w:t>
      </w:r>
      <w:r w:rsidRPr="00627123">
        <w:rPr>
          <w:rFonts w:ascii="Arial Narrow" w:hAnsi="Arial Narrow" w:cs="Calibri"/>
          <w:b/>
          <w:w w:val="102"/>
          <w:sz w:val="23"/>
          <w:szCs w:val="23"/>
        </w:rPr>
        <w:t>nal</w:t>
      </w:r>
      <w:r>
        <w:rPr>
          <w:rFonts w:ascii="Arial Narrow" w:hAnsi="Arial Narrow" w:cs="Calibri"/>
          <w:b/>
          <w:w w:val="102"/>
          <w:sz w:val="23"/>
          <w:szCs w:val="23"/>
        </w:rPr>
        <w:t xml:space="preserve"> MAG-OIR</w:t>
      </w:r>
    </w:p>
    <w:p w:rsidR="00F85A42" w:rsidRDefault="00F85A42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4649BD" w:rsidRDefault="004649BD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4649BD" w:rsidRDefault="004649BD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4649BD" w:rsidRDefault="004649BD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 w:cstheme="minorHAnsi"/>
          <w:b/>
          <w:color w:val="000099"/>
          <w:sz w:val="22"/>
          <w:szCs w:val="22"/>
        </w:rPr>
      </w:pPr>
    </w:p>
    <w:p w:rsidR="004649BD" w:rsidRPr="004649BD" w:rsidRDefault="004649BD" w:rsidP="004649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rPr>
          <w:rFonts w:ascii="Arial Narrow" w:hAnsi="Arial Narrow" w:cstheme="minorHAnsi"/>
          <w:b/>
          <w:color w:val="000099"/>
        </w:rPr>
      </w:pPr>
      <w:r w:rsidRPr="004649BD">
        <w:rPr>
          <w:rFonts w:ascii="Arial Narrow" w:hAnsi="Arial Narrow" w:cstheme="minorHAnsi"/>
          <w:b/>
          <w:color w:val="000099"/>
        </w:rPr>
        <w:t>APSC/ees</w:t>
      </w:r>
    </w:p>
    <w:sectPr w:rsidR="004649BD" w:rsidRPr="004649B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41F" w:rsidRDefault="002F141F">
      <w:r>
        <w:separator/>
      </w:r>
    </w:p>
  </w:endnote>
  <w:endnote w:type="continuationSeparator" w:id="1">
    <w:p w:rsidR="002F141F" w:rsidRDefault="002F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AF" w:rsidRDefault="00C90D36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C90D3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C90D36">
      <w:rPr>
        <w:noProof/>
        <w:sz w:val="18"/>
        <w:szCs w:val="16"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31.8pt;margin-top:3.35pt;width:520.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<v:fill color2="#e4f2f6 [504]" rotate="t" angle="180" colors="0 #9eeaff;22938f #bbefff;1 #e4f9ff" focus="100%" type="gradient"/>
          <v:shadow on="t" color="black" opacity="24903f" origin=",.5" offset="0,.55556mm"/>
          <v:textbox>
            <w:txbxContent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>Final 1ª Av. Norte, 13 calle Ote. y Av. Manuel Gallardo, Santa Tecla, La Libertad, El Salvador, C.A.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  <w:t>(503) 2210-</w:t>
                </w: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1" w:history="1">
                  <w:r w:rsidRPr="004A0DF6">
                    <w:rPr>
                      <w:rStyle w:val="Hipervnculo"/>
                      <w:rFonts w:asciiTheme="minorHAnsi" w:hAnsiTheme="minorHAnsi" w:cstheme="minorHAnsi"/>
                      <w:sz w:val="16"/>
                      <w:szCs w:val="16"/>
                    </w:rPr>
                    <w:t>oir@mag.gob.sv</w:t>
                  </w:r>
                </w:hyperlink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 xml:space="preserve"> – </w:t>
                </w: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</w:rPr>
                  <w:t>WWW.MAG.GOB.SV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  <w:szCs w:val="16"/>
                  </w:rPr>
                </w:pP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Página </w:t>
                </w:r>
                <w:r w:rsidR="00C90D36" w:rsidRPr="004A0DF6">
                  <w:rPr>
                    <w:b/>
                    <w:color w:val="C00000"/>
                    <w:sz w:val="16"/>
                    <w:szCs w:val="16"/>
                  </w:rPr>
                  <w:fldChar w:fldCharType="begin"/>
                </w:r>
                <w:r w:rsidRPr="004A0DF6">
                  <w:rPr>
                    <w:b/>
                    <w:color w:val="C00000"/>
                    <w:sz w:val="16"/>
                    <w:szCs w:val="16"/>
                  </w:rPr>
                  <w:instrText>PAGE  \* Arabic  \* MERGEFORMAT</w:instrText>
                </w:r>
                <w:r w:rsidR="00C90D36" w:rsidRPr="004A0DF6">
                  <w:rPr>
                    <w:b/>
                    <w:color w:val="C00000"/>
                    <w:sz w:val="16"/>
                    <w:szCs w:val="16"/>
                  </w:rPr>
                  <w:fldChar w:fldCharType="separate"/>
                </w:r>
                <w:r w:rsidR="004649BD" w:rsidRPr="004649BD">
                  <w:rPr>
                    <w:b/>
                    <w:noProof/>
                    <w:color w:val="C00000"/>
                    <w:sz w:val="16"/>
                    <w:szCs w:val="16"/>
                    <w:lang w:val="es-ES"/>
                  </w:rPr>
                  <w:t>2</w:t>
                </w:r>
                <w:r w:rsidR="00C90D36" w:rsidRPr="004A0DF6">
                  <w:rPr>
                    <w:b/>
                    <w:color w:val="C00000"/>
                    <w:sz w:val="16"/>
                    <w:szCs w:val="16"/>
                  </w:rPr>
                  <w:fldChar w:fldCharType="end"/>
                </w: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 de </w:t>
                </w:r>
                <w:fldSimple w:instr="NUMPAGES  \* Arabic  \* MERGEFORMAT">
                  <w:r w:rsidR="004649BD" w:rsidRPr="004649BD">
                    <w:rPr>
                      <w:b/>
                      <w:noProof/>
                      <w:color w:val="C00000"/>
                      <w:sz w:val="16"/>
                      <w:szCs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41F" w:rsidRDefault="002F141F">
      <w:r>
        <w:separator/>
      </w:r>
    </w:p>
  </w:footnote>
  <w:footnote w:type="continuationSeparator" w:id="1">
    <w:p w:rsidR="002F141F" w:rsidRDefault="002F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4"/>
  </w:num>
  <w:num w:numId="28">
    <w:abstractNumId w:val="37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0"/>
  </w:num>
  <w:num w:numId="39">
    <w:abstractNumId w:val="42"/>
  </w:num>
  <w:num w:numId="40">
    <w:abstractNumId w:val="39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1" w:dllVersion="513" w:checkStyle="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4E76"/>
    <w:rsid w:val="0000048F"/>
    <w:rsid w:val="000009B0"/>
    <w:rsid w:val="00001637"/>
    <w:rsid w:val="000024E3"/>
    <w:rsid w:val="00002A17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4FA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41F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49BD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0FF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532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4DCB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0D36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356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0525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CB"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rsid w:val="00A64DCB"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rsid w:val="00A64DCB"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A64DCB"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A64DCB"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rsid w:val="00A64DCB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64DCB"/>
    <w:rPr>
      <w:rFonts w:ascii="Times New Roman" w:hAnsi="Times New Roman"/>
    </w:rPr>
  </w:style>
  <w:style w:type="character" w:customStyle="1" w:styleId="Fuentedeprrafopredeter1">
    <w:name w:val="Fuente de párrafo predeter.1"/>
    <w:rsid w:val="00A64DCB"/>
  </w:style>
  <w:style w:type="paragraph" w:customStyle="1" w:styleId="Encabezado1">
    <w:name w:val="Encabezado1"/>
    <w:basedOn w:val="Normal"/>
    <w:next w:val="Textoindependiente"/>
    <w:rsid w:val="00A64DC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A64DCB"/>
    <w:pPr>
      <w:jc w:val="both"/>
    </w:pPr>
    <w:rPr>
      <w:sz w:val="24"/>
      <w:lang w:val="es-MX"/>
    </w:rPr>
  </w:style>
  <w:style w:type="paragraph" w:styleId="Lista">
    <w:name w:val="List"/>
    <w:basedOn w:val="Textoindependiente"/>
    <w:rsid w:val="00A64DCB"/>
    <w:rPr>
      <w:rFonts w:cs="Tahoma"/>
    </w:rPr>
  </w:style>
  <w:style w:type="paragraph" w:customStyle="1" w:styleId="Etiqueta">
    <w:name w:val="Etiqueta"/>
    <w:basedOn w:val="Normal"/>
    <w:rsid w:val="00A64DC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A64DCB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A64DCB"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rsid w:val="00A64DCB"/>
    <w:pPr>
      <w:jc w:val="center"/>
    </w:pPr>
    <w:rPr>
      <w:i/>
      <w:iCs/>
    </w:rPr>
  </w:style>
  <w:style w:type="paragraph" w:styleId="Textodeglobo">
    <w:name w:val="Balloon Text"/>
    <w:basedOn w:val="Normal"/>
    <w:rsid w:val="00A64DC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1B3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sc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0F2E-36D0-4323-A206-60E166DE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3154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mirna.elias</cp:lastModifiedBy>
  <cp:revision>2</cp:revision>
  <cp:lastPrinted>2018-05-04T20:17:00Z</cp:lastPrinted>
  <dcterms:created xsi:type="dcterms:W3CDTF">2018-05-04T20:19:00Z</dcterms:created>
  <dcterms:modified xsi:type="dcterms:W3CDTF">2018-05-04T20:19:00Z</dcterms:modified>
</cp:coreProperties>
</file>