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60F0" w:rsidRPr="00883D41" w:rsidRDefault="004160F0" w:rsidP="004160F0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4160F0" w:rsidRDefault="004160F0" w:rsidP="004160F0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4225D3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303F2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F71F5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303F2B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7</w:t>
      </w:r>
      <w:r w:rsidR="000F6921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3</w:t>
      </w:r>
      <w:r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220D93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0F6921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quince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0F6921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veinte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303F2B">
        <w:rPr>
          <w:rFonts w:asciiTheme="minorHAnsi" w:eastAsia="Arial Unicode MS" w:hAnsiTheme="minorHAnsi" w:cstheme="minorHAnsi"/>
          <w:color w:val="000099"/>
          <w:sz w:val="22"/>
          <w:szCs w:val="22"/>
        </w:rPr>
        <w:t>veinti</w:t>
      </w:r>
      <w:r w:rsidR="000F6921">
        <w:rPr>
          <w:rFonts w:asciiTheme="minorHAnsi" w:eastAsia="Arial Unicode MS" w:hAnsiTheme="minorHAnsi" w:cstheme="minorHAnsi"/>
          <w:color w:val="000099"/>
          <w:sz w:val="22"/>
          <w:szCs w:val="22"/>
        </w:rPr>
        <w:t>siete</w:t>
      </w:r>
      <w:r w:rsidR="00303F2B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abril </w:t>
      </w:r>
      <w:r w:rsidR="002E4291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E652D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7</w:t>
      </w:r>
      <w:r w:rsidR="000F692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3</w:t>
      </w:r>
      <w:r w:rsidR="00FA5A1E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0F6921" w:rsidRDefault="000F6921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0F6921" w:rsidRPr="000F6921" w:rsidRDefault="000F6921" w:rsidP="000F6921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Empresas Nicaragüenses que están autorizadas a introducir productos lácteos a</w:t>
      </w: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 xml:space="preserve"> </w:t>
      </w: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nuestra República de El Salvador</w:t>
      </w:r>
    </w:p>
    <w:p w:rsidR="00AD25AE" w:rsidRPr="000F6921" w:rsidRDefault="000F6921" w:rsidP="000F6921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Con que frecuencia a cada una de las empresas, se les han realizado los exámenes</w:t>
      </w: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 xml:space="preserve"> </w:t>
      </w: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microbiológicos por parte del personal de DIPOA, en sus embarques tanto de</w:t>
      </w: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 xml:space="preserve"> </w:t>
      </w: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queso como de quesillo procedentes desde Nicaragua a El Salvador, durante el año</w:t>
      </w: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 xml:space="preserve"> </w:t>
      </w: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 xml:space="preserve">2017 (Indicar datos por empresa, el número de </w:t>
      </w: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veces que se examinó y por mes)</w:t>
      </w:r>
    </w:p>
    <w:p w:rsidR="00303F2B" w:rsidRP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  <w:bookmarkStart w:id="0" w:name="_GoBack"/>
      <w:bookmarkEnd w:id="0"/>
    </w:p>
    <w:p w:rsidR="002E4291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="004160F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gramStart"/>
      <w:r w:rsidR="004160F0" w:rsidRPr="004160F0">
        <w:rPr>
          <w:rFonts w:asciiTheme="minorHAnsi" w:eastAsia="Arial Unicode MS" w:hAnsiTheme="minorHAnsi" w:cstheme="minorHAnsi"/>
          <w:sz w:val="22"/>
          <w:szCs w:val="22"/>
          <w:highlight w:val="darkBlue"/>
        </w:rPr>
        <w:t>xxx</w:t>
      </w:r>
      <w:r w:rsidR="004160F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F6921">
        <w:rPr>
          <w:rFonts w:asciiTheme="minorHAnsi" w:eastAsia="Arial Unicode MS" w:hAnsiTheme="minorHAnsi" w:cstheme="minorHAnsi"/>
          <w:sz w:val="22"/>
          <w:szCs w:val="22"/>
        </w:rPr>
        <w:t>,</w:t>
      </w:r>
      <w:proofErr w:type="gramEnd"/>
      <w:r w:rsidR="00213AD7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AD25AE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AD25AE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DA1573" w:rsidRPr="00AD25AE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AD25A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LA INFORMACIÓN </w:t>
      </w:r>
      <w:r w:rsidR="00303F2B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PÚBLICA </w:t>
      </w: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>SOLICITADA</w:t>
      </w:r>
    </w:p>
    <w:p w:rsidR="008848CD" w:rsidRPr="00AD25A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E652D3" w:rsidRPr="00E652D3" w:rsidRDefault="000F6921" w:rsidP="000F6921">
      <w:pPr>
        <w:jc w:val="both"/>
        <w:rPr>
          <w:rFonts w:asciiTheme="minorHAnsi" w:eastAsia="Arial Unicode MS" w:hAnsiTheme="minorHAnsi" w:cstheme="minorHAnsi"/>
          <w:iCs/>
          <w:sz w:val="28"/>
          <w:szCs w:val="16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Se adjunta a la presente resolución una </w:t>
      </w:r>
      <w:r w:rsidRPr="000F6921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lista de plantas nicaragüenses autorizadas con certificación de origen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y los </w:t>
      </w:r>
      <w:r w:rsidRPr="000F6921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exámenes microbiológicos</w:t>
      </w:r>
      <w:r w:rsidRPr="000F6921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>
        <w:rPr>
          <w:rFonts w:asciiTheme="minorHAnsi" w:eastAsia="Arial Unicode MS" w:hAnsiTheme="minorHAnsi" w:cstheme="minorHAnsi"/>
          <w:sz w:val="22"/>
          <w:szCs w:val="22"/>
        </w:rPr>
        <w:t>realizados a empresas de origen en Nicaragua que traen embarques de Quesillo y queso Morolique de enero a diciembre de 2017</w:t>
      </w:r>
      <w:r w:rsidR="00DF5A0C">
        <w:rPr>
          <w:rFonts w:asciiTheme="minorHAnsi" w:eastAsia="Arial Unicode MS" w:hAnsiTheme="minorHAnsi" w:cstheme="minorHAnsi"/>
          <w:sz w:val="22"/>
          <w:szCs w:val="22"/>
        </w:rPr>
        <w:t>,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por mes.</w:t>
      </w:r>
    </w:p>
    <w:p w:rsidR="00EE2A0E" w:rsidRPr="00AD25AE" w:rsidRDefault="00EE2A0E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48CD" w:rsidRPr="003239BC" w:rsidRDefault="008848CD" w:rsidP="00D579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39BC">
        <w:rPr>
          <w:rFonts w:asciiTheme="minorHAnsi" w:hAnsiTheme="minorHAnsi" w:cstheme="minorHAnsi"/>
          <w:b/>
          <w:sz w:val="22"/>
          <w:szCs w:val="22"/>
        </w:rPr>
        <w:t>NOTIFIQUESE</w:t>
      </w:r>
    </w:p>
    <w:p w:rsidR="00FA5A1E" w:rsidRDefault="00FA5A1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Pr="00AD25AE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3239B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3239BC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3239B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3239BC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3239BC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F66" w:rsidRDefault="00191F66">
      <w:r>
        <w:separator/>
      </w:r>
    </w:p>
  </w:endnote>
  <w:endnote w:type="continuationSeparator" w:id="0">
    <w:p w:rsidR="00191F66" w:rsidRDefault="0019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160F0" w:rsidRPr="004160F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4160F0" w:rsidRPr="004160F0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160F0" w:rsidRPr="004160F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4160F0" w:rsidRPr="004160F0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F66" w:rsidRDefault="00191F66">
      <w:r>
        <w:separator/>
      </w:r>
    </w:p>
  </w:footnote>
  <w:footnote w:type="continuationSeparator" w:id="0">
    <w:p w:rsidR="00191F66" w:rsidRDefault="00191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02633"/>
    <w:multiLevelType w:val="hybridMultilevel"/>
    <w:tmpl w:val="02E0A7F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325F4"/>
    <w:multiLevelType w:val="hybridMultilevel"/>
    <w:tmpl w:val="8E9EE4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6921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1F66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60F0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5F83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A0C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6D67-3314-4D81-8945-D95F736C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1889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2018-04-27T21:31:00Z</cp:lastPrinted>
  <dcterms:created xsi:type="dcterms:W3CDTF">2018-04-27T21:31:00Z</dcterms:created>
  <dcterms:modified xsi:type="dcterms:W3CDTF">2018-04-27T21:32:00Z</dcterms:modified>
</cp:coreProperties>
</file>