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22D3" w:rsidRDefault="008422D3" w:rsidP="008422D3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8848CD" w:rsidRPr="00C67414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C67414">
        <w:rPr>
          <w:rFonts w:asciiTheme="minorHAnsi" w:eastAsia="Arial Unicode MS" w:hAnsiTheme="minorHAnsi" w:cstheme="minorHAnsi"/>
          <w:b/>
          <w:color w:val="000099"/>
        </w:rPr>
        <w:t>RESOLUCIÓN EN RESPUESTA A SOLICITUD DE INFORMACIÓN</w:t>
      </w:r>
      <w:r w:rsidR="007375B6" w:rsidRPr="00C67414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C67414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N° </w:t>
      </w:r>
      <w:r w:rsidR="008F71F5" w:rsidRPr="00C67414">
        <w:rPr>
          <w:rFonts w:asciiTheme="minorHAnsi" w:eastAsia="Arial Unicode MS" w:hAnsiTheme="minorHAnsi" w:cstheme="minorHAnsi"/>
          <w:b/>
          <w:color w:val="000099"/>
          <w:u w:val="single"/>
        </w:rPr>
        <w:t>0</w:t>
      </w:r>
      <w:r w:rsidR="006B450A" w:rsidRPr="00C67414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 58</w:t>
      </w:r>
      <w:r w:rsidRPr="00C67414">
        <w:rPr>
          <w:rFonts w:asciiTheme="minorHAnsi" w:eastAsia="Arial Unicode MS" w:hAnsiTheme="minorHAnsi" w:cstheme="minorHAnsi"/>
          <w:b/>
          <w:color w:val="000099"/>
          <w:u w:val="single"/>
        </w:rPr>
        <w:t>-201</w:t>
      </w:r>
      <w:r w:rsidR="00C42068" w:rsidRPr="00C67414">
        <w:rPr>
          <w:rFonts w:asciiTheme="minorHAnsi" w:eastAsia="Arial Unicode MS" w:hAnsiTheme="minorHAnsi" w:cstheme="minorHAnsi"/>
          <w:b/>
          <w:color w:val="000099"/>
          <w:u w:val="single"/>
        </w:rPr>
        <w:t>8</w:t>
      </w:r>
    </w:p>
    <w:p w:rsidR="00D9645B" w:rsidRPr="00C67414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C67414" w:rsidRDefault="008848CD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</w:rPr>
      </w:pPr>
      <w:r w:rsidRPr="00C67414">
        <w:rPr>
          <w:rFonts w:asciiTheme="minorHAnsi" w:eastAsia="Arial Unicode MS" w:hAnsiTheme="minorHAnsi" w:cstheme="minorHAnsi"/>
        </w:rPr>
        <w:t xml:space="preserve">Santa Tecla, departamento de La Libertad a las </w:t>
      </w:r>
      <w:r w:rsidR="00220D93" w:rsidRPr="00C67414">
        <w:rPr>
          <w:rFonts w:asciiTheme="minorHAnsi" w:eastAsia="Arial Unicode MS" w:hAnsiTheme="minorHAnsi" w:cstheme="minorHAnsi"/>
          <w:color w:val="000099"/>
        </w:rPr>
        <w:t>dieci</w:t>
      </w:r>
      <w:r w:rsidR="00994C41" w:rsidRPr="00C67414">
        <w:rPr>
          <w:rFonts w:asciiTheme="minorHAnsi" w:eastAsia="Arial Unicode MS" w:hAnsiTheme="minorHAnsi" w:cstheme="minorHAnsi"/>
          <w:color w:val="000099"/>
        </w:rPr>
        <w:t>nueve</w:t>
      </w:r>
      <w:r w:rsidR="00220D93" w:rsidRPr="00C67414">
        <w:rPr>
          <w:rFonts w:asciiTheme="minorHAnsi" w:eastAsia="Arial Unicode MS" w:hAnsiTheme="minorHAnsi" w:cstheme="minorHAnsi"/>
          <w:color w:val="000099"/>
        </w:rPr>
        <w:t xml:space="preserve"> </w:t>
      </w:r>
      <w:r w:rsidRPr="00C67414">
        <w:rPr>
          <w:rFonts w:asciiTheme="minorHAnsi" w:eastAsia="Arial Unicode MS" w:hAnsiTheme="minorHAnsi" w:cstheme="minorHAnsi"/>
          <w:color w:val="000099"/>
        </w:rPr>
        <w:t xml:space="preserve">horas </w:t>
      </w:r>
      <w:r w:rsidR="00D9645B" w:rsidRPr="00C67414">
        <w:rPr>
          <w:rFonts w:asciiTheme="minorHAnsi" w:eastAsia="Arial Unicode MS" w:hAnsiTheme="minorHAnsi" w:cstheme="minorHAnsi"/>
          <w:color w:val="000099"/>
        </w:rPr>
        <w:t xml:space="preserve">con </w:t>
      </w:r>
      <w:r w:rsidR="00EE2A0E" w:rsidRPr="00C67414">
        <w:rPr>
          <w:rFonts w:asciiTheme="minorHAnsi" w:eastAsia="Arial Unicode MS" w:hAnsiTheme="minorHAnsi" w:cstheme="minorHAnsi"/>
          <w:color w:val="000099"/>
        </w:rPr>
        <w:t xml:space="preserve">treinta </w:t>
      </w:r>
      <w:r w:rsidR="00D9645B" w:rsidRPr="00C67414">
        <w:rPr>
          <w:rFonts w:asciiTheme="minorHAnsi" w:eastAsia="Arial Unicode MS" w:hAnsiTheme="minorHAnsi" w:cstheme="minorHAnsi"/>
          <w:color w:val="000099"/>
        </w:rPr>
        <w:t xml:space="preserve">minutos </w:t>
      </w:r>
      <w:r w:rsidRPr="00C67414">
        <w:rPr>
          <w:rFonts w:asciiTheme="minorHAnsi" w:eastAsia="Arial Unicode MS" w:hAnsiTheme="minorHAnsi" w:cstheme="minorHAnsi"/>
          <w:color w:val="000099"/>
        </w:rPr>
        <w:t>del día</w:t>
      </w:r>
      <w:r w:rsidR="006B450A" w:rsidRPr="00C67414">
        <w:rPr>
          <w:rFonts w:asciiTheme="minorHAnsi" w:eastAsia="Arial Unicode MS" w:hAnsiTheme="minorHAnsi" w:cstheme="minorHAnsi"/>
          <w:color w:val="000099"/>
        </w:rPr>
        <w:t xml:space="preserve"> veinte de </w:t>
      </w:r>
      <w:r w:rsidR="00FA5A1E" w:rsidRPr="00C67414">
        <w:rPr>
          <w:rFonts w:asciiTheme="minorHAnsi" w:eastAsia="Arial Unicode MS" w:hAnsiTheme="minorHAnsi" w:cstheme="minorHAnsi"/>
          <w:color w:val="000099"/>
        </w:rPr>
        <w:t xml:space="preserve">abril </w:t>
      </w:r>
      <w:r w:rsidR="002E4291" w:rsidRPr="00C67414">
        <w:rPr>
          <w:rFonts w:asciiTheme="minorHAnsi" w:eastAsia="Arial Unicode MS" w:hAnsiTheme="minorHAnsi" w:cstheme="minorHAnsi"/>
          <w:color w:val="000099"/>
        </w:rPr>
        <w:t>de dos mil dieciocho</w:t>
      </w:r>
      <w:r w:rsidRPr="00C67414">
        <w:rPr>
          <w:rFonts w:asciiTheme="minorHAnsi" w:eastAsia="Arial Unicode MS" w:hAnsiTheme="minorHAnsi" w:cstheme="minorHAnsi"/>
        </w:rPr>
        <w:t xml:space="preserve">, el Ministerio de Agricultura y Ganadería luego de haber recibido y admitido la solicitud de información </w:t>
      </w:r>
      <w:r w:rsidR="00C42068" w:rsidRPr="00C67414">
        <w:rPr>
          <w:rFonts w:asciiTheme="minorHAnsi" w:eastAsia="Arial Unicode MS" w:hAnsiTheme="minorHAnsi" w:cstheme="minorHAnsi"/>
          <w:b/>
          <w:color w:val="000099"/>
        </w:rPr>
        <w:t>MAG OIR</w:t>
      </w:r>
      <w:r w:rsidR="00446346" w:rsidRPr="00C67414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="00C42068" w:rsidRPr="00C67414">
        <w:rPr>
          <w:rFonts w:asciiTheme="minorHAnsi" w:eastAsia="Arial Unicode MS" w:hAnsiTheme="minorHAnsi" w:cstheme="minorHAnsi"/>
          <w:b/>
          <w:color w:val="000099"/>
        </w:rPr>
        <w:t>No. 0</w:t>
      </w:r>
      <w:r w:rsidR="006B450A" w:rsidRPr="00C67414">
        <w:rPr>
          <w:rFonts w:asciiTheme="minorHAnsi" w:eastAsia="Arial Unicode MS" w:hAnsiTheme="minorHAnsi" w:cstheme="minorHAnsi"/>
          <w:b/>
          <w:color w:val="000099"/>
        </w:rPr>
        <w:t>58</w:t>
      </w:r>
      <w:r w:rsidR="00FA5A1E" w:rsidRPr="00C67414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C67414">
        <w:rPr>
          <w:rFonts w:asciiTheme="minorHAnsi" w:eastAsia="Arial Unicode MS" w:hAnsiTheme="minorHAnsi" w:cstheme="minorHAnsi"/>
          <w:b/>
          <w:color w:val="000099"/>
        </w:rPr>
        <w:t>-201</w:t>
      </w:r>
      <w:r w:rsidR="00C42068" w:rsidRPr="00C67414">
        <w:rPr>
          <w:rFonts w:asciiTheme="minorHAnsi" w:eastAsia="Arial Unicode MS" w:hAnsiTheme="minorHAnsi" w:cstheme="minorHAnsi"/>
          <w:b/>
          <w:color w:val="000099"/>
        </w:rPr>
        <w:t>8</w:t>
      </w:r>
      <w:r w:rsidRPr="00C67414">
        <w:rPr>
          <w:rFonts w:asciiTheme="minorHAnsi" w:eastAsia="Arial Unicode MS" w:hAnsiTheme="minorHAnsi" w:cstheme="minorHAnsi"/>
        </w:rPr>
        <w:t xml:space="preserve"> sobre:</w:t>
      </w:r>
    </w:p>
    <w:p w:rsidR="00AD25AE" w:rsidRPr="00C67414" w:rsidRDefault="00AD25AE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8"/>
        </w:rPr>
      </w:pPr>
    </w:p>
    <w:p w:rsidR="006B450A" w:rsidRPr="00C67414" w:rsidRDefault="006B450A" w:rsidP="00CC068E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color w:val="003399"/>
          <w:sz w:val="20"/>
          <w:szCs w:val="20"/>
        </w:rPr>
      </w:pPr>
      <w:r w:rsidRPr="00C67414">
        <w:rPr>
          <w:rFonts w:asciiTheme="minorHAnsi" w:eastAsia="Arial Unicode MS" w:hAnsiTheme="minorHAnsi" w:cstheme="minorHAnsi"/>
          <w:color w:val="003399"/>
          <w:sz w:val="20"/>
          <w:szCs w:val="20"/>
        </w:rPr>
        <w:t>Copia certificada de la documentación que respalde los resultados de la permuta de bienes muebles del MAG del año 2015-2016</w:t>
      </w:r>
    </w:p>
    <w:p w:rsidR="006B450A" w:rsidRPr="00C67414" w:rsidRDefault="006B450A" w:rsidP="00CC068E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color w:val="003399"/>
          <w:sz w:val="20"/>
          <w:szCs w:val="20"/>
        </w:rPr>
      </w:pPr>
      <w:r w:rsidRPr="00C67414">
        <w:rPr>
          <w:rFonts w:asciiTheme="minorHAnsi" w:eastAsia="Arial Unicode MS" w:hAnsiTheme="minorHAnsi" w:cstheme="minorHAnsi"/>
          <w:color w:val="003399"/>
          <w:sz w:val="20"/>
          <w:szCs w:val="20"/>
        </w:rPr>
        <w:t>Copias simples de convenios suscritos entre el MAG y organismos internacionales de 2009 a la fecha</w:t>
      </w:r>
    </w:p>
    <w:p w:rsidR="006B450A" w:rsidRPr="00C67414" w:rsidRDefault="006B450A" w:rsidP="00CC068E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color w:val="003399"/>
          <w:sz w:val="20"/>
          <w:szCs w:val="20"/>
        </w:rPr>
      </w:pPr>
      <w:r w:rsidRPr="00C67414">
        <w:rPr>
          <w:rFonts w:asciiTheme="minorHAnsi" w:eastAsia="Arial Unicode MS" w:hAnsiTheme="minorHAnsi" w:cstheme="minorHAnsi"/>
          <w:color w:val="003399"/>
          <w:sz w:val="20"/>
          <w:szCs w:val="20"/>
        </w:rPr>
        <w:t>Cuál es el mecanismo para la selección de personal y cómo se ubican</w:t>
      </w:r>
    </w:p>
    <w:p w:rsidR="006B450A" w:rsidRPr="00C67414" w:rsidRDefault="006B450A" w:rsidP="00CC068E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eastAsia="Arial Unicode MS" w:hAnsiTheme="minorHAnsi" w:cstheme="minorHAnsi"/>
          <w:color w:val="003399"/>
          <w:sz w:val="20"/>
          <w:szCs w:val="20"/>
        </w:rPr>
      </w:pPr>
      <w:r w:rsidRPr="00C67414">
        <w:rPr>
          <w:rFonts w:asciiTheme="minorHAnsi" w:eastAsia="Arial Unicode MS" w:hAnsiTheme="minorHAnsi" w:cstheme="minorHAnsi"/>
          <w:color w:val="003399"/>
          <w:sz w:val="20"/>
          <w:szCs w:val="20"/>
        </w:rPr>
        <w:t>Cantidad de personas pensionadas laborando en el MAG</w:t>
      </w:r>
    </w:p>
    <w:p w:rsidR="006B450A" w:rsidRPr="00C67414" w:rsidRDefault="006B450A" w:rsidP="006B450A">
      <w:pPr>
        <w:autoSpaceDE w:val="0"/>
        <w:autoSpaceDN w:val="0"/>
        <w:adjustRightInd w:val="0"/>
        <w:snapToGrid w:val="0"/>
        <w:spacing w:line="276" w:lineRule="auto"/>
        <w:ind w:left="360"/>
        <w:jc w:val="both"/>
        <w:rPr>
          <w:rFonts w:asciiTheme="minorHAnsi" w:hAnsiTheme="minorHAnsi" w:cstheme="minorHAnsi"/>
          <w:b/>
          <w:color w:val="000099"/>
          <w:sz w:val="10"/>
        </w:rPr>
      </w:pPr>
    </w:p>
    <w:p w:rsidR="008848CD" w:rsidRPr="00C67414" w:rsidRDefault="008848CD" w:rsidP="008422D3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hAnsiTheme="minorHAnsi" w:cstheme="minorHAnsi"/>
          <w:b/>
          <w:color w:val="000099"/>
        </w:rPr>
      </w:pPr>
      <w:r w:rsidRPr="00C67414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2C7C42" w:rsidRPr="00C67414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8422D3" w:rsidRPr="008422D3">
        <w:rPr>
          <w:rFonts w:asciiTheme="minorHAnsi" w:eastAsia="Arial Unicode MS" w:hAnsiTheme="minorHAnsi" w:cstheme="minorHAnsi"/>
          <w:b/>
          <w:color w:val="000099"/>
          <w:highlight w:val="darkBlue"/>
        </w:rPr>
        <w:t>xxxx</w:t>
      </w:r>
      <w:proofErr w:type="spellEnd"/>
      <w:r w:rsidR="00213AD7" w:rsidRPr="008422D3">
        <w:rPr>
          <w:rFonts w:asciiTheme="minorHAnsi" w:eastAsia="Arial Unicode MS" w:hAnsiTheme="minorHAnsi" w:cstheme="minorHAnsi"/>
          <w:b/>
          <w:color w:val="000099"/>
          <w:highlight w:val="darkBlue"/>
        </w:rPr>
        <w:t>,</w:t>
      </w:r>
      <w:r w:rsidR="00213AD7" w:rsidRPr="00C67414">
        <w:rPr>
          <w:rFonts w:asciiTheme="minorHAnsi" w:eastAsia="Arial Unicode MS" w:hAnsiTheme="minorHAnsi" w:cstheme="minorHAnsi"/>
          <w:b/>
          <w:color w:val="000099"/>
        </w:rPr>
        <w:t xml:space="preserve"> </w:t>
      </w:r>
      <w:r w:rsidRPr="00C67414">
        <w:rPr>
          <w:rFonts w:asciiTheme="minorHAnsi" w:eastAsia="Arial Unicode MS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EE2A0E" w:rsidRPr="00C67414">
        <w:rPr>
          <w:rFonts w:asciiTheme="minorHAnsi" w:eastAsia="Arial Unicode MS" w:hAnsiTheme="minorHAnsi" w:cstheme="minorHAnsi"/>
        </w:rPr>
        <w:t>resuelve</w:t>
      </w:r>
      <w:r w:rsidRPr="00C67414">
        <w:rPr>
          <w:rFonts w:asciiTheme="minorHAnsi" w:eastAsia="Arial Unicode MS" w:hAnsiTheme="minorHAnsi" w:cstheme="minorHAnsi"/>
        </w:rPr>
        <w:t>:</w:t>
      </w:r>
      <w:r w:rsidR="008422D3">
        <w:rPr>
          <w:rFonts w:asciiTheme="minorHAnsi" w:eastAsia="Arial Unicode MS" w:hAnsiTheme="minorHAnsi" w:cstheme="minorHAnsi"/>
        </w:rPr>
        <w:t xml:space="preserve"> </w:t>
      </w:r>
      <w:bookmarkStart w:id="0" w:name="_GoBack"/>
      <w:bookmarkEnd w:id="0"/>
      <w:r w:rsidRPr="00C67414">
        <w:rPr>
          <w:rFonts w:asciiTheme="minorHAnsi" w:hAnsiTheme="minorHAnsi" w:cstheme="minorHAnsi"/>
          <w:b/>
          <w:color w:val="000099"/>
        </w:rPr>
        <w:t>PROPORCIONAR LA INFORMACIÓN SOLICITADA</w:t>
      </w:r>
    </w:p>
    <w:p w:rsidR="008848CD" w:rsidRPr="00C67414" w:rsidRDefault="008848CD" w:rsidP="00994C41">
      <w:pPr>
        <w:spacing w:line="276" w:lineRule="auto"/>
        <w:jc w:val="both"/>
        <w:rPr>
          <w:rFonts w:asciiTheme="minorHAnsi" w:hAnsiTheme="minorHAnsi" w:cstheme="minorHAnsi"/>
          <w:b/>
          <w:color w:val="000099"/>
          <w:sz w:val="6"/>
        </w:rPr>
      </w:pPr>
    </w:p>
    <w:p w:rsidR="006B450A" w:rsidRPr="00C67414" w:rsidRDefault="00726DC2" w:rsidP="00994C41">
      <w:pPr>
        <w:spacing w:line="276" w:lineRule="auto"/>
        <w:jc w:val="both"/>
        <w:rPr>
          <w:rFonts w:asciiTheme="minorHAnsi" w:hAnsiTheme="minorHAnsi" w:cstheme="minorHAnsi"/>
        </w:rPr>
      </w:pPr>
      <w:r w:rsidRPr="00C67414">
        <w:rPr>
          <w:rFonts w:asciiTheme="minorHAnsi" w:hAnsiTheme="minorHAnsi" w:cstheme="minorHAnsi"/>
        </w:rPr>
        <w:t xml:space="preserve">Al respecto se </w:t>
      </w:r>
      <w:r w:rsidR="006B450A" w:rsidRPr="00C67414">
        <w:rPr>
          <w:rFonts w:asciiTheme="minorHAnsi" w:hAnsiTheme="minorHAnsi" w:cstheme="minorHAnsi"/>
        </w:rPr>
        <w:t>entrega la siguiente información:</w:t>
      </w:r>
    </w:p>
    <w:p w:rsidR="006B450A" w:rsidRPr="00C67414" w:rsidRDefault="00C20EB1" w:rsidP="00CC068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C67414">
        <w:rPr>
          <w:rFonts w:asciiTheme="minorHAnsi" w:hAnsiTheme="minorHAnsi" w:cstheme="minorHAnsi"/>
          <w:color w:val="000099"/>
          <w:sz w:val="20"/>
          <w:szCs w:val="20"/>
        </w:rPr>
        <w:t>Copia certificada del Acta de reunión de la comisión responsable del desarrollo del proceso de permuta 2016 para descargo de bienes en desuso propiedad del Ministerio de Agricultura y Ganadería</w:t>
      </w:r>
    </w:p>
    <w:p w:rsidR="00C20EB1" w:rsidRPr="00C67414" w:rsidRDefault="00C20EB1" w:rsidP="00CC068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C67414">
        <w:rPr>
          <w:rFonts w:asciiTheme="minorHAnsi" w:hAnsiTheme="minorHAnsi" w:cstheme="minorHAnsi"/>
          <w:color w:val="000099"/>
          <w:sz w:val="20"/>
          <w:szCs w:val="20"/>
        </w:rPr>
        <w:t>Copias simples de 17 convenios y sus adendas correspondientes suscritos entre el MAG y organismos internacionales del año 2009 a la fecha.</w:t>
      </w:r>
    </w:p>
    <w:p w:rsidR="00C20EB1" w:rsidRPr="00C67414" w:rsidRDefault="00C20EB1" w:rsidP="00CC068E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color w:val="000099"/>
          <w:sz w:val="20"/>
          <w:szCs w:val="20"/>
        </w:rPr>
      </w:pPr>
      <w:r w:rsidRPr="00C67414">
        <w:rPr>
          <w:rFonts w:asciiTheme="minorHAnsi" w:hAnsiTheme="minorHAnsi" w:cstheme="minorHAnsi"/>
          <w:color w:val="000099"/>
          <w:sz w:val="20"/>
          <w:szCs w:val="20"/>
        </w:rPr>
        <w:t>El dato de cuantas personas pensionadas laboran en el MAG (228 en total), recordando que esta información se entregó a su persona el pasado 4 de abril</w:t>
      </w:r>
    </w:p>
    <w:p w:rsidR="00C20EB1" w:rsidRPr="00C67414" w:rsidRDefault="00C20EB1" w:rsidP="00994C41">
      <w:pPr>
        <w:spacing w:line="276" w:lineRule="auto"/>
        <w:jc w:val="both"/>
        <w:rPr>
          <w:rFonts w:asciiTheme="minorHAnsi" w:hAnsiTheme="minorHAnsi" w:cstheme="minorHAnsi"/>
          <w:sz w:val="8"/>
        </w:rPr>
      </w:pPr>
    </w:p>
    <w:p w:rsidR="006B450A" w:rsidRPr="00C67414" w:rsidRDefault="00C20EB1" w:rsidP="006B450A">
      <w:pPr>
        <w:spacing w:line="276" w:lineRule="auto"/>
        <w:jc w:val="both"/>
        <w:rPr>
          <w:rFonts w:asciiTheme="minorHAnsi" w:hAnsiTheme="minorHAnsi" w:cstheme="minorHAnsi"/>
        </w:rPr>
      </w:pPr>
      <w:r w:rsidRPr="00C67414">
        <w:rPr>
          <w:rFonts w:asciiTheme="minorHAnsi" w:hAnsiTheme="minorHAnsi" w:cstheme="minorHAnsi"/>
        </w:rPr>
        <w:t xml:space="preserve">Con relación a </w:t>
      </w:r>
      <w:r w:rsidRPr="00C67414">
        <w:rPr>
          <w:rFonts w:asciiTheme="minorHAnsi" w:hAnsiTheme="minorHAnsi" w:cstheme="minorHAnsi"/>
          <w:i/>
          <w:color w:val="000099"/>
        </w:rPr>
        <w:t>cuál es el mecanismo para la selección de personal y cómo se ubican</w:t>
      </w:r>
      <w:r w:rsidRPr="00C67414">
        <w:rPr>
          <w:rFonts w:asciiTheme="minorHAnsi" w:hAnsiTheme="minorHAnsi" w:cstheme="minorHAnsi"/>
        </w:rPr>
        <w:t xml:space="preserve">, </w:t>
      </w:r>
      <w:r w:rsidR="006B450A" w:rsidRPr="00C67414">
        <w:rPr>
          <w:rFonts w:asciiTheme="minorHAnsi" w:hAnsiTheme="minorHAnsi" w:cstheme="minorHAnsi"/>
        </w:rPr>
        <w:t>se estudió lo solicitado determinándose con base al art. 62 inciso 2º que la misma ya está disponible al público</w:t>
      </w:r>
      <w:r w:rsidRPr="00C67414">
        <w:rPr>
          <w:rFonts w:asciiTheme="minorHAnsi" w:hAnsiTheme="minorHAnsi" w:cstheme="minorHAnsi"/>
        </w:rPr>
        <w:t xml:space="preserve">; lo que se notificó de manera presencial en la OIR el día 14 de marzo de los corrientes; no obstante </w:t>
      </w:r>
      <w:r w:rsidR="006B450A" w:rsidRPr="00C67414">
        <w:rPr>
          <w:rFonts w:asciiTheme="minorHAnsi" w:hAnsiTheme="minorHAnsi" w:cstheme="minorHAnsi"/>
        </w:rPr>
        <w:t xml:space="preserve"> resuelve</w:t>
      </w:r>
      <w:r w:rsidR="00CC068E" w:rsidRPr="00C67414">
        <w:rPr>
          <w:rFonts w:asciiTheme="minorHAnsi" w:hAnsiTheme="minorHAnsi" w:cstheme="minorHAnsi"/>
        </w:rPr>
        <w:t xml:space="preserve"> nuevamente</w:t>
      </w:r>
      <w:r w:rsidR="006B450A" w:rsidRPr="00C67414">
        <w:rPr>
          <w:rFonts w:asciiTheme="minorHAnsi" w:hAnsiTheme="minorHAnsi" w:cstheme="minorHAnsi"/>
        </w:rPr>
        <w:t>:</w:t>
      </w:r>
    </w:p>
    <w:p w:rsidR="00C20EB1" w:rsidRPr="00C67414" w:rsidRDefault="00C20EB1" w:rsidP="006B450A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:rsidR="006B450A" w:rsidRPr="00C67414" w:rsidRDefault="006B450A" w:rsidP="00C20EB1">
      <w:pPr>
        <w:spacing w:line="276" w:lineRule="auto"/>
        <w:jc w:val="center"/>
        <w:rPr>
          <w:rFonts w:asciiTheme="minorHAnsi" w:hAnsiTheme="minorHAnsi" w:cstheme="minorHAnsi"/>
          <w:b/>
          <w:color w:val="000099"/>
        </w:rPr>
      </w:pPr>
      <w:r w:rsidRPr="00C67414">
        <w:rPr>
          <w:rFonts w:asciiTheme="minorHAnsi" w:hAnsiTheme="minorHAnsi" w:cstheme="minorHAnsi"/>
          <w:b/>
          <w:color w:val="000099"/>
        </w:rPr>
        <w:t>ORIENTAR LA UBICACIÓN DE LA INFORMACIÓN SOLICITADA</w:t>
      </w:r>
    </w:p>
    <w:p w:rsidR="006B450A" w:rsidRPr="00C67414" w:rsidRDefault="006B450A" w:rsidP="006B450A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:rsidR="00C67414" w:rsidRPr="00C67414" w:rsidRDefault="006B450A" w:rsidP="006B450A">
      <w:pPr>
        <w:spacing w:line="276" w:lineRule="auto"/>
        <w:jc w:val="both"/>
        <w:rPr>
          <w:rFonts w:asciiTheme="minorHAnsi" w:hAnsiTheme="minorHAnsi" w:cstheme="minorHAnsi"/>
          <w:color w:val="000099"/>
        </w:rPr>
      </w:pPr>
      <w:r w:rsidRPr="00C67414">
        <w:rPr>
          <w:rFonts w:asciiTheme="minorHAnsi" w:hAnsiTheme="minorHAnsi" w:cstheme="minorHAnsi"/>
        </w:rPr>
        <w:t xml:space="preserve">La información requerida se encuentra en la página web del MAG, ingresar a </w:t>
      </w:r>
      <w:r w:rsidRPr="00C67414">
        <w:rPr>
          <w:rFonts w:asciiTheme="minorHAnsi" w:hAnsiTheme="minorHAnsi" w:cstheme="minorHAnsi"/>
          <w:b/>
          <w:color w:val="000099"/>
        </w:rPr>
        <w:t>www.mag.gob.sv</w:t>
      </w:r>
      <w:r w:rsidRPr="00C67414">
        <w:rPr>
          <w:rFonts w:asciiTheme="minorHAnsi" w:hAnsiTheme="minorHAnsi" w:cstheme="minorHAnsi"/>
          <w:color w:val="000099"/>
        </w:rPr>
        <w:t xml:space="preserve"> </w:t>
      </w:r>
      <w:r w:rsidRPr="00C67414">
        <w:rPr>
          <w:rFonts w:asciiTheme="minorHAnsi" w:hAnsiTheme="minorHAnsi" w:cstheme="minorHAnsi"/>
        </w:rPr>
        <w:t xml:space="preserve">en la sección </w:t>
      </w:r>
      <w:r w:rsidR="00CC068E" w:rsidRPr="00C67414">
        <w:rPr>
          <w:rFonts w:asciiTheme="minorHAnsi" w:hAnsiTheme="minorHAnsi" w:cstheme="minorHAnsi"/>
        </w:rPr>
        <w:t xml:space="preserve">superior derecha ingresar en el sitio </w:t>
      </w:r>
      <w:r w:rsidR="00CC068E" w:rsidRPr="00C67414">
        <w:rPr>
          <w:rFonts w:asciiTheme="minorHAnsi" w:hAnsiTheme="minorHAnsi" w:cstheme="minorHAnsi"/>
          <w:b/>
          <w:color w:val="000099"/>
        </w:rPr>
        <w:t>PORTAL DE TRANSPARENCIA</w:t>
      </w:r>
      <w:r w:rsidR="00CC068E" w:rsidRPr="00C67414">
        <w:rPr>
          <w:rFonts w:asciiTheme="minorHAnsi" w:hAnsiTheme="minorHAnsi" w:cstheme="minorHAnsi"/>
        </w:rPr>
        <w:t xml:space="preserve">; luego en </w:t>
      </w:r>
      <w:r w:rsidR="00C67414" w:rsidRPr="00C67414">
        <w:rPr>
          <w:rFonts w:asciiTheme="minorHAnsi" w:hAnsiTheme="minorHAnsi" w:cstheme="minorHAnsi"/>
          <w:b/>
          <w:color w:val="000099"/>
        </w:rPr>
        <w:t>Marco Normativo</w:t>
      </w:r>
      <w:r w:rsidR="00C67414" w:rsidRPr="00C67414">
        <w:rPr>
          <w:rFonts w:asciiTheme="minorHAnsi" w:hAnsiTheme="minorHAnsi" w:cstheme="minorHAnsi"/>
        </w:rPr>
        <w:t xml:space="preserve">, finalmente buscar y escoger </w:t>
      </w:r>
      <w:r w:rsidR="00C67414" w:rsidRPr="00C67414">
        <w:rPr>
          <w:rFonts w:asciiTheme="minorHAnsi" w:hAnsiTheme="minorHAnsi" w:cstheme="minorHAnsi"/>
          <w:b/>
          <w:color w:val="000099"/>
        </w:rPr>
        <w:t>Procedimientos de Selección de Personal</w:t>
      </w:r>
      <w:r w:rsidR="00C67414" w:rsidRPr="00C67414">
        <w:rPr>
          <w:rFonts w:asciiTheme="minorHAnsi" w:hAnsiTheme="minorHAnsi" w:cstheme="minorHAnsi"/>
        </w:rPr>
        <w:t>; también puede copiar en su buscador la siguiente dirección electrónica:</w:t>
      </w:r>
      <w:r w:rsidR="00C67414">
        <w:rPr>
          <w:rFonts w:asciiTheme="minorHAnsi" w:hAnsiTheme="minorHAnsi" w:cstheme="minorHAnsi"/>
        </w:rPr>
        <w:t xml:space="preserve"> </w:t>
      </w:r>
      <w:r w:rsidR="00C67414" w:rsidRPr="00C67414">
        <w:rPr>
          <w:rFonts w:asciiTheme="minorHAnsi" w:hAnsiTheme="minorHAnsi" w:cstheme="minorHAnsi"/>
          <w:color w:val="000099"/>
        </w:rPr>
        <w:t>http://www.transparencia.gob.sv/institutions/mag/selections</w:t>
      </w:r>
    </w:p>
    <w:p w:rsidR="00C67414" w:rsidRPr="00C67414" w:rsidRDefault="00C67414" w:rsidP="00F65564">
      <w:pPr>
        <w:spacing w:line="276" w:lineRule="auto"/>
        <w:jc w:val="both"/>
        <w:rPr>
          <w:rFonts w:asciiTheme="minorHAnsi" w:hAnsiTheme="minorHAnsi" w:cstheme="minorHAnsi"/>
          <w:sz w:val="6"/>
        </w:rPr>
      </w:pPr>
    </w:p>
    <w:p w:rsidR="00994C41" w:rsidRPr="00C67414" w:rsidRDefault="008848CD" w:rsidP="00F65564">
      <w:pPr>
        <w:spacing w:line="276" w:lineRule="auto"/>
        <w:jc w:val="both"/>
        <w:rPr>
          <w:rFonts w:asciiTheme="minorHAnsi" w:hAnsiTheme="minorHAnsi" w:cstheme="minorHAnsi"/>
          <w:b/>
          <w:color w:val="000099"/>
        </w:rPr>
      </w:pPr>
      <w:r w:rsidRPr="00C67414">
        <w:rPr>
          <w:rFonts w:asciiTheme="minorHAnsi" w:hAnsiTheme="minorHAnsi" w:cstheme="minorHAnsi"/>
          <w:b/>
        </w:rPr>
        <w:t>NOTIFIQUESE</w:t>
      </w:r>
    </w:p>
    <w:p w:rsidR="008848CD" w:rsidRPr="00C67414" w:rsidRDefault="008848CD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</w:rPr>
      </w:pPr>
      <w:r w:rsidRPr="00C67414">
        <w:rPr>
          <w:rFonts w:asciiTheme="minorHAnsi" w:hAnsiTheme="minorHAnsi" w:cstheme="minorHAnsi"/>
          <w:b/>
          <w:color w:val="000099"/>
          <w:sz w:val="18"/>
        </w:rPr>
        <w:t>Ana Patricia Sánchez de Cruz</w:t>
      </w:r>
    </w:p>
    <w:p w:rsidR="008848CD" w:rsidRPr="00C67414" w:rsidRDefault="008848CD" w:rsidP="00994C4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8"/>
        </w:rPr>
      </w:pPr>
      <w:r w:rsidRPr="00C67414">
        <w:rPr>
          <w:rFonts w:asciiTheme="minorHAnsi" w:hAnsiTheme="minorHAnsi" w:cstheme="minorHAnsi"/>
          <w:b/>
          <w:color w:val="000099"/>
          <w:sz w:val="18"/>
        </w:rPr>
        <w:t>Oficial de Información MAG OIR</w:t>
      </w:r>
    </w:p>
    <w:sectPr w:rsidR="008848CD" w:rsidRPr="00C67414" w:rsidSect="00C1250F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22D3" w:rsidRPr="008422D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8422D3">
                            <w:fldChar w:fldCharType="begin"/>
                          </w:r>
                          <w:r w:rsidR="008422D3">
                            <w:instrText xml:space="preserve">NUMPAGES  \* Arabic  </w:instrText>
                          </w:r>
                          <w:r w:rsidR="008422D3">
                            <w:instrText>\* MERGEFORMAT</w:instrText>
                          </w:r>
                          <w:r w:rsidR="008422D3">
                            <w:fldChar w:fldCharType="separate"/>
                          </w:r>
                          <w:r w:rsidR="008422D3" w:rsidRPr="008422D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8422D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422D3" w:rsidRPr="008422D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8422D3">
                      <w:fldChar w:fldCharType="begin"/>
                    </w:r>
                    <w:r w:rsidR="008422D3">
                      <w:instrText xml:space="preserve">NUMPAGES  \* Arabic  </w:instrText>
                    </w:r>
                    <w:r w:rsidR="008422D3">
                      <w:instrText>\* MERGEFORMAT</w:instrText>
                    </w:r>
                    <w:r w:rsidR="008422D3">
                      <w:fldChar w:fldCharType="separate"/>
                    </w:r>
                    <w:r w:rsidR="008422D3" w:rsidRPr="008422D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8422D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619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6432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564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6F72"/>
    <w:multiLevelType w:val="hybridMultilevel"/>
    <w:tmpl w:val="8B38775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14040"/>
    <w:multiLevelType w:val="hybridMultilevel"/>
    <w:tmpl w:val="3962CE50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17B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450A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2D3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4C41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B1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414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68E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06BCD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5564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B86A9-7617-488E-A922-85FF18E9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2817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psanchezdecruz@gmail.com</cp:lastModifiedBy>
  <cp:revision>3</cp:revision>
  <cp:lastPrinted>2018-04-13T03:37:00Z</cp:lastPrinted>
  <dcterms:created xsi:type="dcterms:W3CDTF">2018-04-21T01:44:00Z</dcterms:created>
  <dcterms:modified xsi:type="dcterms:W3CDTF">2018-04-21T01:46:00Z</dcterms:modified>
</cp:coreProperties>
</file>