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1A9D" w:rsidRPr="007605E3" w:rsidRDefault="001D1A9D" w:rsidP="001D1A9D">
      <w:pPr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</w:pPr>
      <w:r w:rsidRPr="007605E3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Versión Pública según el art. 30 de la LAIP, se suprime el nombre en la </w:t>
      </w:r>
      <w:r w:rsidRPr="007605E3">
        <w:rPr>
          <w:rFonts w:asciiTheme="minorHAnsi" w:eastAsia="Arial Unicode MS" w:hAnsiTheme="minorHAnsi" w:cs="Arial Unicode MS"/>
          <w:b/>
          <w:color w:val="C00000"/>
          <w:sz w:val="18"/>
          <w:szCs w:val="28"/>
          <w:u w:val="single"/>
        </w:rPr>
        <w:t>página 1</w:t>
      </w:r>
      <w:r w:rsidRPr="007605E3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2C73CC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  <w:bookmarkStart w:id="0" w:name="_GoBack"/>
      <w:bookmarkEnd w:id="0"/>
      <w:r w:rsidRPr="002C73CC">
        <w:rPr>
          <w:rFonts w:ascii="Microsoft New Tai Lue" w:eastAsia="Arial Unicode MS" w:hAnsi="Microsoft New Tai Lue" w:cs="Microsoft New Tai Lue"/>
          <w:b/>
          <w:color w:val="000099"/>
        </w:rPr>
        <w:t>RESOLUCIÓN EN RESPUESTA A SOLICITUD DE INFORMACIÓN</w:t>
      </w:r>
      <w:r w:rsidR="007375B6" w:rsidRPr="002C73CC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2C73CC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 xml:space="preserve">MAG OIR N° </w:t>
      </w:r>
      <w:r w:rsidR="008F71F5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0</w:t>
      </w:r>
      <w:r w:rsidR="00BE2C43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4</w:t>
      </w:r>
      <w:r w:rsidR="00F11DA1">
        <w:rPr>
          <w:rFonts w:ascii="Microsoft New Tai Lue" w:eastAsia="Arial Unicode MS" w:hAnsi="Microsoft New Tai Lue" w:cs="Microsoft New Tai Lue"/>
          <w:b/>
          <w:color w:val="000099"/>
          <w:u w:val="single"/>
        </w:rPr>
        <w:t>2</w:t>
      </w:r>
      <w:r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-201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8</w:t>
      </w:r>
    </w:p>
    <w:p w:rsidR="00D9645B" w:rsidRPr="002C73CC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</w:p>
    <w:p w:rsidR="008848CD" w:rsidRPr="002C73C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2C73CC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F11DA1">
        <w:rPr>
          <w:rFonts w:ascii="Microsoft New Tai Lue" w:eastAsia="Arial Unicode MS" w:hAnsi="Microsoft New Tai Lue" w:cs="Microsoft New Tai Lue"/>
          <w:color w:val="000099"/>
        </w:rPr>
        <w:t xml:space="preserve">quince </w:t>
      </w:r>
      <w:r w:rsidRPr="002C73CC">
        <w:rPr>
          <w:rFonts w:ascii="Microsoft New Tai Lue" w:eastAsia="Arial Unicode MS" w:hAnsi="Microsoft New Tai Lue" w:cs="Microsoft New Tai Lue"/>
          <w:color w:val="000099"/>
        </w:rPr>
        <w:t xml:space="preserve">horas del día </w:t>
      </w:r>
      <w:r w:rsidR="00F11DA1">
        <w:rPr>
          <w:rFonts w:ascii="Microsoft New Tai Lue" w:eastAsia="Arial Unicode MS" w:hAnsi="Microsoft New Tai Lue" w:cs="Microsoft New Tai Lue"/>
          <w:color w:val="000099"/>
        </w:rPr>
        <w:t xml:space="preserve">veintitrés </w:t>
      </w:r>
      <w:r w:rsidR="00A057A5" w:rsidRPr="002C73CC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9D5C0B" w:rsidRPr="002C73CC">
        <w:rPr>
          <w:rFonts w:ascii="Microsoft New Tai Lue" w:eastAsia="Arial Unicode MS" w:hAnsi="Microsoft New Tai Lue" w:cs="Microsoft New Tai Lue"/>
          <w:color w:val="000099"/>
        </w:rPr>
        <w:t xml:space="preserve">marzo </w:t>
      </w:r>
      <w:r w:rsidR="002E4291" w:rsidRPr="002C73CC">
        <w:rPr>
          <w:rFonts w:ascii="Microsoft New Tai Lue" w:eastAsia="Arial Unicode MS" w:hAnsi="Microsoft New Tai Lue" w:cs="Microsoft New Tai Lue"/>
          <w:color w:val="000099"/>
        </w:rPr>
        <w:t>de dos mil dieciocho</w:t>
      </w:r>
      <w:r w:rsidRPr="002C73CC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="00446346" w:rsidRPr="002C73CC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</w:rPr>
        <w:t>No. 0</w:t>
      </w:r>
      <w:r w:rsidR="00BE2C43" w:rsidRPr="002C73CC">
        <w:rPr>
          <w:rFonts w:ascii="Microsoft New Tai Lue" w:eastAsia="Arial Unicode MS" w:hAnsi="Microsoft New Tai Lue" w:cs="Microsoft New Tai Lue"/>
          <w:b/>
          <w:color w:val="000099"/>
        </w:rPr>
        <w:t>4</w:t>
      </w:r>
      <w:r w:rsidR="00F11DA1">
        <w:rPr>
          <w:rFonts w:ascii="Microsoft New Tai Lue" w:eastAsia="Arial Unicode MS" w:hAnsi="Microsoft New Tai Lue" w:cs="Microsoft New Tai Lue"/>
          <w:b/>
          <w:color w:val="000099"/>
        </w:rPr>
        <w:t>2</w:t>
      </w:r>
      <w:r w:rsidRPr="002C73CC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2C73CC">
        <w:rPr>
          <w:rFonts w:ascii="Microsoft New Tai Lue" w:eastAsia="Arial Unicode MS" w:hAnsi="Microsoft New Tai Lue" w:cs="Microsoft New Tai Lue"/>
        </w:rPr>
        <w:t xml:space="preserve"> sobre:</w:t>
      </w:r>
    </w:p>
    <w:p w:rsidR="00F11DA1" w:rsidRDefault="00F11DA1" w:rsidP="00F11DA1">
      <w:pPr>
        <w:suppressAutoHyphens w:val="0"/>
        <w:autoSpaceDE w:val="0"/>
        <w:autoSpaceDN w:val="0"/>
        <w:adjustRightInd w:val="0"/>
        <w:snapToGrid w:val="0"/>
        <w:rPr>
          <w:rFonts w:ascii="Helvetica" w:hAnsi="Helvetica" w:cs="Helvetica"/>
          <w:color w:val="000000"/>
          <w:szCs w:val="24"/>
          <w:lang w:eastAsia="es-SV"/>
        </w:rPr>
      </w:pPr>
    </w:p>
    <w:p w:rsidR="00F11DA1" w:rsidRDefault="00F11DA1" w:rsidP="00F11DA1">
      <w:pPr>
        <w:pStyle w:val="Prrafodelista"/>
        <w:numPr>
          <w:ilvl w:val="0"/>
          <w:numId w:val="4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</w:pP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>LISTA DE EMPRESAS GUATEMALTECAS Y HONDUREÑAS CERTIFICADAS POR EL MAG PARA</w:t>
      </w: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 xml:space="preserve"> </w:t>
      </w: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>EXPORTAR A EL SALVADOR ESQUEJES DE ANTURIOS Y ROSAS, INCLUIR UBICACIÓN</w:t>
      </w: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 xml:space="preserve"> </w:t>
      </w: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>GEOGRAFICA, LOCA</w:t>
      </w:r>
      <w:r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>LIDAD DEL PAÍS DE ORIGEN</w:t>
      </w:r>
    </w:p>
    <w:p w:rsidR="00F11DA1" w:rsidRPr="00F11DA1" w:rsidRDefault="00F11DA1" w:rsidP="00F11DA1">
      <w:pPr>
        <w:pStyle w:val="Prrafodelista"/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</w:pPr>
    </w:p>
    <w:p w:rsidR="00D9645B" w:rsidRPr="00F11DA1" w:rsidRDefault="00F11DA1" w:rsidP="00F11DA1">
      <w:pPr>
        <w:pStyle w:val="Prrafodelista"/>
        <w:numPr>
          <w:ilvl w:val="0"/>
          <w:numId w:val="4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</w:pP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>REQUISITOS PARA IMPORTAR ESQUEJES DE ANTURIOS Y ROSAS PROCEDENTES DE</w:t>
      </w: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 xml:space="preserve"> </w:t>
      </w:r>
      <w:r w:rsidRPr="00F11DA1">
        <w:rPr>
          <w:rFonts w:ascii="Microsoft New Tai Lue" w:eastAsia="Arial Unicode MS" w:hAnsi="Microsoft New Tai Lue" w:cs="Microsoft New Tai Lue"/>
          <w:color w:val="000099"/>
          <w:sz w:val="20"/>
          <w:szCs w:val="22"/>
        </w:rPr>
        <w:t>HONDURAS Y GUATEMALA</w:t>
      </w:r>
    </w:p>
    <w:p w:rsidR="002E5027" w:rsidRPr="002C73CC" w:rsidRDefault="002E5027" w:rsidP="002E5027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</w:p>
    <w:p w:rsidR="008848CD" w:rsidRPr="002C73CC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2C73CC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de:</w:t>
      </w:r>
      <w:r w:rsidR="002C7C42" w:rsidRPr="002C73CC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1D1A9D" w:rsidRPr="001D1A9D">
        <w:rPr>
          <w:rFonts w:ascii="Microsoft New Tai Lue" w:eastAsia="Arial Unicode MS" w:hAnsi="Microsoft New Tai Lue" w:cs="Microsoft New Tai Lue"/>
          <w:b/>
          <w:color w:val="000099"/>
          <w:highlight w:val="darkBlue"/>
        </w:rPr>
        <w:t>xxxx</w:t>
      </w:r>
      <w:proofErr w:type="spellEnd"/>
      <w:r w:rsidR="009D5C0B" w:rsidRPr="002C73CC">
        <w:rPr>
          <w:rFonts w:ascii="Microsoft New Tai Lue" w:hAnsi="Microsoft New Tai Lue" w:cs="Microsoft New Tai Lue"/>
          <w:color w:val="000000"/>
          <w:lang w:eastAsia="es-SV"/>
        </w:rPr>
        <w:t xml:space="preserve">, </w:t>
      </w:r>
      <w:r w:rsidRPr="002C73CC">
        <w:rPr>
          <w:rFonts w:ascii="Microsoft New Tai Lue" w:eastAsia="Arial Unicode MS" w:hAnsi="Microsoft New Tai Lue" w:cs="Microsoft New Tai Lue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F11DA1">
        <w:rPr>
          <w:rFonts w:ascii="Microsoft New Tai Lue" w:eastAsia="Arial Unicode MS" w:hAnsi="Microsoft New Tai Lue" w:cs="Microsoft New Tai Lue"/>
        </w:rPr>
        <w:t xml:space="preserve"> </w:t>
      </w:r>
      <w:proofErr w:type="gramStart"/>
      <w:r w:rsidRPr="002C73CC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2C73CC">
        <w:rPr>
          <w:rFonts w:ascii="Microsoft New Tai Lue" w:eastAsia="Arial Unicode MS" w:hAnsi="Microsoft New Tai Lue" w:cs="Microsoft New Tai Lue"/>
        </w:rPr>
        <w:t xml:space="preserve">: </w:t>
      </w:r>
    </w:p>
    <w:p w:rsidR="002C73CC" w:rsidRPr="0065110B" w:rsidRDefault="002C73CC" w:rsidP="0065110B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</w:p>
    <w:p w:rsidR="0065110B" w:rsidRDefault="002C73CC" w:rsidP="0065110B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65110B">
        <w:rPr>
          <w:rFonts w:ascii="Microsoft New Tai Lue" w:eastAsia="Arial Unicode MS" w:hAnsi="Microsoft New Tai Lue" w:cs="Microsoft New Tai Lue"/>
          <w:b/>
          <w:color w:val="000099"/>
        </w:rPr>
        <w:t xml:space="preserve">PROPORCIONAR </w:t>
      </w:r>
      <w:r w:rsidRPr="0065110B">
        <w:rPr>
          <w:rFonts w:ascii="Microsoft New Tai Lue" w:eastAsia="Arial Unicode MS" w:hAnsi="Microsoft New Tai Lue" w:cs="Microsoft New Tai Lue"/>
          <w:b/>
        </w:rPr>
        <w:t xml:space="preserve">PARTE DE </w:t>
      </w:r>
      <w:r w:rsidRPr="0065110B">
        <w:rPr>
          <w:rFonts w:ascii="Microsoft New Tai Lue" w:eastAsia="Arial Unicode MS" w:hAnsi="Microsoft New Tai Lue" w:cs="Microsoft New Tai Lue"/>
          <w:b/>
          <w:color w:val="000099"/>
        </w:rPr>
        <w:t>LA INFORMACIÓN SOLICITADA</w:t>
      </w:r>
    </w:p>
    <w:p w:rsidR="00F11DA1" w:rsidRPr="00F11DA1" w:rsidRDefault="00F11DA1" w:rsidP="0065110B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14"/>
        </w:rPr>
      </w:pPr>
    </w:p>
    <w:p w:rsidR="002C73CC" w:rsidRDefault="002C73CC" w:rsidP="002C73CC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8"/>
        </w:rPr>
      </w:pPr>
    </w:p>
    <w:p w:rsidR="00F11DA1" w:rsidRDefault="002C73CC" w:rsidP="002C73CC">
      <w:pPr>
        <w:jc w:val="both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Se  a</w:t>
      </w:r>
      <w:r w:rsidR="00751F83">
        <w:rPr>
          <w:rFonts w:ascii="Microsoft New Tai Lue" w:hAnsi="Microsoft New Tai Lue" w:cs="Microsoft New Tai Lue"/>
        </w:rPr>
        <w:t xml:space="preserve">djunta </w:t>
      </w:r>
      <w:r>
        <w:rPr>
          <w:rFonts w:ascii="Microsoft New Tai Lue" w:hAnsi="Microsoft New Tai Lue" w:cs="Microsoft New Tai Lue"/>
        </w:rPr>
        <w:t xml:space="preserve">a la presente resolución </w:t>
      </w:r>
      <w:r w:rsidR="00F11DA1">
        <w:rPr>
          <w:rFonts w:ascii="Microsoft New Tai Lue" w:hAnsi="Microsoft New Tai Lue" w:cs="Microsoft New Tai Lue"/>
        </w:rPr>
        <w:t xml:space="preserve">una </w:t>
      </w:r>
      <w:r w:rsidR="00F11DA1" w:rsidRPr="00F11DA1">
        <w:rPr>
          <w:rFonts w:ascii="Microsoft New Tai Lue" w:hAnsi="Microsoft New Tai Lue" w:cs="Microsoft New Tai Lue"/>
          <w:i/>
          <w:color w:val="000099"/>
        </w:rPr>
        <w:t>lista de viveros que importan esquejas de rosas y anturios procedentes de Guatemala y los requisitos fitosanitarios para importar rosas de ese país</w:t>
      </w:r>
      <w:r w:rsidR="00F11DA1">
        <w:rPr>
          <w:rFonts w:ascii="Microsoft New Tai Lue" w:hAnsi="Microsoft New Tai Lue" w:cs="Microsoft New Tai Lue"/>
        </w:rPr>
        <w:t>.</w:t>
      </w:r>
    </w:p>
    <w:p w:rsidR="002C73CC" w:rsidRDefault="002C73CC" w:rsidP="002C73CC">
      <w:pPr>
        <w:jc w:val="both"/>
        <w:rPr>
          <w:rFonts w:ascii="Microsoft New Tai Lue" w:hAnsi="Microsoft New Tai Lue" w:cs="Microsoft New Tai Lue"/>
        </w:rPr>
      </w:pPr>
    </w:p>
    <w:p w:rsidR="002C73CC" w:rsidRPr="00751F83" w:rsidRDefault="00F11DA1" w:rsidP="002C73CC">
      <w:pPr>
        <w:jc w:val="both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Asimismo se informa que la Dirección General de Sanidad Vegetal-DGSV de este ministerio, no cuenta con un listado de empresas que exportan para El Salvador </w:t>
      </w:r>
      <w:r w:rsidRPr="00F11DA1">
        <w:rPr>
          <w:rFonts w:ascii="Microsoft New Tai Lue" w:hAnsi="Microsoft New Tai Lue" w:cs="Microsoft New Tai Lue"/>
          <w:i/>
          <w:color w:val="000099"/>
        </w:rPr>
        <w:t>esquejes de anturios y rosas de origen hondureño</w:t>
      </w:r>
      <w:r>
        <w:rPr>
          <w:rFonts w:ascii="Microsoft New Tai Lue" w:hAnsi="Microsoft New Tai Lue" w:cs="Microsoft New Tai Lue"/>
        </w:rPr>
        <w:t xml:space="preserve">; y </w:t>
      </w:r>
      <w:r w:rsidRPr="00F11DA1">
        <w:rPr>
          <w:rFonts w:ascii="Microsoft New Tai Lue" w:hAnsi="Microsoft New Tai Lue" w:cs="Microsoft New Tai Lue"/>
          <w:i/>
          <w:color w:val="000099"/>
        </w:rPr>
        <w:t>no se tienen requisitos para importar esquejes de anturios</w:t>
      </w:r>
      <w:r>
        <w:rPr>
          <w:rFonts w:ascii="Microsoft New Tai Lue" w:hAnsi="Microsoft New Tai Lue" w:cs="Microsoft New Tai Lue"/>
        </w:rPr>
        <w:t>; e</w:t>
      </w:r>
      <w:r w:rsidR="002C73CC" w:rsidRPr="00751F83">
        <w:rPr>
          <w:rFonts w:ascii="Microsoft New Tai Lue" w:hAnsi="Microsoft New Tai Lue" w:cs="Microsoft New Tai Lue"/>
          <w:lang w:val="x-none"/>
        </w:rPr>
        <w:t xml:space="preserve">n esos términos la Ley de Acceso a la Información Pública-LAIP dispone en el art. 73 que nos encontramos ante un caso de información </w:t>
      </w:r>
      <w:r w:rsidR="002C73CC" w:rsidRPr="00751F83">
        <w:rPr>
          <w:rFonts w:ascii="Microsoft New Tai Lue" w:hAnsi="Microsoft New Tai Lue" w:cs="Microsoft New Tai Lue"/>
          <w:b/>
          <w:color w:val="0000CC"/>
          <w:lang w:val="x-none"/>
        </w:rPr>
        <w:t>INEXISTENTE</w:t>
      </w:r>
      <w:r w:rsidR="002C73CC" w:rsidRPr="00751F83">
        <w:rPr>
          <w:rFonts w:ascii="Microsoft New Tai Lue" w:hAnsi="Microsoft New Tai Lue" w:cs="Microsoft New Tai Lue"/>
          <w:lang w:val="x-none"/>
        </w:rPr>
        <w:t xml:space="preserve">, lo que  impide  brindar lo  requerido  por  el  peticionario, </w:t>
      </w:r>
      <w:r w:rsidR="00751F83">
        <w:rPr>
          <w:rFonts w:ascii="Microsoft New Tai Lue" w:hAnsi="Microsoft New Tai Lue" w:cs="Microsoft New Tai Lue"/>
        </w:rPr>
        <w:t xml:space="preserve">por tanto </w:t>
      </w:r>
      <w:r w:rsidR="002C73CC" w:rsidRPr="00751F83">
        <w:rPr>
          <w:rFonts w:ascii="Microsoft New Tai Lue" w:hAnsi="Microsoft New Tai Lue" w:cs="Microsoft New Tai Lue"/>
          <w:lang w:val="x-none"/>
        </w:rPr>
        <w:t>esta dependencia resuelve:</w:t>
      </w:r>
    </w:p>
    <w:p w:rsidR="002C73CC" w:rsidRPr="00751F83" w:rsidRDefault="002C73CC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2C73CC" w:rsidRPr="00751F83" w:rsidRDefault="002C73CC" w:rsidP="00751F83">
      <w:pPr>
        <w:jc w:val="center"/>
        <w:rPr>
          <w:rFonts w:ascii="Microsoft New Tai Lue" w:hAnsi="Microsoft New Tai Lue" w:cs="Microsoft New Tai Lue"/>
          <w:b/>
          <w:color w:val="0000CC"/>
          <w:lang w:val="x-none"/>
        </w:rPr>
      </w:pPr>
      <w:r w:rsidRPr="00751F83">
        <w:rPr>
          <w:rFonts w:ascii="Microsoft New Tai Lue" w:hAnsi="Microsoft New Tai Lue" w:cs="Microsoft New Tai Lue"/>
          <w:b/>
          <w:color w:val="0000CC"/>
          <w:lang w:val="x-none"/>
        </w:rPr>
        <w:t>NO ENTREGAR ESA INFORMACIÓN POR INEXISTEN</w:t>
      </w:r>
      <w:r w:rsidR="00751F83">
        <w:rPr>
          <w:rFonts w:ascii="Microsoft New Tai Lue" w:hAnsi="Microsoft New Tai Lue" w:cs="Microsoft New Tai Lue"/>
          <w:b/>
          <w:color w:val="0000CC"/>
        </w:rPr>
        <w:t>CIA</w:t>
      </w:r>
    </w:p>
    <w:p w:rsidR="002C73CC" w:rsidRPr="00751F83" w:rsidRDefault="002C73CC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935356" w:rsidRPr="00751F83" w:rsidRDefault="008848CD" w:rsidP="00751F83">
      <w:pPr>
        <w:jc w:val="both"/>
        <w:rPr>
          <w:rFonts w:ascii="Microsoft New Tai Lue" w:hAnsi="Microsoft New Tai Lue" w:cs="Microsoft New Tai Lue"/>
          <w:lang w:val="x-none"/>
        </w:rPr>
      </w:pPr>
      <w:r w:rsidRPr="00751F83">
        <w:rPr>
          <w:rFonts w:ascii="Microsoft New Tai Lue" w:hAnsi="Microsoft New Tai Lue" w:cs="Microsoft New Tai Lue"/>
          <w:lang w:val="x-none"/>
        </w:rPr>
        <w:t>NOTIFIQUESE</w:t>
      </w:r>
    </w:p>
    <w:p w:rsidR="004600FE" w:rsidRPr="00751F83" w:rsidRDefault="004600FE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935356" w:rsidRPr="00751F83" w:rsidRDefault="00935356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8848CD" w:rsidRPr="00751F83" w:rsidRDefault="008848CD" w:rsidP="00751F83">
      <w:pPr>
        <w:jc w:val="center"/>
        <w:rPr>
          <w:rFonts w:ascii="Microsoft New Tai Lue" w:hAnsi="Microsoft New Tai Lue" w:cs="Microsoft New Tai Lue"/>
          <w:b/>
          <w:color w:val="0000CC"/>
          <w:lang w:val="x-none"/>
        </w:rPr>
      </w:pPr>
      <w:r w:rsidRPr="00751F83">
        <w:rPr>
          <w:rFonts w:ascii="Microsoft New Tai Lue" w:hAnsi="Microsoft New Tai Lue" w:cs="Microsoft New Tai Lue"/>
          <w:b/>
          <w:color w:val="0000CC"/>
          <w:lang w:val="x-none"/>
        </w:rPr>
        <w:t>Ana Patricia Sánchez de Cruz</w:t>
      </w:r>
    </w:p>
    <w:p w:rsidR="008848CD" w:rsidRPr="00751F83" w:rsidRDefault="008848CD" w:rsidP="00751F83">
      <w:pPr>
        <w:jc w:val="center"/>
        <w:rPr>
          <w:rFonts w:ascii="Microsoft New Tai Lue" w:hAnsi="Microsoft New Tai Lue" w:cs="Microsoft New Tai Lue"/>
          <w:b/>
          <w:color w:val="0000CC"/>
          <w:lang w:val="x-none"/>
        </w:rPr>
      </w:pPr>
      <w:r w:rsidRPr="00751F83">
        <w:rPr>
          <w:rFonts w:ascii="Microsoft New Tai Lue" w:hAnsi="Microsoft New Tai Lue" w:cs="Microsoft New Tai Lue"/>
          <w:b/>
          <w:color w:val="0000CC"/>
          <w:lang w:val="x-none"/>
        </w:rPr>
        <w:t>Oficial de Información MAG OIR</w:t>
      </w:r>
    </w:p>
    <w:sectPr w:rsidR="008848CD" w:rsidRPr="00751F83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1E" w:rsidRDefault="000A5C1E">
      <w:r>
        <w:separator/>
      </w:r>
    </w:p>
  </w:endnote>
  <w:endnote w:type="continuationSeparator" w:id="0">
    <w:p w:rsidR="000A5C1E" w:rsidRDefault="000A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1A9D" w:rsidRPr="001D1A9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0A5C1E">
                            <w:fldChar w:fldCharType="begin"/>
                          </w:r>
                          <w:r w:rsidR="000A5C1E">
                            <w:instrText>NUMPAGES  \* Arabic  \* MERGEFORMAT</w:instrText>
                          </w:r>
                          <w:r w:rsidR="000A5C1E">
                            <w:fldChar w:fldCharType="separate"/>
                          </w:r>
                          <w:r w:rsidR="001D1A9D" w:rsidRPr="001D1A9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0A5C1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D1A9D" w:rsidRPr="001D1A9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0A5C1E">
                      <w:fldChar w:fldCharType="begin"/>
                    </w:r>
                    <w:r w:rsidR="000A5C1E">
                      <w:instrText>NUMPAGES  \* Arabic  \* MERGEFORMAT</w:instrText>
                    </w:r>
                    <w:r w:rsidR="000A5C1E">
                      <w:fldChar w:fldCharType="separate"/>
                    </w:r>
                    <w:r w:rsidR="001D1A9D" w:rsidRPr="001D1A9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0A5C1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1E" w:rsidRDefault="000A5C1E">
      <w:r>
        <w:separator/>
      </w:r>
    </w:p>
  </w:footnote>
  <w:footnote w:type="continuationSeparator" w:id="0">
    <w:p w:rsidR="000A5C1E" w:rsidRDefault="000A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15CD"/>
    <w:multiLevelType w:val="hybridMultilevel"/>
    <w:tmpl w:val="2CE4A67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72C47"/>
    <w:multiLevelType w:val="hybridMultilevel"/>
    <w:tmpl w:val="C9CC0D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3"/>
  </w:num>
  <w:num w:numId="4">
    <w:abstractNumId w:val="22"/>
  </w:num>
  <w:num w:numId="5">
    <w:abstractNumId w:val="21"/>
  </w:num>
  <w:num w:numId="6">
    <w:abstractNumId w:val="4"/>
  </w:num>
  <w:num w:numId="7">
    <w:abstractNumId w:val="19"/>
  </w:num>
  <w:num w:numId="8">
    <w:abstractNumId w:val="15"/>
  </w:num>
  <w:num w:numId="9">
    <w:abstractNumId w:val="31"/>
  </w:num>
  <w:num w:numId="10">
    <w:abstractNumId w:val="2"/>
  </w:num>
  <w:num w:numId="11">
    <w:abstractNumId w:val="5"/>
  </w:num>
  <w:num w:numId="12">
    <w:abstractNumId w:val="25"/>
  </w:num>
  <w:num w:numId="13">
    <w:abstractNumId w:val="27"/>
  </w:num>
  <w:num w:numId="14">
    <w:abstractNumId w:val="13"/>
  </w:num>
  <w:num w:numId="15">
    <w:abstractNumId w:val="28"/>
  </w:num>
  <w:num w:numId="16">
    <w:abstractNumId w:val="37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35"/>
  </w:num>
  <w:num w:numId="22">
    <w:abstractNumId w:val="30"/>
  </w:num>
  <w:num w:numId="23">
    <w:abstractNumId w:val="14"/>
  </w:num>
  <w:num w:numId="24">
    <w:abstractNumId w:val="39"/>
  </w:num>
  <w:num w:numId="25">
    <w:abstractNumId w:val="10"/>
  </w:num>
  <w:num w:numId="26">
    <w:abstractNumId w:val="42"/>
  </w:num>
  <w:num w:numId="27">
    <w:abstractNumId w:val="23"/>
  </w:num>
  <w:num w:numId="28">
    <w:abstractNumId w:val="40"/>
  </w:num>
  <w:num w:numId="29">
    <w:abstractNumId w:val="11"/>
  </w:num>
  <w:num w:numId="30">
    <w:abstractNumId w:val="34"/>
  </w:num>
  <w:num w:numId="31">
    <w:abstractNumId w:val="1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24"/>
  </w:num>
  <w:num w:numId="37">
    <w:abstractNumId w:val="26"/>
  </w:num>
  <w:num w:numId="38">
    <w:abstractNumId w:val="38"/>
  </w:num>
  <w:num w:numId="39">
    <w:abstractNumId w:val="32"/>
  </w:num>
  <w:num w:numId="40">
    <w:abstractNumId w:val="6"/>
  </w:num>
  <w:num w:numId="41">
    <w:abstractNumId w:val="8"/>
  </w:num>
  <w:num w:numId="42">
    <w:abstractNumId w:val="29"/>
  </w:num>
  <w:num w:numId="43">
    <w:abstractNumId w:val="20"/>
  </w:num>
  <w:num w:numId="44">
    <w:abstractNumId w:val="7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5C1E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1A9D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17B7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3CC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027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110B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4B48"/>
    <w:rsid w:val="00696B4E"/>
    <w:rsid w:val="006A0BF4"/>
    <w:rsid w:val="006A0C89"/>
    <w:rsid w:val="006A289D"/>
    <w:rsid w:val="006A2C3A"/>
    <w:rsid w:val="006A5B65"/>
    <w:rsid w:val="006A5BDC"/>
    <w:rsid w:val="006A6B56"/>
    <w:rsid w:val="006A6CA9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1F83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20A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27A78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917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40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1D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DA1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F3AF-D190-4932-84E5-0F31AC18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2140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2018-03-23T20:59:00Z</cp:lastPrinted>
  <dcterms:created xsi:type="dcterms:W3CDTF">2018-03-23T21:00:00Z</dcterms:created>
  <dcterms:modified xsi:type="dcterms:W3CDTF">2018-03-23T21:00:00Z</dcterms:modified>
</cp:coreProperties>
</file>