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5BC8" w:rsidRPr="00D65BC8" w:rsidRDefault="00D65BC8" w:rsidP="00D65BC8">
      <w:pPr>
        <w:jc w:val="center"/>
        <w:rPr>
          <w:rFonts w:asciiTheme="minorHAnsi" w:eastAsia="Arial Unicode MS" w:hAnsiTheme="minorHAnsi" w:cstheme="minorHAnsi"/>
          <w:b/>
          <w:color w:val="C00000"/>
          <w:sz w:val="16"/>
          <w:szCs w:val="16"/>
        </w:rPr>
      </w:pPr>
      <w:r w:rsidRPr="00D65BC8">
        <w:rPr>
          <w:rFonts w:asciiTheme="minorHAnsi" w:eastAsia="Arial Unicode MS" w:hAnsiTheme="minorHAnsi" w:cstheme="minorHAnsi"/>
          <w:b/>
          <w:color w:val="C00000"/>
          <w:sz w:val="16"/>
          <w:szCs w:val="16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F85A42" w:rsidRPr="00EF6D45" w:rsidRDefault="00F85A4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EF6D45">
        <w:rPr>
          <w:rFonts w:ascii="Microsoft New Tai Lue" w:eastAsia="Arial Unicode MS" w:hAnsi="Microsoft New Tai Lue" w:cs="Microsoft New Tai Lue"/>
          <w:b/>
          <w:color w:val="000099"/>
        </w:rPr>
        <w:t xml:space="preserve">RESOLUCIÓN EN RESPUESTA A SOLICITUD DE INFORMACIÓN </w:t>
      </w:r>
      <w:r w:rsidRPr="00EF6D45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E63FC5" w:rsidRPr="00EF6D45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AF389F" w:rsidRPr="00EF6D45">
        <w:rPr>
          <w:rFonts w:ascii="Microsoft New Tai Lue" w:eastAsia="Arial Unicode MS" w:hAnsi="Microsoft New Tai Lue" w:cs="Microsoft New Tai Lue"/>
          <w:b/>
          <w:color w:val="000099"/>
          <w:u w:val="single"/>
        </w:rPr>
        <w:t>36</w:t>
      </w:r>
      <w:r w:rsidRPr="00EF6D45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E63FC5" w:rsidRPr="00EF6D45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CF5F75" w:rsidRPr="00EF6D45" w:rsidRDefault="00CF5F75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8"/>
        </w:rPr>
      </w:pPr>
    </w:p>
    <w:p w:rsidR="00F85A42" w:rsidRPr="00D517AD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once </w:t>
      </w:r>
      <w:r w:rsidR="00AB3622" w:rsidRPr="00D517AD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d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nueve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>ocho</w:t>
      </w:r>
      <w:r w:rsidRPr="00D517AD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D517AD">
        <w:rPr>
          <w:rFonts w:ascii="Microsoft New Tai Lue" w:eastAsia="Arial Unicode MS" w:hAnsi="Microsoft New Tai Lue" w:cs="Microsoft New Tai Lue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D517AD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AF389F">
        <w:rPr>
          <w:rFonts w:ascii="Microsoft New Tai Lue" w:eastAsia="Arial Unicode MS" w:hAnsi="Microsoft New Tai Lue" w:cs="Microsoft New Tai Lue"/>
          <w:b/>
          <w:color w:val="000099"/>
        </w:rPr>
        <w:t>36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D517AD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D517AD">
        <w:rPr>
          <w:rFonts w:ascii="Microsoft New Tai Lue" w:eastAsia="Arial Unicode MS" w:hAnsi="Microsoft New Tai Lue" w:cs="Microsoft New Tai Lue"/>
        </w:rPr>
        <w:t xml:space="preserve"> sobre:</w:t>
      </w:r>
    </w:p>
    <w:p w:rsidR="00D517AD" w:rsidRPr="00D517AD" w:rsidRDefault="00D517AD" w:rsidP="00CF5F7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0"/>
        </w:rPr>
      </w:pPr>
    </w:p>
    <w:p w:rsidR="0037156D" w:rsidRPr="00EF6D45" w:rsidRDefault="0037156D" w:rsidP="00EF6D45">
      <w:pPr>
        <w:pStyle w:val="Prrafodelista"/>
        <w:numPr>
          <w:ilvl w:val="0"/>
          <w:numId w:val="42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lang w:eastAsia="es-SV"/>
        </w:rPr>
      </w:pPr>
      <w:r w:rsidRPr="00EF6D45">
        <w:rPr>
          <w:rFonts w:asciiTheme="minorHAnsi" w:hAnsiTheme="minorHAnsi" w:cstheme="minorHAnsi"/>
          <w:color w:val="000099"/>
          <w:sz w:val="20"/>
          <w:lang w:val="x-none" w:eastAsia="es-SV"/>
        </w:rPr>
        <w:t>REPRODUCCIÓN DE CUYOS Y/0 ESPECIES SIMILARES EN EL PAÍS (MANEJO)</w:t>
      </w:r>
    </w:p>
    <w:p w:rsidR="0037156D" w:rsidRPr="00EF6D45" w:rsidRDefault="0037156D" w:rsidP="00EF6D45">
      <w:pPr>
        <w:pStyle w:val="Prrafodelista"/>
        <w:numPr>
          <w:ilvl w:val="0"/>
          <w:numId w:val="42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lang w:eastAsia="es-SV"/>
        </w:rPr>
      </w:pPr>
      <w:r w:rsidRPr="00EF6D45">
        <w:rPr>
          <w:rFonts w:asciiTheme="minorHAnsi" w:hAnsiTheme="minorHAnsi" w:cstheme="minorHAnsi"/>
          <w:color w:val="000099"/>
          <w:sz w:val="20"/>
          <w:lang w:val="x-none" w:eastAsia="es-SV"/>
        </w:rPr>
        <w:t>ZOO CRIADEROS DE CUYOS Y10 ESPECIES SIMILARES (CANTIDAD DE ZOOCRIADEROS Y</w:t>
      </w:r>
      <w:r w:rsidRPr="00EF6D45">
        <w:rPr>
          <w:rFonts w:asciiTheme="minorHAnsi" w:hAnsiTheme="minorHAnsi" w:cstheme="minorHAnsi"/>
          <w:color w:val="000099"/>
          <w:sz w:val="20"/>
          <w:lang w:eastAsia="es-SV"/>
        </w:rPr>
        <w:t xml:space="preserve"> </w:t>
      </w:r>
      <w:r w:rsidRPr="00EF6D45">
        <w:rPr>
          <w:rFonts w:asciiTheme="minorHAnsi" w:hAnsiTheme="minorHAnsi" w:cstheme="minorHAnsi"/>
          <w:color w:val="000099"/>
          <w:sz w:val="20"/>
          <w:lang w:val="x-none" w:eastAsia="es-SV"/>
        </w:rPr>
        <w:t>NOMBRE DE LOS ZOOCRIADEROS)</w:t>
      </w:r>
    </w:p>
    <w:p w:rsidR="00F85A42" w:rsidRPr="00EF6D45" w:rsidRDefault="0037156D" w:rsidP="00EF6D45">
      <w:pPr>
        <w:pStyle w:val="Prrafodelista"/>
        <w:numPr>
          <w:ilvl w:val="0"/>
          <w:numId w:val="42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0"/>
          <w:lang w:eastAsia="es-SV"/>
        </w:rPr>
      </w:pPr>
      <w:r w:rsidRPr="00EF6D45">
        <w:rPr>
          <w:rFonts w:asciiTheme="minorHAnsi" w:hAnsiTheme="minorHAnsi" w:cstheme="minorHAnsi"/>
          <w:color w:val="000099"/>
          <w:sz w:val="20"/>
          <w:lang w:val="x-none" w:eastAsia="es-SV"/>
        </w:rPr>
        <w:t>IMPORTACIÓN DE CUYOS Y/0 ESPECIES SIMILARES EN EL PAÍS (DATOS ESTADÍSTICOS:</w:t>
      </w:r>
      <w:r w:rsidRPr="00EF6D45">
        <w:rPr>
          <w:rFonts w:asciiTheme="minorHAnsi" w:hAnsiTheme="minorHAnsi" w:cstheme="minorHAnsi"/>
          <w:color w:val="000099"/>
          <w:sz w:val="20"/>
          <w:lang w:eastAsia="es-SV"/>
        </w:rPr>
        <w:t xml:space="preserve"> </w:t>
      </w:r>
      <w:r w:rsidRPr="00EF6D45">
        <w:rPr>
          <w:rFonts w:asciiTheme="minorHAnsi" w:hAnsiTheme="minorHAnsi" w:cstheme="minorHAnsi"/>
          <w:color w:val="000099"/>
          <w:sz w:val="20"/>
          <w:lang w:val="x-none" w:eastAsia="es-SV"/>
        </w:rPr>
        <w:t>NOMBRE DE LA ESPECIE, CANTIDAD, VALORES FOB, PAÍS DE ORIGEN)</w:t>
      </w:r>
    </w:p>
    <w:p w:rsidR="0037156D" w:rsidRPr="00EF6D45" w:rsidRDefault="0037156D" w:rsidP="0037156D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0"/>
        </w:rPr>
      </w:pPr>
    </w:p>
    <w:p w:rsidR="00F85A42" w:rsidRPr="00D517A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</w:rPr>
      </w:pPr>
      <w:r w:rsidRPr="00D517AD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D517AD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D65BC8" w:rsidRPr="00D65BC8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proofErr w:type="spellEnd"/>
      <w:r w:rsidRPr="00D517AD">
        <w:rPr>
          <w:rFonts w:ascii="Microsoft New Tai Lue" w:eastAsia="Arial Unicode MS" w:hAnsi="Microsoft New Tai Lue" w:cs="Microsoft New Tai Lue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D517AD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D517AD">
        <w:rPr>
          <w:rFonts w:ascii="Microsoft New Tai Lue" w:eastAsia="Arial Unicode MS" w:hAnsi="Microsoft New Tai Lue" w:cs="Microsoft New Tai Lue"/>
        </w:rPr>
        <w:t xml:space="preserve">: </w:t>
      </w:r>
    </w:p>
    <w:p w:rsidR="00F85A42" w:rsidRPr="00EF6D45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EF6D45">
        <w:rPr>
          <w:rFonts w:ascii="Microsoft New Tai Lue" w:hAnsi="Microsoft New Tai Lue" w:cs="Microsoft New Tai Lue"/>
          <w:b/>
          <w:color w:val="000099"/>
          <w:sz w:val="18"/>
        </w:rPr>
        <w:t>PROPORCIONAR LA INFORMACIÓN PÚBLICA SOLICITADA</w:t>
      </w:r>
    </w:p>
    <w:p w:rsidR="00EF6D45" w:rsidRPr="00EF6D45" w:rsidRDefault="00EF6D45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8"/>
        </w:rPr>
      </w:pPr>
    </w:p>
    <w:p w:rsidR="0088224E" w:rsidRPr="0037156D" w:rsidRDefault="0093232A" w:rsidP="00CF5F75">
      <w:pPr>
        <w:jc w:val="both"/>
        <w:rPr>
          <w:rFonts w:ascii="Microsoft New Tai Lue" w:hAnsi="Microsoft New Tai Lue" w:cs="Microsoft New Tai Lue"/>
        </w:rPr>
      </w:pPr>
      <w:r w:rsidRPr="0037156D">
        <w:rPr>
          <w:rFonts w:ascii="Microsoft New Tai Lue" w:hAnsi="Microsoft New Tai Lue" w:cs="Microsoft New Tai Lue"/>
        </w:rPr>
        <w:t>S</w:t>
      </w:r>
      <w:r w:rsidR="00471DFD" w:rsidRPr="0037156D">
        <w:rPr>
          <w:rFonts w:ascii="Microsoft New Tai Lue" w:hAnsi="Microsoft New Tai Lue" w:cs="Microsoft New Tai Lue"/>
        </w:rPr>
        <w:t>e</w:t>
      </w:r>
      <w:r w:rsidR="00F85A42" w:rsidRPr="0037156D">
        <w:rPr>
          <w:rFonts w:ascii="Microsoft New Tai Lue" w:hAnsi="Microsoft New Tai Lue" w:cs="Microsoft New Tai Lue"/>
        </w:rPr>
        <w:t xml:space="preserve"> </w:t>
      </w:r>
      <w:r w:rsidR="00471DFD" w:rsidRPr="0037156D">
        <w:rPr>
          <w:rFonts w:ascii="Microsoft New Tai Lue" w:hAnsi="Microsoft New Tai Lue" w:cs="Microsoft New Tai Lue"/>
        </w:rPr>
        <w:t xml:space="preserve"> adjunta a la presente resolución </w:t>
      </w:r>
      <w:r w:rsidR="00D517AD" w:rsidRPr="0037156D">
        <w:rPr>
          <w:rFonts w:ascii="Microsoft New Tai Lue" w:hAnsi="Microsoft New Tai Lue" w:cs="Microsoft New Tai Lue"/>
        </w:rPr>
        <w:t>un</w:t>
      </w:r>
      <w:r w:rsidR="00671F46" w:rsidRPr="0037156D">
        <w:rPr>
          <w:rFonts w:ascii="Microsoft New Tai Lue" w:hAnsi="Microsoft New Tai Lue" w:cs="Microsoft New Tai Lue"/>
        </w:rPr>
        <w:t xml:space="preserve"> documento</w:t>
      </w:r>
      <w:r w:rsidR="00D517AD" w:rsidRPr="0037156D">
        <w:rPr>
          <w:rFonts w:ascii="Microsoft New Tai Lue" w:hAnsi="Microsoft New Tai Lue" w:cs="Microsoft New Tai Lue"/>
        </w:rPr>
        <w:t xml:space="preserve"> </w:t>
      </w:r>
      <w:r w:rsidRPr="0037156D">
        <w:rPr>
          <w:rFonts w:ascii="Microsoft New Tai Lue" w:hAnsi="Microsoft New Tai Lue" w:cs="Microsoft New Tai Lue"/>
        </w:rPr>
        <w:t xml:space="preserve">en PDF </w:t>
      </w:r>
      <w:r w:rsidR="0088224E" w:rsidRPr="0037156D">
        <w:rPr>
          <w:rFonts w:ascii="Microsoft New Tai Lue" w:hAnsi="Microsoft New Tai Lue" w:cs="Microsoft New Tai Lue"/>
        </w:rPr>
        <w:t xml:space="preserve">sobre </w:t>
      </w:r>
      <w:r w:rsidR="0088224E" w:rsidRPr="0037156D">
        <w:rPr>
          <w:rFonts w:ascii="Microsoft New Tai Lue" w:hAnsi="Microsoft New Tai Lue" w:cs="Microsoft New Tai Lue"/>
          <w:i/>
          <w:color w:val="000099"/>
        </w:rPr>
        <w:t xml:space="preserve">las importaciones de cuyos, Cobayos, Guinea Pig, Conejillo de Indias y </w:t>
      </w:r>
      <w:r w:rsidR="00F20918" w:rsidRPr="0037156D">
        <w:rPr>
          <w:rFonts w:ascii="Microsoft New Tai Lue" w:hAnsi="Microsoft New Tai Lue" w:cs="Microsoft New Tai Lue"/>
          <w:i/>
          <w:color w:val="000099"/>
        </w:rPr>
        <w:t>Hámster</w:t>
      </w:r>
      <w:r w:rsidR="0088224E" w:rsidRPr="0037156D">
        <w:rPr>
          <w:rFonts w:ascii="Microsoft New Tai Lue" w:hAnsi="Microsoft New Tai Lue" w:cs="Microsoft New Tai Lue"/>
          <w:i/>
          <w:color w:val="000099"/>
        </w:rPr>
        <w:t xml:space="preserve"> de los años 2007 y 2008</w:t>
      </w:r>
      <w:r w:rsidR="00F20918" w:rsidRPr="0037156D">
        <w:rPr>
          <w:rFonts w:ascii="Microsoft New Tai Lue" w:hAnsi="Microsoft New Tai Lue" w:cs="Microsoft New Tai Lue"/>
          <w:color w:val="000099"/>
        </w:rPr>
        <w:t xml:space="preserve"> </w:t>
      </w:r>
      <w:r w:rsidR="00F20918" w:rsidRPr="0037156D">
        <w:rPr>
          <w:rFonts w:ascii="Microsoft New Tai Lue" w:hAnsi="Microsoft New Tai Lue" w:cs="Microsoft New Tai Lue"/>
        </w:rPr>
        <w:t>procedentes de USA y Cuba, los únicos registrados en el MAG a la fecha.</w:t>
      </w:r>
    </w:p>
    <w:p w:rsidR="0037156D" w:rsidRPr="00EF6D45" w:rsidRDefault="0037156D" w:rsidP="00CF5F75">
      <w:pPr>
        <w:jc w:val="both"/>
        <w:rPr>
          <w:rFonts w:ascii="Microsoft New Tai Lue" w:hAnsi="Microsoft New Tai Lue" w:cs="Microsoft New Tai Lue"/>
          <w:sz w:val="10"/>
        </w:rPr>
      </w:pPr>
    </w:p>
    <w:p w:rsidR="00EF6D45" w:rsidRPr="00EF6D45" w:rsidRDefault="0037156D" w:rsidP="00EF6D45">
      <w:pPr>
        <w:jc w:val="both"/>
        <w:rPr>
          <w:rFonts w:ascii="Microsoft New Tai Lue" w:hAnsi="Microsoft New Tai Lue" w:cs="Microsoft New Tai Lue"/>
        </w:rPr>
      </w:pPr>
      <w:r w:rsidRPr="0037156D">
        <w:rPr>
          <w:rFonts w:ascii="Microsoft New Tai Lue" w:hAnsi="Microsoft New Tai Lue" w:cs="Microsoft New Tai Lue"/>
        </w:rPr>
        <w:t xml:space="preserve">La información sobre </w:t>
      </w:r>
      <w:r w:rsidRPr="0037156D">
        <w:rPr>
          <w:rFonts w:ascii="Microsoft New Tai Lue" w:hAnsi="Microsoft New Tai Lue" w:cs="Microsoft New Tai Lue"/>
          <w:i/>
          <w:color w:val="000099"/>
        </w:rPr>
        <w:t>repr</w:t>
      </w:r>
      <w:bookmarkStart w:id="0" w:name="_GoBack"/>
      <w:bookmarkEnd w:id="0"/>
      <w:r w:rsidRPr="0037156D">
        <w:rPr>
          <w:rFonts w:ascii="Microsoft New Tai Lue" w:hAnsi="Microsoft New Tai Lue" w:cs="Microsoft New Tai Lue"/>
          <w:i/>
          <w:color w:val="000099"/>
        </w:rPr>
        <w:t>oducción de cuyos y/o especies similares en el país (manejo)</w:t>
      </w:r>
      <w:r w:rsidR="00EF6D45">
        <w:rPr>
          <w:rFonts w:ascii="Microsoft New Tai Lue" w:hAnsi="Microsoft New Tai Lue" w:cs="Microsoft New Tai Lue"/>
          <w:i/>
          <w:color w:val="000099"/>
        </w:rPr>
        <w:t>;</w:t>
      </w:r>
      <w:r w:rsidRPr="0037156D">
        <w:rPr>
          <w:rFonts w:ascii="Microsoft New Tai Lue" w:hAnsi="Microsoft New Tai Lue" w:cs="Microsoft New Tai Lue"/>
          <w:i/>
          <w:color w:val="000099"/>
        </w:rPr>
        <w:t xml:space="preserve"> y </w:t>
      </w:r>
      <w:r w:rsidR="00EF6D45">
        <w:rPr>
          <w:rFonts w:ascii="Microsoft New Tai Lue" w:hAnsi="Microsoft New Tai Lue" w:cs="Microsoft New Tai Lue"/>
          <w:i/>
          <w:color w:val="000099"/>
        </w:rPr>
        <w:t>sobre z</w:t>
      </w:r>
      <w:r w:rsidRPr="0037156D">
        <w:rPr>
          <w:rFonts w:ascii="Microsoft New Tai Lue" w:hAnsi="Microsoft New Tai Lue" w:cs="Microsoft New Tai Lue"/>
          <w:i/>
          <w:color w:val="000099"/>
        </w:rPr>
        <w:t>oo criaderos de cuyos y</w:t>
      </w:r>
      <w:r w:rsidR="00EF6D45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37156D">
        <w:rPr>
          <w:rFonts w:ascii="Microsoft New Tai Lue" w:hAnsi="Microsoft New Tai Lue" w:cs="Microsoft New Tai Lue"/>
          <w:i/>
          <w:color w:val="000099"/>
        </w:rPr>
        <w:t>especies similares (cantidad de zoocriaderos y nombre de los zoocriaderos)</w:t>
      </w:r>
      <w:r>
        <w:rPr>
          <w:rFonts w:ascii="Microsoft New Tai Lue" w:hAnsi="Microsoft New Tai Lue" w:cs="Microsoft New Tai Lue"/>
          <w:i/>
          <w:color w:val="000099"/>
        </w:rPr>
        <w:t>,</w:t>
      </w:r>
      <w:r>
        <w:rPr>
          <w:rFonts w:ascii="Microsoft New Tai Lue" w:hAnsi="Microsoft New Tai Lue" w:cs="Microsoft New Tai Lue"/>
        </w:rPr>
        <w:t xml:space="preserve"> al respecto</w:t>
      </w:r>
      <w:r w:rsidR="00EF6D45">
        <w:rPr>
          <w:rFonts w:ascii="Microsoft New Tai Lue" w:hAnsi="Microsoft New Tai Lue" w:cs="Microsoft New Tai Lue"/>
        </w:rPr>
        <w:t>,</w:t>
      </w:r>
      <w:r>
        <w:rPr>
          <w:rFonts w:ascii="Microsoft New Tai Lue" w:hAnsi="Microsoft New Tai Lue" w:cs="Microsoft New Tai Lue"/>
        </w:rPr>
        <w:t xml:space="preserve"> este ministerio no ll</w:t>
      </w:r>
      <w:r w:rsidR="00EF6D45">
        <w:rPr>
          <w:rFonts w:ascii="Microsoft New Tai Lue" w:hAnsi="Microsoft New Tai Lue" w:cs="Microsoft New Tai Lue"/>
        </w:rPr>
        <w:t>eva un control y/o manejo de ese tipo de fauna</w:t>
      </w:r>
      <w:r>
        <w:rPr>
          <w:rFonts w:ascii="Microsoft New Tai Lue" w:hAnsi="Microsoft New Tai Lue" w:cs="Microsoft New Tai Lue"/>
        </w:rPr>
        <w:t xml:space="preserve"> porque no es </w:t>
      </w:r>
      <w:r w:rsidRPr="00EF6D45">
        <w:rPr>
          <w:rFonts w:ascii="Microsoft New Tai Lue" w:hAnsi="Microsoft New Tai Lue" w:cs="Microsoft New Tai Lue"/>
        </w:rPr>
        <w:t xml:space="preserve">una </w:t>
      </w:r>
      <w:r w:rsidR="00F20918" w:rsidRPr="00EF6D45">
        <w:rPr>
          <w:rFonts w:ascii="Microsoft New Tai Lue" w:hAnsi="Microsoft New Tai Lue" w:cs="Microsoft New Tai Lue"/>
        </w:rPr>
        <w:t xml:space="preserve">especie de importancia económica </w:t>
      </w:r>
      <w:r w:rsidRPr="00EF6D45">
        <w:rPr>
          <w:rFonts w:ascii="Microsoft New Tai Lue" w:hAnsi="Microsoft New Tai Lue" w:cs="Microsoft New Tai Lue"/>
        </w:rPr>
        <w:t>para e</w:t>
      </w:r>
      <w:r w:rsidR="00EF6D45">
        <w:rPr>
          <w:rFonts w:ascii="Microsoft New Tai Lue" w:hAnsi="Microsoft New Tai Lue" w:cs="Microsoft New Tai Lue"/>
        </w:rPr>
        <w:t xml:space="preserve">l país </w:t>
      </w:r>
      <w:r w:rsidRPr="00EF6D45">
        <w:rPr>
          <w:rFonts w:ascii="Microsoft New Tai Lue" w:hAnsi="Microsoft New Tai Lue" w:cs="Microsoft New Tai Lue"/>
        </w:rPr>
        <w:t>po</w:t>
      </w:r>
      <w:r w:rsidR="00F20918" w:rsidRPr="00EF6D45">
        <w:rPr>
          <w:rFonts w:ascii="Microsoft New Tai Lue" w:hAnsi="Microsoft New Tai Lue" w:cs="Microsoft New Tai Lue"/>
        </w:rPr>
        <w:t>r el momento</w:t>
      </w:r>
      <w:r w:rsidRPr="00EF6D45">
        <w:rPr>
          <w:rFonts w:ascii="Microsoft New Tai Lue" w:hAnsi="Microsoft New Tai Lue" w:cs="Microsoft New Tai Lue"/>
        </w:rPr>
        <w:t>;</w:t>
      </w:r>
      <w:r>
        <w:rPr>
          <w:rFonts w:ascii="Microsoft New Tai Lue" w:hAnsi="Microsoft New Tai Lue" w:cs="Microsoft New Tai Lue"/>
        </w:rPr>
        <w:t xml:space="preserve"> en ese sentido la información es inexistente, </w:t>
      </w:r>
      <w:r w:rsidR="00EF6D45">
        <w:rPr>
          <w:rFonts w:ascii="Microsoft New Tai Lue" w:hAnsi="Microsoft New Tai Lue" w:cs="Microsoft New Tai Lue"/>
        </w:rPr>
        <w:t xml:space="preserve">por tanto analizado el </w:t>
      </w:r>
      <w:r w:rsidR="00EF6D45" w:rsidRPr="00EF6D45">
        <w:rPr>
          <w:rFonts w:ascii="Microsoft New Tai Lue" w:hAnsi="Microsoft New Tai Lue" w:cs="Microsoft New Tai Lue"/>
        </w:rPr>
        <w:t>fondo de lo solicitado y con base a lo establecido en los arts. 65, 68 inc. 2o. y 72 de la Ley de Acceso a la Información Pública y el art. 49 del Reglamento de dicha Ley que la información solicitada no es de la competencia de esta dependencia</w:t>
      </w:r>
      <w:r w:rsidR="00EF6D45">
        <w:rPr>
          <w:rFonts w:ascii="Microsoft New Tai Lue" w:hAnsi="Microsoft New Tai Lue" w:cs="Microsoft New Tai Lue"/>
        </w:rPr>
        <w:t>; p</w:t>
      </w:r>
      <w:r w:rsidR="00EF6D45" w:rsidRPr="00EF6D45">
        <w:rPr>
          <w:rFonts w:ascii="Microsoft New Tai Lue" w:hAnsi="Microsoft New Tai Lue" w:cs="Microsoft New Tai Lue"/>
        </w:rPr>
        <w:t>or tanto se determina y resuelve:</w:t>
      </w:r>
    </w:p>
    <w:p w:rsidR="00EF6D45" w:rsidRPr="00EF6D45" w:rsidRDefault="00EF6D45" w:rsidP="00EF6D45">
      <w:pPr>
        <w:jc w:val="both"/>
        <w:rPr>
          <w:rFonts w:ascii="Microsoft New Tai Lue" w:hAnsi="Microsoft New Tai Lue" w:cs="Microsoft New Tai Lue"/>
          <w:sz w:val="10"/>
        </w:rPr>
      </w:pPr>
    </w:p>
    <w:p w:rsidR="00EF6D45" w:rsidRPr="00EF6D45" w:rsidRDefault="00EF6D45" w:rsidP="00EF6D45">
      <w:pPr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EF6D45">
        <w:rPr>
          <w:rFonts w:ascii="Microsoft New Tai Lue" w:hAnsi="Microsoft New Tai Lue" w:cs="Microsoft New Tai Lue"/>
          <w:b/>
          <w:color w:val="000099"/>
          <w:sz w:val="18"/>
        </w:rPr>
        <w:t>NO ENTREGAR LA INFORMACION POR NO SER ESTA INSTITUCIÓN COMPETENTE PARA CONOCER DE LA MISMA</w:t>
      </w:r>
    </w:p>
    <w:p w:rsidR="00EF6D45" w:rsidRPr="00EF6D45" w:rsidRDefault="00EF6D45" w:rsidP="00CF5F75">
      <w:pPr>
        <w:jc w:val="both"/>
        <w:rPr>
          <w:rFonts w:ascii="Microsoft New Tai Lue" w:hAnsi="Microsoft New Tai Lue" w:cs="Microsoft New Tai Lue"/>
          <w:sz w:val="10"/>
        </w:rPr>
      </w:pPr>
    </w:p>
    <w:p w:rsidR="00EF6D45" w:rsidRPr="00EF6D45" w:rsidRDefault="00EF6D45" w:rsidP="00EF6D45">
      <w:pPr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S</w:t>
      </w:r>
      <w:r w:rsidRPr="00EF6D45">
        <w:rPr>
          <w:rFonts w:ascii="Microsoft New Tai Lue" w:hAnsi="Microsoft New Tai Lue" w:cs="Microsoft New Tai Lue"/>
        </w:rPr>
        <w:t>u solicitud deberá ser dirigida a la siguiente institución por ser la facultada para conocer solicitudes de dicha índole</w:t>
      </w:r>
      <w:r>
        <w:rPr>
          <w:rFonts w:ascii="Microsoft New Tai Lue" w:hAnsi="Microsoft New Tai Lue" w:cs="Microsoft New Tai Lue"/>
        </w:rPr>
        <w:t xml:space="preserve"> al ser la institución científica para atender ese tipo de solicitudes</w:t>
      </w:r>
      <w:r w:rsidRPr="00EF6D45">
        <w:rPr>
          <w:rFonts w:ascii="Microsoft New Tai Lue" w:hAnsi="Microsoft New Tai Lue" w:cs="Microsoft New Tai Lue"/>
        </w:rPr>
        <w:t xml:space="preserve">: </w:t>
      </w:r>
    </w:p>
    <w:p w:rsidR="00EF6D45" w:rsidRPr="00D65BC8" w:rsidRDefault="00EF6D45" w:rsidP="00EF6D45">
      <w:pPr>
        <w:jc w:val="both"/>
        <w:rPr>
          <w:rFonts w:ascii="Microsoft New Tai Lue" w:hAnsi="Microsoft New Tai Lue" w:cs="Microsoft New Tai Lue"/>
          <w:sz w:val="8"/>
        </w:rPr>
      </w:pPr>
    </w:p>
    <w:p w:rsidR="00EF6D45" w:rsidRPr="00EF6D45" w:rsidRDefault="00EF6D45" w:rsidP="00EF6D45">
      <w:pPr>
        <w:jc w:val="both"/>
        <w:rPr>
          <w:rFonts w:ascii="Microsoft New Tai Lue" w:hAnsi="Microsoft New Tai Lue" w:cs="Microsoft New Tai Lue"/>
        </w:rPr>
      </w:pPr>
      <w:r w:rsidRPr="00EF6D45">
        <w:rPr>
          <w:rFonts w:ascii="Microsoft New Tai Lue" w:hAnsi="Microsoft New Tai Lue" w:cs="Microsoft New Tai Lue"/>
          <w:b/>
          <w:i/>
          <w:color w:val="000099"/>
        </w:rPr>
        <w:t>Ministerio de Medio Ambiente y Recursos Naturales</w:t>
      </w:r>
      <w:r w:rsidRPr="00EF6D45">
        <w:rPr>
          <w:rFonts w:ascii="Microsoft New Tai Lue" w:hAnsi="Microsoft New Tai Lue" w:cs="Microsoft New Tai Lue"/>
          <w:b/>
          <w:color w:val="000099"/>
        </w:rPr>
        <w:t xml:space="preserve"> MARN</w:t>
      </w:r>
      <w:r w:rsidRPr="00EF6D45">
        <w:rPr>
          <w:rFonts w:ascii="Microsoft New Tai Lue" w:hAnsi="Microsoft New Tai Lue" w:cs="Microsoft New Tai Lue"/>
        </w:rPr>
        <w:t xml:space="preserve">, contactar a la Oficial de Información de ese ministerio: Marina Sandoval, Km 5 1/2 Carretera a Santa Tecla, Calle y Colonia Las Mercedes (Instalaciones ISTA), San Salvador, </w:t>
      </w:r>
      <w:r w:rsidRPr="00EF6D45">
        <w:rPr>
          <w:rFonts w:ascii="Microsoft New Tai Lue" w:hAnsi="Microsoft New Tai Lue" w:cs="Microsoft New Tai Lue"/>
          <w:b/>
          <w:color w:val="000099"/>
        </w:rPr>
        <w:t>oir@marn.gob.sv;</w:t>
      </w:r>
      <w:r w:rsidRPr="00EF6D45">
        <w:rPr>
          <w:rFonts w:ascii="Microsoft New Tai Lue" w:hAnsi="Microsoft New Tai Lue" w:cs="Microsoft New Tai Lue"/>
        </w:rPr>
        <w:t xml:space="preserve"> teléf. (503) 2132-9522 - 2132-9614</w:t>
      </w:r>
      <w:r>
        <w:rPr>
          <w:rFonts w:ascii="Microsoft New Tai Lue" w:hAnsi="Microsoft New Tai Lue" w:cs="Microsoft New Tai Lue"/>
        </w:rPr>
        <w:t>.</w:t>
      </w:r>
    </w:p>
    <w:p w:rsidR="00EF6D45" w:rsidRPr="00EF6D45" w:rsidRDefault="00EF6D45" w:rsidP="00EF6D45">
      <w:pPr>
        <w:jc w:val="both"/>
        <w:rPr>
          <w:rFonts w:ascii="Microsoft New Tai Lue" w:hAnsi="Microsoft New Tai Lue" w:cs="Microsoft New Tai Lue"/>
          <w:sz w:val="10"/>
        </w:rPr>
      </w:pPr>
    </w:p>
    <w:p w:rsidR="0037156D" w:rsidRDefault="00EF6D45" w:rsidP="00CF5F75">
      <w:pPr>
        <w:jc w:val="both"/>
        <w:rPr>
          <w:rFonts w:ascii="Microsoft New Tai Lue" w:hAnsi="Microsoft New Tai Lue" w:cs="Microsoft New Tai Lue"/>
        </w:rPr>
      </w:pPr>
      <w:r w:rsidRPr="00EF6D45">
        <w:rPr>
          <w:rFonts w:ascii="Microsoft New Tai Lue" w:hAnsi="Microsoft New Tai Lue" w:cs="Microsoft New Tai Lue"/>
        </w:rPr>
        <w:t>Notifíquese</w:t>
      </w:r>
    </w:p>
    <w:p w:rsidR="00F85A42" w:rsidRPr="00D517A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517AD">
        <w:rPr>
          <w:rFonts w:ascii="Microsoft New Tai Lue" w:hAnsi="Microsoft New Tai Lue" w:cs="Microsoft New Tai Lue"/>
          <w:b/>
          <w:color w:val="000099"/>
          <w:sz w:val="18"/>
        </w:rPr>
        <w:t>Ana Patricia Sánchez de Cruz</w:t>
      </w:r>
    </w:p>
    <w:p w:rsidR="00F85A42" w:rsidRPr="00D517A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517AD">
        <w:rPr>
          <w:rFonts w:ascii="Microsoft New Tai Lue" w:hAnsi="Microsoft New Tai Lue" w:cs="Microsoft New Tai Lue"/>
          <w:b/>
          <w:color w:val="000099"/>
          <w:sz w:val="18"/>
        </w:rPr>
        <w:t>Oficial de Información MAG OIR</w:t>
      </w:r>
    </w:p>
    <w:sectPr w:rsidR="00F85A42" w:rsidRPr="00D517A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57" w:rsidRDefault="00392A57">
      <w:r>
        <w:separator/>
      </w:r>
    </w:p>
  </w:endnote>
  <w:endnote w:type="continuationSeparator" w:id="0">
    <w:p w:rsidR="00392A57" w:rsidRDefault="0039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5BC8" w:rsidRPr="00D65BC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5BC8" w:rsidRPr="00D65BC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65BC8" w:rsidRPr="00D65BC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65BC8" w:rsidRPr="00D65BC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57" w:rsidRDefault="00392A57">
      <w:r>
        <w:separator/>
      </w:r>
    </w:p>
  </w:footnote>
  <w:footnote w:type="continuationSeparator" w:id="0">
    <w:p w:rsidR="00392A57" w:rsidRDefault="0039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33F05"/>
    <w:multiLevelType w:val="hybridMultilevel"/>
    <w:tmpl w:val="CE460D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C55DC"/>
    <w:multiLevelType w:val="hybridMultilevel"/>
    <w:tmpl w:val="E8B896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0"/>
  </w:num>
  <w:num w:numId="4">
    <w:abstractNumId w:val="22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31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1"/>
  </w:num>
  <w:num w:numId="15">
    <w:abstractNumId w:val="27"/>
  </w:num>
  <w:num w:numId="16">
    <w:abstractNumId w:val="36"/>
  </w:num>
  <w:num w:numId="17">
    <w:abstractNumId w:val="2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34"/>
  </w:num>
  <w:num w:numId="22">
    <w:abstractNumId w:val="29"/>
  </w:num>
  <w:num w:numId="23">
    <w:abstractNumId w:val="12"/>
  </w:num>
  <w:num w:numId="24">
    <w:abstractNumId w:val="37"/>
  </w:num>
  <w:num w:numId="25">
    <w:abstractNumId w:val="8"/>
  </w:num>
  <w:num w:numId="26">
    <w:abstractNumId w:val="39"/>
  </w:num>
  <w:num w:numId="27">
    <w:abstractNumId w:val="24"/>
  </w:num>
  <w:num w:numId="28">
    <w:abstractNumId w:val="38"/>
  </w:num>
  <w:num w:numId="29">
    <w:abstractNumId w:val="9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3"/>
  </w:num>
  <w:num w:numId="36">
    <w:abstractNumId w:val="23"/>
  </w:num>
  <w:num w:numId="37">
    <w:abstractNumId w:val="3"/>
  </w:num>
  <w:num w:numId="38">
    <w:abstractNumId w:val="21"/>
  </w:num>
  <w:num w:numId="39">
    <w:abstractNumId w:val="6"/>
  </w:num>
  <w:num w:numId="40">
    <w:abstractNumId w:val="41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072F7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287"/>
    <w:rsid w:val="003637CB"/>
    <w:rsid w:val="00365005"/>
    <w:rsid w:val="003665B9"/>
    <w:rsid w:val="003667FE"/>
    <w:rsid w:val="00367117"/>
    <w:rsid w:val="0037156D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A57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24E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32A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89F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5BC8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6B6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6D45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0918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EBC1-A3A4-4648-B846-00CBD443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2916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2018-03-09T17:26:00Z</cp:lastPrinted>
  <dcterms:created xsi:type="dcterms:W3CDTF">2018-03-09T17:27:00Z</dcterms:created>
  <dcterms:modified xsi:type="dcterms:W3CDTF">2018-03-09T17:28:00Z</dcterms:modified>
</cp:coreProperties>
</file>