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3A32" w:rsidRPr="00D63A32" w:rsidRDefault="00D63A32" w:rsidP="00D63A32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D63A3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F12A6" w:rsidRPr="00B03113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bookmarkStart w:id="0" w:name="_GoBack"/>
      <w:bookmarkEnd w:id="0"/>
      <w:r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RESOLUCIÓN EN RESPUESTA A SOLICITUD DE INFORMACIÓN </w:t>
      </w:r>
      <w:r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661E9"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855B55"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33</w:t>
      </w:r>
      <w:r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8661E9" w:rsidRPr="00B03113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460307">
        <w:rPr>
          <w:rFonts w:asciiTheme="minorHAnsi" w:eastAsia="Arial Unicode MS" w:hAnsiTheme="minorHAnsi" w:cstheme="minorHAnsi"/>
          <w:color w:val="000099"/>
          <w:sz w:val="22"/>
          <w:szCs w:val="22"/>
        </w:rPr>
        <w:t>c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>atorce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</w:t>
      </w:r>
      <w:r w:rsidR="001F0170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cincuenta minutos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855B5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seis </w:t>
      </w:r>
      <w:r w:rsidR="0092044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855B5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marzo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2018,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</w:t>
      </w:r>
      <w:r w:rsidR="00855B5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33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n-US"/>
        </w:rPr>
      </w:pPr>
    </w:p>
    <w:p w:rsidR="00305D05" w:rsidRPr="00855B55" w:rsidRDefault="00855B55" w:rsidP="00855B55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</w:pPr>
      <w:r w:rsidRPr="00855B55"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  <w:t>INDICE O PORCENTAJE DE DEFORESTACIÓN EN EL VOLCÁN DE SAN SALVADOR QUEZALTEPEC,</w:t>
      </w:r>
      <w:r w:rsidRPr="00855B55">
        <w:rPr>
          <w:rFonts w:asciiTheme="minorHAnsi" w:hAnsiTheme="minorHAnsi" w:cstheme="minorHAnsi"/>
          <w:b/>
          <w:color w:val="000099"/>
          <w:sz w:val="22"/>
          <w:szCs w:val="24"/>
          <w:lang w:eastAsia="es-SV"/>
        </w:rPr>
        <w:t xml:space="preserve"> </w:t>
      </w:r>
      <w:r w:rsidRPr="00855B55">
        <w:rPr>
          <w:rFonts w:asciiTheme="minorHAnsi" w:hAnsiTheme="minorHAnsi" w:cstheme="minorHAnsi"/>
          <w:b/>
          <w:color w:val="000099"/>
          <w:sz w:val="22"/>
          <w:szCs w:val="24"/>
          <w:lang w:val="x-none" w:eastAsia="es-SV"/>
        </w:rPr>
        <w:t>MUNICIPIO DE SANTA TECLA</w:t>
      </w:r>
    </w:p>
    <w:p w:rsidR="00855B55" w:rsidRPr="00855B55" w:rsidRDefault="00855B55" w:rsidP="00855B5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0"/>
          <w:szCs w:val="22"/>
          <w:lang w:eastAsia="es-SV"/>
        </w:rPr>
      </w:pPr>
    </w:p>
    <w:p w:rsidR="00855B55" w:rsidRPr="00855B55" w:rsidRDefault="004F12A6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proofErr w:type="spellStart"/>
      <w:r w:rsidR="00D63A32" w:rsidRPr="00D63A32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855B55" w:rsidRPr="00855B55">
        <w:rPr>
          <w:rFonts w:asciiTheme="minorHAnsi" w:eastAsia="Arial Unicode MS" w:hAnsiTheme="minorHAnsi" w:cstheme="minorHAnsi"/>
          <w:sz w:val="22"/>
          <w:szCs w:val="22"/>
        </w:rPr>
        <w:t>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855B55" w:rsidRP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855B5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 ENTREGAR LA INFORMACION POR NO SER ESTA INSTITUCIÓN COMPETENTE PARA CONOCER DE LA MISMA</w:t>
      </w:r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POR LAS SIGUIENTES RAZONES: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P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El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objetivo de la </w:t>
      </w:r>
      <w:r w:rsidRPr="00855B55">
        <w:rPr>
          <w:rFonts w:asciiTheme="minorHAnsi" w:eastAsia="Arial Unicode MS" w:hAnsiTheme="minorHAnsi" w:cstheme="minorHAnsi"/>
          <w:b/>
          <w:sz w:val="22"/>
          <w:szCs w:val="22"/>
        </w:rPr>
        <w:t>Ley Forestal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>aplicada por este ministerio, es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el aprovechamiento de los recursos forestales</w:t>
      </w:r>
      <w:r>
        <w:rPr>
          <w:rFonts w:asciiTheme="minorHAnsi" w:eastAsia="Arial Unicode MS" w:hAnsiTheme="minorHAnsi" w:cstheme="minorHAnsi"/>
          <w:sz w:val="22"/>
          <w:szCs w:val="22"/>
        </w:rPr>
        <w:t>;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en su artículo 31 indica que los registros que deben llevarse son los siguientes: registro de planes de manejo aprobados, plantaciones forestales, rodales semilleros, viveros forestales, ventas de madera, aserraderos y procesadores de productos forestales. </w:t>
      </w:r>
    </w:p>
    <w:p w:rsidR="00855B55" w:rsidRP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En esos términos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esta Secretaría de Estado 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>no cuenta con los registros estadísticos que indiquen el porcentaje de deforestación</w:t>
      </w:r>
      <w:r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ya que dicho dato concierne más a las funciones que desempeña el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Ministerio de Medio Ambiente y Recursos Naturales-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MARN</w:t>
      </w:r>
      <w:r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a 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>través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 de lo establecido en el Art.1 de la </w:t>
      </w:r>
      <w:r w:rsidRPr="00855B55">
        <w:rPr>
          <w:rFonts w:asciiTheme="minorHAnsi" w:eastAsia="Arial Unicode MS" w:hAnsiTheme="minorHAnsi" w:cstheme="minorHAnsi"/>
          <w:b/>
          <w:sz w:val="22"/>
          <w:szCs w:val="22"/>
        </w:rPr>
        <w:t xml:space="preserve">Ley del Medio Ambiente 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>referida a la protección, conservación y recuperación del medio ambiente.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Por tanto s</w:t>
      </w:r>
      <w:r w:rsidRPr="00855B55">
        <w:rPr>
          <w:rFonts w:asciiTheme="minorHAnsi" w:eastAsia="Arial Unicode MS" w:hAnsiTheme="minorHAnsi" w:cstheme="minorHAnsi"/>
          <w:sz w:val="22"/>
          <w:szCs w:val="22"/>
        </w:rPr>
        <w:t xml:space="preserve">u solicitud deberá ser dirigida a la siguiente institución por ser la facultada para conocer solicitudes de dicha índole: 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03113" w:rsidRPr="00B03113" w:rsidRDefault="00B03113" w:rsidP="00B0311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03113">
        <w:rPr>
          <w:rFonts w:asciiTheme="minorHAnsi" w:eastAsia="Arial Unicode MS" w:hAnsiTheme="minorHAnsi" w:cstheme="minorHAnsi"/>
          <w:sz w:val="22"/>
          <w:szCs w:val="22"/>
        </w:rPr>
        <w:t xml:space="preserve">Ministerio de Medio Ambiente y Recursos Naturales MARN, contactar a la </w:t>
      </w:r>
      <w:r w:rsidRPr="00B0311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Oficial de Información de ese ministerio: Marina Sandoval</w:t>
      </w:r>
      <w:r w:rsidRPr="00B03113">
        <w:rPr>
          <w:rFonts w:asciiTheme="minorHAnsi" w:eastAsia="Arial Unicode MS" w:hAnsiTheme="minorHAnsi" w:cstheme="minorHAnsi"/>
          <w:sz w:val="22"/>
          <w:szCs w:val="22"/>
        </w:rPr>
        <w:t xml:space="preserve">, Km 5 1/2 Carretera a Santa Tecla, Calle y Colonia Las Mercedes (Instalaciones ISTA), San Salvador, </w:t>
      </w:r>
      <w:hyperlink r:id="rId9" w:history="1">
        <w:r w:rsidRPr="00053C85">
          <w:rPr>
            <w:rStyle w:val="Hipervnculo"/>
            <w:rFonts w:asciiTheme="minorHAnsi" w:eastAsia="Arial Unicode MS" w:hAnsiTheme="minorHAnsi" w:cstheme="minorHAnsi"/>
            <w:b/>
            <w:sz w:val="22"/>
            <w:szCs w:val="22"/>
          </w:rPr>
          <w:t>oir@marn.gob.sv</w:t>
        </w:r>
      </w:hyperlink>
      <w:r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; </w:t>
      </w:r>
      <w:r w:rsidRPr="00B03113">
        <w:rPr>
          <w:rFonts w:asciiTheme="minorHAnsi" w:eastAsia="Arial Unicode MS" w:hAnsiTheme="minorHAnsi" w:cstheme="minorHAnsi"/>
          <w:sz w:val="22"/>
          <w:szCs w:val="22"/>
        </w:rPr>
        <w:t>teléf. (503)</w:t>
      </w:r>
      <w:r w:rsidRPr="00B03113">
        <w:rPr>
          <w:rFonts w:asciiTheme="minorHAnsi" w:eastAsia="Arial Unicode MS" w:hAnsiTheme="minorHAnsi" w:cstheme="minorHAnsi"/>
          <w:sz w:val="22"/>
          <w:szCs w:val="22"/>
        </w:rPr>
        <w:t> 2132-9522 - 2132-9614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55B55" w:rsidRPr="00B03113" w:rsidRDefault="00855B55" w:rsidP="00855B55">
      <w:p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 w:val="22"/>
          <w:szCs w:val="22"/>
        </w:rPr>
      </w:pPr>
      <w:r w:rsidRPr="00B03113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855B55" w:rsidRDefault="00855B55" w:rsidP="00855B55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B03113" w:rsidRPr="00855B55" w:rsidRDefault="00B03113" w:rsidP="00855B55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E5684" w:rsidRPr="00670326" w:rsidRDefault="008E5684" w:rsidP="00855B55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F85A42" w:rsidRPr="008E5684" w:rsidRDefault="00855B5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>
        <w:rPr>
          <w:rFonts w:asciiTheme="minorHAnsi" w:hAnsiTheme="minorHAnsi" w:cstheme="minorHAnsi"/>
          <w:b/>
          <w:color w:val="000099"/>
          <w:sz w:val="22"/>
          <w:szCs w:val="22"/>
        </w:rPr>
        <w:t xml:space="preserve">Ana </w:t>
      </w:r>
      <w:r w:rsidR="00F85A42" w:rsidRPr="008E5684">
        <w:rPr>
          <w:rFonts w:asciiTheme="minorHAnsi" w:hAnsiTheme="minorHAnsi" w:cstheme="minorHAnsi"/>
          <w:b/>
          <w:color w:val="000099"/>
          <w:sz w:val="22"/>
          <w:szCs w:val="22"/>
        </w:rPr>
        <w:t>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8E5684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3D7" w:rsidRDefault="008B23D7">
      <w:r>
        <w:separator/>
      </w:r>
    </w:p>
  </w:endnote>
  <w:endnote w:type="continuationSeparator" w:id="0">
    <w:p w:rsidR="008B23D7" w:rsidRDefault="008B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3A32" w:rsidRPr="00D63A3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3A32" w:rsidRPr="00D63A3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63A32" w:rsidRPr="00D63A3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63A32" w:rsidRPr="00D63A3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3D7" w:rsidRDefault="008B23D7">
      <w:r>
        <w:separator/>
      </w:r>
    </w:p>
  </w:footnote>
  <w:footnote w:type="continuationSeparator" w:id="0">
    <w:p w:rsidR="008B23D7" w:rsidRDefault="008B2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907D34"/>
    <w:multiLevelType w:val="hybridMultilevel"/>
    <w:tmpl w:val="335A5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1"/>
  </w:num>
  <w:num w:numId="4">
    <w:abstractNumId w:val="23"/>
  </w:num>
  <w:num w:numId="5">
    <w:abstractNumId w:val="22"/>
  </w:num>
  <w:num w:numId="6">
    <w:abstractNumId w:val="3"/>
  </w:num>
  <w:num w:numId="7">
    <w:abstractNumId w:val="21"/>
  </w:num>
  <w:num w:numId="8">
    <w:abstractNumId w:val="16"/>
  </w:num>
  <w:num w:numId="9">
    <w:abstractNumId w:val="30"/>
  </w:num>
  <w:num w:numId="10">
    <w:abstractNumId w:val="1"/>
  </w:num>
  <w:num w:numId="11">
    <w:abstractNumId w:val="5"/>
  </w:num>
  <w:num w:numId="12">
    <w:abstractNumId w:val="25"/>
  </w:num>
  <w:num w:numId="13">
    <w:abstractNumId w:val="26"/>
  </w:num>
  <w:num w:numId="14">
    <w:abstractNumId w:val="12"/>
  </w:num>
  <w:num w:numId="15">
    <w:abstractNumId w:val="27"/>
  </w:num>
  <w:num w:numId="16">
    <w:abstractNumId w:val="35"/>
  </w:num>
  <w:num w:numId="17">
    <w:abstractNumId w:val="2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33"/>
  </w:num>
  <w:num w:numId="22">
    <w:abstractNumId w:val="29"/>
  </w:num>
  <w:num w:numId="23">
    <w:abstractNumId w:val="13"/>
  </w:num>
  <w:num w:numId="24">
    <w:abstractNumId w:val="36"/>
  </w:num>
  <w:num w:numId="25">
    <w:abstractNumId w:val="9"/>
  </w:num>
  <w:num w:numId="26">
    <w:abstractNumId w:val="38"/>
  </w:num>
  <w:num w:numId="27">
    <w:abstractNumId w:val="24"/>
  </w:num>
  <w:num w:numId="28">
    <w:abstractNumId w:val="37"/>
  </w:num>
  <w:num w:numId="29">
    <w:abstractNumId w:val="10"/>
  </w:num>
  <w:num w:numId="30">
    <w:abstractNumId w:val="32"/>
  </w:num>
  <w:num w:numId="31">
    <w:abstractNumId w:val="17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6"/>
  </w:num>
  <w:num w:numId="37">
    <w:abstractNumId w:val="4"/>
  </w:num>
  <w:num w:numId="38">
    <w:abstractNumId w:val="40"/>
  </w:num>
  <w:num w:numId="39">
    <w:abstractNumId w:val="42"/>
  </w:num>
  <w:num w:numId="40">
    <w:abstractNumId w:val="39"/>
  </w:num>
  <w:num w:numId="41">
    <w:abstractNumId w:val="43"/>
  </w:num>
  <w:num w:numId="42">
    <w:abstractNumId w:val="8"/>
  </w:num>
  <w:num w:numId="43">
    <w:abstractNumId w:val="28"/>
  </w:num>
  <w:num w:numId="44">
    <w:abstractNumId w:val="14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B25"/>
    <w:rsid w:val="00132C77"/>
    <w:rsid w:val="0013420E"/>
    <w:rsid w:val="00134377"/>
    <w:rsid w:val="0013490B"/>
    <w:rsid w:val="00135CC3"/>
    <w:rsid w:val="0013625E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170"/>
    <w:rsid w:val="001F0A4E"/>
    <w:rsid w:val="001F3901"/>
    <w:rsid w:val="001F5815"/>
    <w:rsid w:val="001F6394"/>
    <w:rsid w:val="001F7C0C"/>
    <w:rsid w:val="00200AEE"/>
    <w:rsid w:val="00201B39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4D77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5EE7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5CE7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6769E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3C74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67BBC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5B55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23D7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1B5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2624A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113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A32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4645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1F61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6DC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arn.gob.s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54DB-9457-4D3E-A8B2-391B6DFF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2480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2018-03-06T21:07:00Z</cp:lastPrinted>
  <dcterms:created xsi:type="dcterms:W3CDTF">2018-03-06T21:08:00Z</dcterms:created>
  <dcterms:modified xsi:type="dcterms:W3CDTF">2018-03-06T21:09:00Z</dcterms:modified>
</cp:coreProperties>
</file>