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3C2" w:rsidRDefault="005973C2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</w:rPr>
      </w:pPr>
    </w:p>
    <w:p w:rsidR="009D3AA4" w:rsidRPr="009D3AA4" w:rsidRDefault="009D3AA4" w:rsidP="009D3AA4">
      <w:pPr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</w:pPr>
      <w:r w:rsidRPr="009D3AA4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9D3AA4" w:rsidRPr="009D3AA4" w:rsidRDefault="009D3AA4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F85A42" w:rsidRPr="00F47B3A" w:rsidRDefault="00F85A42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RESOLUCIÓN EN RESPUESTA A SOLICITUD DE INFORMACIÓN </w:t>
      </w: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E63FC5"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00</w:t>
      </w:r>
      <w:r w:rsidR="00D11306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9</w:t>
      </w: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E63FC5"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F47B3A" w:rsidRPr="00F47B3A" w:rsidRDefault="00F47B3A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9D3AA4">
        <w:rPr>
          <w:rFonts w:ascii="Microsoft New Tai Lue" w:eastAsia="Arial Unicode MS" w:hAnsi="Microsoft New Tai Lue" w:cs="Microsoft New Tai Lue"/>
          <w:color w:val="000099"/>
        </w:rPr>
        <w:t>dieciséis</w:t>
      </w:r>
      <w:bookmarkStart w:id="0" w:name="_GoBack"/>
      <w:bookmarkEnd w:id="0"/>
      <w:r w:rsidR="00D11306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AB3622" w:rsidRPr="00F47B3A">
        <w:rPr>
          <w:rFonts w:ascii="Microsoft New Tai Lue" w:eastAsia="Arial Unicode MS" w:hAnsi="Microsoft New Tai Lue" w:cs="Microsoft New Tai Lue"/>
          <w:color w:val="000099"/>
        </w:rPr>
        <w:t xml:space="preserve">horas con </w:t>
      </w:r>
      <w:r w:rsidR="00D11306">
        <w:rPr>
          <w:rFonts w:ascii="Microsoft New Tai Lue" w:eastAsia="Arial Unicode MS" w:hAnsi="Microsoft New Tai Lue" w:cs="Microsoft New Tai Lue"/>
          <w:color w:val="000099"/>
        </w:rPr>
        <w:t>veinticinco</w:t>
      </w:r>
      <w:r w:rsidR="00815DD2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 xml:space="preserve">minutos del día </w:t>
      </w:r>
      <w:r w:rsidR="00D11306">
        <w:rPr>
          <w:rFonts w:ascii="Microsoft New Tai Lue" w:eastAsia="Arial Unicode MS" w:hAnsi="Microsoft New Tai Lue" w:cs="Microsoft New Tai Lue"/>
          <w:color w:val="000099"/>
        </w:rPr>
        <w:t xml:space="preserve">uno de febrero </w:t>
      </w:r>
      <w:r w:rsidR="005B1807" w:rsidRPr="00F47B3A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F47B3A">
        <w:rPr>
          <w:rFonts w:ascii="Microsoft New Tai Lue" w:eastAsia="Arial Unicode MS" w:hAnsi="Microsoft New Tai Lue" w:cs="Microsoft New Tai Lue"/>
          <w:color w:val="000099"/>
        </w:rPr>
        <w:t>ocho</w:t>
      </w:r>
      <w:r w:rsidRPr="00F47B3A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F47B3A">
        <w:rPr>
          <w:rFonts w:ascii="Microsoft New Tai Lue" w:eastAsia="Arial Unicode MS" w:hAnsi="Microsoft New Tai Lue" w:cs="Microsoft New Tai Lue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F47B3A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815DD2" w:rsidRPr="00F47B3A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D11306">
        <w:rPr>
          <w:rFonts w:ascii="Microsoft New Tai Lue" w:eastAsia="Arial Unicode MS" w:hAnsi="Microsoft New Tai Lue" w:cs="Microsoft New Tai Lue"/>
          <w:b/>
          <w:color w:val="000099"/>
        </w:rPr>
        <w:t>9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F47B3A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F47B3A">
        <w:rPr>
          <w:rFonts w:ascii="Microsoft New Tai Lue" w:eastAsia="Arial Unicode MS" w:hAnsi="Microsoft New Tai Lue" w:cs="Microsoft New Tai Lue"/>
        </w:rPr>
        <w:t xml:space="preserve"> sobre:</w:t>
      </w:r>
    </w:p>
    <w:p w:rsidR="00F85A42" w:rsidRPr="00F47B3A" w:rsidRDefault="00F85A42" w:rsidP="007123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000099"/>
        </w:rPr>
      </w:pPr>
    </w:p>
    <w:p w:rsidR="00D11306" w:rsidRPr="00D11306" w:rsidRDefault="00D11306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D11306">
        <w:rPr>
          <w:rFonts w:asciiTheme="minorHAnsi" w:eastAsia="Arial Unicode MS" w:hAnsiTheme="minorHAnsi" w:cstheme="minorHAnsi"/>
          <w:color w:val="000099"/>
        </w:rPr>
        <w:t>LISTA DE EXPORTADORES Y10 ASERRADEROS CERTIFICADOS O REGISTRADOS EN HONDURAS: NOMBRE DEL ASERRADERO Y/0 EXPORTADOR, NOMBRE DEL ENCARGADO Y/0 RESPONSABLE, ASÍ COMO DATOS DE CONTACTO (TELÉFONO, DIRECCIÓN Y CORREO ELECTRÓNICO)</w:t>
      </w:r>
      <w:r w:rsidR="00F85A42" w:rsidRPr="00D11306">
        <w:rPr>
          <w:rFonts w:asciiTheme="minorHAnsi" w:eastAsia="Arial Unicode MS" w:hAnsiTheme="minorHAnsi" w:cstheme="minorHAnsi"/>
        </w:rPr>
        <w:t xml:space="preserve"> </w:t>
      </w:r>
    </w:p>
    <w:p w:rsidR="00D11306" w:rsidRDefault="00D11306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</w:p>
    <w:p w:rsidR="005B1807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F47B3A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9D3AA4" w:rsidRPr="009D3AA4">
        <w:rPr>
          <w:rFonts w:asciiTheme="minorHAnsi" w:eastAsia="Arial Unicode MS" w:hAnsiTheme="minorHAnsi" w:cstheme="minorHAnsi"/>
          <w:b/>
          <w:color w:val="000099"/>
          <w:highlight w:val="darkBlue"/>
        </w:rPr>
        <w:t>xxxxx</w:t>
      </w:r>
      <w:proofErr w:type="spellEnd"/>
      <w:r w:rsidRPr="009D3AA4">
        <w:rPr>
          <w:rFonts w:ascii="Microsoft New Tai Lue" w:eastAsia="Arial Unicode MS" w:hAnsi="Microsoft New Tai Lue" w:cs="Microsoft New Tai Lue"/>
          <w:highlight w:val="darkBlue"/>
        </w:rPr>
        <w:t>,</w:t>
      </w:r>
      <w:r w:rsidRPr="00F47B3A">
        <w:rPr>
          <w:rFonts w:ascii="Microsoft New Tai Lue" w:eastAsia="Arial Unicode MS" w:hAnsi="Microsoft New Tai Lue" w:cs="Microsoft New Tai Lue"/>
        </w:rPr>
        <w:t xml:space="preserve">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F47B3A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F47B3A">
        <w:rPr>
          <w:rFonts w:ascii="Microsoft New Tai Lue" w:eastAsia="Arial Unicode MS" w:hAnsi="Microsoft New Tai Lue" w:cs="Microsoft New Tai Lue"/>
        </w:rPr>
        <w:t>:</w:t>
      </w: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 xml:space="preserve"> </w:t>
      </w:r>
    </w:p>
    <w:p w:rsidR="00F85A42" w:rsidRPr="00F47B3A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PROPORCIONAR LA INFORMACIÓN PÚBLICA SOLICITADA</w:t>
      </w:r>
    </w:p>
    <w:p w:rsidR="00F85A42" w:rsidRPr="00F47B3A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</w:p>
    <w:p w:rsidR="00D11306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  <w:r w:rsidRPr="00F47B3A">
        <w:rPr>
          <w:rFonts w:ascii="Microsoft New Tai Lue" w:hAnsi="Microsoft New Tai Lue" w:cs="Microsoft New Tai Lue"/>
        </w:rPr>
        <w:t>Al respecto</w:t>
      </w:r>
      <w:r w:rsidR="00471DFD" w:rsidRPr="00F47B3A">
        <w:rPr>
          <w:rFonts w:ascii="Microsoft New Tai Lue" w:hAnsi="Microsoft New Tai Lue" w:cs="Microsoft New Tai Lue"/>
        </w:rPr>
        <w:t xml:space="preserve"> se</w:t>
      </w:r>
      <w:r w:rsidRPr="00F47B3A">
        <w:rPr>
          <w:rFonts w:ascii="Microsoft New Tai Lue" w:hAnsi="Microsoft New Tai Lue" w:cs="Microsoft New Tai Lue"/>
        </w:rPr>
        <w:t xml:space="preserve"> </w:t>
      </w:r>
      <w:r w:rsidR="00471DFD" w:rsidRPr="00F47B3A">
        <w:rPr>
          <w:rFonts w:ascii="Microsoft New Tai Lue" w:hAnsi="Microsoft New Tai Lue" w:cs="Microsoft New Tai Lue"/>
        </w:rPr>
        <w:t xml:space="preserve"> adjunta a la presente resolución </w:t>
      </w:r>
      <w:r w:rsidR="00D11306">
        <w:rPr>
          <w:rFonts w:ascii="Microsoft New Tai Lue" w:hAnsi="Microsoft New Tai Lue" w:cs="Microsoft New Tai Lue"/>
        </w:rPr>
        <w:t xml:space="preserve">una </w:t>
      </w:r>
      <w:r w:rsidR="00D11306" w:rsidRPr="00D11306">
        <w:rPr>
          <w:rFonts w:ascii="Microsoft New Tai Lue" w:hAnsi="Microsoft New Tai Lue" w:cs="Microsoft New Tai Lue"/>
          <w:i/>
          <w:color w:val="000099"/>
        </w:rPr>
        <w:t>lista en formato PDF elegible de los exportadores y tipo de madera que exportan a El Salvador de Honduras, el período reportado es de enero y febrero de 2018</w:t>
      </w:r>
      <w:r w:rsidR="00D11306">
        <w:rPr>
          <w:rFonts w:ascii="Microsoft New Tai Lue" w:hAnsi="Microsoft New Tai Lue" w:cs="Microsoft New Tai Lue"/>
          <w:i/>
          <w:color w:val="000099"/>
        </w:rPr>
        <w:t>.</w:t>
      </w:r>
    </w:p>
    <w:p w:rsidR="00D11306" w:rsidRDefault="00D11306" w:rsidP="00284EE3">
      <w:pPr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</w:rPr>
      </w:pPr>
    </w:p>
    <w:p w:rsidR="00F47B3A" w:rsidRPr="00F47B3A" w:rsidRDefault="00D11306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>
        <w:rPr>
          <w:rFonts w:ascii="Microsoft New Tai Lue" w:hAnsi="Microsoft New Tai Lue" w:cs="Microsoft New Tai Lue"/>
        </w:rPr>
        <w:t>Lo</w:t>
      </w:r>
      <w:r w:rsidR="00F47B3A">
        <w:rPr>
          <w:rFonts w:ascii="Microsoft New Tai Lue" w:hAnsi="Microsoft New Tai Lue" w:cs="Microsoft New Tai Lue"/>
        </w:rPr>
        <w:t xml:space="preserve">s </w:t>
      </w:r>
      <w:r>
        <w:rPr>
          <w:rFonts w:ascii="Microsoft New Tai Lue" w:hAnsi="Microsoft New Tai Lue" w:cs="Microsoft New Tai Lue"/>
        </w:rPr>
        <w:t>datos de contacto de los exportadores es información que no se registra en este ministerio</w:t>
      </w:r>
      <w:r w:rsidR="00F47B3A" w:rsidRPr="00F47B3A">
        <w:rPr>
          <w:rFonts w:ascii="Microsoft New Tai Lue" w:eastAsia="Arial Unicode MS" w:hAnsi="Microsoft New Tai Lue" w:cs="Microsoft New Tai Lue"/>
        </w:rPr>
        <w:t>; por tanto</w:t>
      </w:r>
      <w:r w:rsidR="00284EE3" w:rsidRPr="00F47B3A">
        <w:rPr>
          <w:rFonts w:ascii="Microsoft New Tai Lue" w:eastAsia="Arial Unicode MS" w:hAnsi="Microsoft New Tai Lue" w:cs="Microsoft New Tai Lue"/>
        </w:rPr>
        <w:t xml:space="preserve"> considerando que la Ley de Acceso a la Información Pública dispone en el art. 73 que nos encontramos ante un caso de información </w:t>
      </w:r>
      <w:r w:rsidR="00284EE3" w:rsidRPr="00F47B3A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284EE3" w:rsidRPr="00F47B3A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</w:t>
      </w:r>
      <w:r w:rsidR="00F47B3A" w:rsidRPr="00F47B3A">
        <w:rPr>
          <w:rFonts w:ascii="Microsoft New Tai Lue" w:eastAsia="Arial Unicode MS" w:hAnsi="Microsoft New Tai Lue" w:cs="Microsoft New Tai Lue"/>
        </w:rPr>
        <w:t>:</w:t>
      </w:r>
    </w:p>
    <w:p w:rsidR="00F47B3A" w:rsidRPr="00F47B3A" w:rsidRDefault="00F47B3A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284EE3" w:rsidRPr="00F47B3A" w:rsidRDefault="00F47B3A" w:rsidP="00F47B3A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NO ENTREGAR ESA INFORMACIÓN POR INEXISTENTE</w:t>
      </w:r>
    </w:p>
    <w:p w:rsidR="00284EE3" w:rsidRPr="00F47B3A" w:rsidRDefault="00284EE3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F85A42" w:rsidRPr="00D11306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  <w:r w:rsidRPr="00D11306">
        <w:rPr>
          <w:rFonts w:ascii="Microsoft New Tai Lue" w:hAnsi="Microsoft New Tai Lue" w:cs="Microsoft New Tai Lue"/>
        </w:rPr>
        <w:t>NOTIFIQUESE</w:t>
      </w:r>
    </w:p>
    <w:p w:rsidR="00F85A42" w:rsidRPr="00F47B3A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5973C2" w:rsidRPr="00F47B3A" w:rsidRDefault="005973C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Ana Patricia Sánchez de Cruz</w:t>
      </w: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Oficial de Información MAG OIR</w:t>
      </w:r>
    </w:p>
    <w:sectPr w:rsidR="00F85A42" w:rsidRPr="00F47B3A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46" w:rsidRDefault="00B32F46">
      <w:r>
        <w:separator/>
      </w:r>
    </w:p>
  </w:endnote>
  <w:endnote w:type="continuationSeparator" w:id="0">
    <w:p w:rsidR="00B32F46" w:rsidRDefault="00B3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3AA4" w:rsidRPr="009D3AA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3AA4" w:rsidRPr="009D3AA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D3AA4" w:rsidRPr="009D3AA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D3AA4" w:rsidRPr="009D3AA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46" w:rsidRDefault="00B32F46">
      <w:r>
        <w:separator/>
      </w:r>
    </w:p>
  </w:footnote>
  <w:footnote w:type="continuationSeparator" w:id="0">
    <w:p w:rsidR="00B32F46" w:rsidRDefault="00B3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20"/>
  </w:num>
  <w:num w:numId="5">
    <w:abstractNumId w:val="18"/>
  </w:num>
  <w:num w:numId="6">
    <w:abstractNumId w:val="4"/>
  </w:num>
  <w:num w:numId="7">
    <w:abstractNumId w:val="17"/>
  </w:num>
  <w:num w:numId="8">
    <w:abstractNumId w:val="13"/>
  </w:num>
  <w:num w:numId="9">
    <w:abstractNumId w:val="28"/>
  </w:num>
  <w:num w:numId="10">
    <w:abstractNumId w:val="1"/>
  </w:num>
  <w:num w:numId="11">
    <w:abstractNumId w:val="5"/>
  </w:num>
  <w:num w:numId="12">
    <w:abstractNumId w:val="23"/>
  </w:num>
  <w:num w:numId="13">
    <w:abstractNumId w:val="24"/>
  </w:num>
  <w:num w:numId="14">
    <w:abstractNumId w:val="10"/>
  </w:num>
  <w:num w:numId="15">
    <w:abstractNumId w:val="25"/>
  </w:num>
  <w:num w:numId="16">
    <w:abstractNumId w:val="33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31"/>
  </w:num>
  <w:num w:numId="22">
    <w:abstractNumId w:val="26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22"/>
  </w:num>
  <w:num w:numId="28">
    <w:abstractNumId w:val="35"/>
  </w:num>
  <w:num w:numId="29">
    <w:abstractNumId w:val="8"/>
  </w:num>
  <w:num w:numId="30">
    <w:abstractNumId w:val="30"/>
  </w:num>
  <w:num w:numId="31">
    <w:abstractNumId w:val="1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21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97D39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AA4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2F46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5C2A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1306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6714-904E-42D8-84E8-3EB27819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1955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8</cp:revision>
  <cp:lastPrinted>2018-02-01T22:28:00Z</cp:lastPrinted>
  <dcterms:created xsi:type="dcterms:W3CDTF">2018-01-24T19:59:00Z</dcterms:created>
  <dcterms:modified xsi:type="dcterms:W3CDTF">2018-02-02T16:38:00Z</dcterms:modified>
</cp:coreProperties>
</file>