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0E09" w:rsidRPr="00883D41" w:rsidRDefault="00140E09" w:rsidP="00140E09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2E4291" w:rsidRDefault="002E4291" w:rsidP="008848C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140E09" w:rsidRDefault="00140E09" w:rsidP="008848C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8848CD" w:rsidRPr="002E4291" w:rsidRDefault="008848CD" w:rsidP="008848C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2E429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EN RESPUESTA A SOLICITUD DE INFORMACIÓN </w:t>
      </w:r>
      <w:r w:rsidRPr="002E429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 OIR N° 3</w:t>
      </w:r>
      <w:r w:rsidR="00696CDC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32</w:t>
      </w:r>
      <w:r w:rsidRPr="002E429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-2017</w:t>
      </w:r>
    </w:p>
    <w:p w:rsidR="008848CD" w:rsidRPr="0046151A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Santa Tecla, departamento de La Libertad a las </w:t>
      </w:r>
      <w:r w:rsidR="00696CDC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quince 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horas con </w:t>
      </w:r>
      <w:r w:rsidR="00696CDC">
        <w:rPr>
          <w:rFonts w:asciiTheme="minorHAnsi" w:eastAsia="Arial Unicode MS" w:hAnsiTheme="minorHAnsi" w:cs="Arial Unicode MS"/>
          <w:color w:val="000099"/>
          <w:sz w:val="22"/>
          <w:szCs w:val="22"/>
        </w:rPr>
        <w:t>once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minutos del día </w:t>
      </w:r>
      <w:r w:rsidR="00696CDC">
        <w:rPr>
          <w:rFonts w:asciiTheme="minorHAnsi" w:eastAsia="Arial Unicode MS" w:hAnsiTheme="minorHAnsi" w:cs="Arial Unicode MS"/>
          <w:color w:val="000099"/>
          <w:sz w:val="22"/>
          <w:szCs w:val="22"/>
        </w:rPr>
        <w:t>diez</w:t>
      </w:r>
      <w:r w:rsidR="002E4291"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de enero de dos mil dieciocho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, el Ministerio de Agricultura y Ganadería luego de haber recibido y admitido la solicitud de información </w:t>
      </w:r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MAG OIR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No. 3</w:t>
      </w:r>
      <w:r w:rsidR="00696CDC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3</w:t>
      </w:r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2-2017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 sobre: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C7353E" w:rsidRPr="00756368" w:rsidRDefault="00C7353E" w:rsidP="00756368">
      <w:pPr>
        <w:pStyle w:val="Prrafodelista"/>
        <w:numPr>
          <w:ilvl w:val="0"/>
          <w:numId w:val="3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756368">
        <w:rPr>
          <w:rFonts w:asciiTheme="minorHAnsi" w:eastAsia="Arial Unicode MS" w:hAnsiTheme="minorHAnsi" w:cs="Arial Unicode MS"/>
          <w:color w:val="000099"/>
          <w:sz w:val="22"/>
          <w:szCs w:val="22"/>
        </w:rPr>
        <w:t>COPIA DEL CONTRATO ACTUAL DE SERVICIO DE TRANSPORTE QUE BRINDA EL MAG</w:t>
      </w:r>
      <w:r w:rsidR="00756368" w:rsidRPr="00756368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756368">
        <w:rPr>
          <w:rFonts w:asciiTheme="minorHAnsi" w:eastAsia="Arial Unicode MS" w:hAnsiTheme="minorHAnsi" w:cs="Arial Unicode MS"/>
          <w:color w:val="000099"/>
          <w:sz w:val="22"/>
          <w:szCs w:val="22"/>
        </w:rPr>
        <w:t>A LOS EMPLEADOS.</w:t>
      </w:r>
    </w:p>
    <w:p w:rsidR="00C7353E" w:rsidRPr="00756368" w:rsidRDefault="00C7353E" w:rsidP="00756368">
      <w:pPr>
        <w:pStyle w:val="Prrafodelista"/>
        <w:numPr>
          <w:ilvl w:val="0"/>
          <w:numId w:val="3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756368">
        <w:rPr>
          <w:rFonts w:asciiTheme="minorHAnsi" w:eastAsia="Arial Unicode MS" w:hAnsiTheme="minorHAnsi" w:cs="Arial Unicode MS"/>
          <w:color w:val="000099"/>
          <w:sz w:val="22"/>
          <w:szCs w:val="22"/>
        </w:rPr>
        <w:t>EL ACUERDO EJECUTIVO U OTRO TIPO DE DOCUMENTO EN QUE SE JUSTIFIQUE EL</w:t>
      </w:r>
      <w:r w:rsidR="00756368" w:rsidRPr="00756368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756368">
        <w:rPr>
          <w:rFonts w:asciiTheme="minorHAnsi" w:eastAsia="Arial Unicode MS" w:hAnsiTheme="minorHAnsi" w:cs="Arial Unicode MS"/>
          <w:color w:val="000099"/>
          <w:sz w:val="22"/>
          <w:szCs w:val="22"/>
        </w:rPr>
        <w:t>PORQUE DE LA NECESIDAD DE CONTAR CON DICHO SERVICIO.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sz w:val="22"/>
          <w:szCs w:val="22"/>
        </w:rPr>
        <w:t>Presentada ante la Oficina de Información y Respuesta de esta dependencia por parte de</w:t>
      </w:r>
      <w:r w:rsidR="00140E09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proofErr w:type="spellStart"/>
      <w:r w:rsidR="00140E09" w:rsidRPr="00140E09">
        <w:rPr>
          <w:rFonts w:asciiTheme="minorHAnsi" w:eastAsia="Arial Unicode MS" w:hAnsiTheme="minorHAnsi" w:cs="Arial Unicode MS"/>
          <w:sz w:val="22"/>
          <w:szCs w:val="22"/>
          <w:highlight w:val="darkBlue"/>
        </w:rPr>
        <w:t>xxxxx</w:t>
      </w:r>
      <w:proofErr w:type="spellEnd"/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,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</w:t>
      </w:r>
      <w:bookmarkStart w:id="0" w:name="_GoBack"/>
      <w:bookmarkEnd w:id="0"/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a no se encuentra entre las excepciones enumeradas en los arts. 19 y 24 de la Ley, y 19 del Reglamento, </w:t>
      </w:r>
      <w:proofErr w:type="gramStart"/>
      <w:r w:rsidRPr="002E4291">
        <w:rPr>
          <w:rFonts w:asciiTheme="minorHAnsi" w:eastAsia="Arial Unicode MS" w:hAnsiTheme="minorHAnsi" w:cs="Arial Unicode MS"/>
          <w:sz w:val="22"/>
          <w:szCs w:val="22"/>
        </w:rPr>
        <w:t>resuelve</w:t>
      </w:r>
      <w:proofErr w:type="gramEnd"/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</w:p>
    <w:p w:rsidR="002E4291" w:rsidRPr="002E4291" w:rsidRDefault="002E4291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48CD" w:rsidRPr="002E4291" w:rsidRDefault="008848CD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PROPORCIONAR LA INFORMACIÓN PÚBLICA SOLICITADA</w:t>
      </w:r>
    </w:p>
    <w:p w:rsidR="008848CD" w:rsidRPr="002E4291" w:rsidRDefault="008848CD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756368" w:rsidRDefault="008848CD" w:rsidP="008848CD">
      <w:pPr>
        <w:jc w:val="both"/>
        <w:rPr>
          <w:rFonts w:asciiTheme="minorHAnsi" w:hAnsiTheme="minorHAnsi"/>
          <w:sz w:val="22"/>
          <w:szCs w:val="22"/>
        </w:rPr>
      </w:pPr>
      <w:r w:rsidRPr="002E4291">
        <w:rPr>
          <w:rFonts w:asciiTheme="minorHAnsi" w:hAnsiTheme="minorHAnsi"/>
          <w:sz w:val="22"/>
          <w:szCs w:val="22"/>
        </w:rPr>
        <w:t xml:space="preserve">Al respecto se adjunta al presente escrito </w:t>
      </w:r>
      <w:r w:rsidR="00756368">
        <w:rPr>
          <w:rFonts w:asciiTheme="minorHAnsi" w:hAnsiTheme="minorHAnsi"/>
          <w:sz w:val="22"/>
          <w:szCs w:val="22"/>
        </w:rPr>
        <w:t xml:space="preserve">la siguiente </w:t>
      </w:r>
      <w:r w:rsidRPr="002E4291">
        <w:rPr>
          <w:rFonts w:asciiTheme="minorHAnsi" w:hAnsiTheme="minorHAnsi"/>
          <w:sz w:val="22"/>
          <w:szCs w:val="22"/>
        </w:rPr>
        <w:t>información</w:t>
      </w:r>
      <w:r w:rsidR="00756368">
        <w:rPr>
          <w:rFonts w:asciiTheme="minorHAnsi" w:hAnsiTheme="minorHAnsi"/>
          <w:sz w:val="22"/>
          <w:szCs w:val="22"/>
        </w:rPr>
        <w:t>:</w:t>
      </w:r>
    </w:p>
    <w:p w:rsidR="00756368" w:rsidRDefault="00756368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756368" w:rsidRDefault="00756368" w:rsidP="00756368">
      <w:pPr>
        <w:pStyle w:val="Prrafodelist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756368">
        <w:rPr>
          <w:rFonts w:asciiTheme="minorHAnsi" w:hAnsiTheme="minorHAnsi"/>
          <w:sz w:val="22"/>
          <w:szCs w:val="22"/>
        </w:rPr>
        <w:t>Versión pública tal y como lo dispone el Art. 30 de la LAIP</w:t>
      </w:r>
      <w:r>
        <w:rPr>
          <w:rFonts w:asciiTheme="minorHAnsi" w:hAnsiTheme="minorHAnsi"/>
          <w:sz w:val="22"/>
          <w:szCs w:val="22"/>
        </w:rPr>
        <w:t>,</w:t>
      </w:r>
      <w:r w:rsidRPr="00756368">
        <w:rPr>
          <w:rFonts w:asciiTheme="minorHAnsi" w:hAnsiTheme="minorHAnsi"/>
          <w:sz w:val="22"/>
          <w:szCs w:val="22"/>
        </w:rPr>
        <w:t xml:space="preserve"> del Contrato actual de servicio de transporte que se brinda al personal</w:t>
      </w:r>
      <w:r>
        <w:rPr>
          <w:rFonts w:asciiTheme="minorHAnsi" w:hAnsiTheme="minorHAnsi"/>
          <w:sz w:val="22"/>
          <w:szCs w:val="22"/>
        </w:rPr>
        <w:t xml:space="preserve"> en el presente año</w:t>
      </w:r>
    </w:p>
    <w:p w:rsidR="00756368" w:rsidRPr="00756368" w:rsidRDefault="00756368" w:rsidP="00756368">
      <w:pPr>
        <w:pStyle w:val="Prrafodelist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756368">
        <w:rPr>
          <w:rFonts w:asciiTheme="minorHAnsi" w:hAnsiTheme="minorHAnsi"/>
          <w:sz w:val="22"/>
          <w:szCs w:val="22"/>
        </w:rPr>
        <w:t>Resolución N° 197 BIS del 20 de abril de 2009 mediante la cual se autoriza uso de fondos GOES para el pago de servicio de transporte</w:t>
      </w:r>
    </w:p>
    <w:p w:rsidR="002E4291" w:rsidRPr="002E4291" w:rsidRDefault="002E4291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  <w:r w:rsidRPr="002E4291">
        <w:rPr>
          <w:rFonts w:asciiTheme="minorHAnsi" w:hAnsiTheme="minorHAnsi"/>
          <w:sz w:val="22"/>
          <w:szCs w:val="22"/>
        </w:rPr>
        <w:t>NOTIFIQUESE</w:t>
      </w: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2E4291" w:rsidRDefault="002E4291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Ana Patricia Sánchez de Cruz</w:t>
      </w: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Oficial de Información MAG 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97" w:rsidRDefault="00E14097">
      <w:r>
        <w:separator/>
      </w:r>
    </w:p>
  </w:endnote>
  <w:endnote w:type="continuationSeparator" w:id="0">
    <w:p w:rsidR="00E14097" w:rsidRDefault="00E1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DCB12" wp14:editId="27644995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0E09" w:rsidRPr="00140E0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0E09" w:rsidRPr="00140E0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40E09" w:rsidRPr="00140E0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40E09" w:rsidRPr="00140E0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97" w:rsidRDefault="00E14097">
      <w:r>
        <w:separator/>
      </w:r>
    </w:p>
  </w:footnote>
  <w:footnote w:type="continuationSeparator" w:id="0">
    <w:p w:rsidR="00E14097" w:rsidRDefault="00E1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CD252A9" wp14:editId="1BB9E60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5B96837" wp14:editId="74DFD42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49D9E123" wp14:editId="469ECBD0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EF0799"/>
    <w:multiLevelType w:val="hybridMultilevel"/>
    <w:tmpl w:val="40F8DE0A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2F1B25"/>
    <w:multiLevelType w:val="hybridMultilevel"/>
    <w:tmpl w:val="8D04458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9E1D8C"/>
    <w:multiLevelType w:val="hybridMultilevel"/>
    <w:tmpl w:val="646CFA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4"/>
  </w:num>
  <w:num w:numId="10">
    <w:abstractNumId w:val="1"/>
  </w:num>
  <w:num w:numId="11">
    <w:abstractNumId w:val="5"/>
  </w:num>
  <w:num w:numId="12">
    <w:abstractNumId w:val="20"/>
  </w:num>
  <w:num w:numId="13">
    <w:abstractNumId w:val="21"/>
  </w:num>
  <w:num w:numId="14">
    <w:abstractNumId w:val="10"/>
  </w:num>
  <w:num w:numId="15">
    <w:abstractNumId w:val="22"/>
  </w:num>
  <w:num w:numId="16">
    <w:abstractNumId w:val="30"/>
  </w:num>
  <w:num w:numId="17">
    <w:abstractNumId w:val="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8"/>
  </w:num>
  <w:num w:numId="22">
    <w:abstractNumId w:val="23"/>
  </w:num>
  <w:num w:numId="23">
    <w:abstractNumId w:val="11"/>
  </w:num>
  <w:num w:numId="24">
    <w:abstractNumId w:val="31"/>
  </w:num>
  <w:num w:numId="25">
    <w:abstractNumId w:val="7"/>
  </w:num>
  <w:num w:numId="26">
    <w:abstractNumId w:val="33"/>
  </w:num>
  <w:num w:numId="27">
    <w:abstractNumId w:val="19"/>
  </w:num>
  <w:num w:numId="28">
    <w:abstractNumId w:val="32"/>
  </w:num>
  <w:num w:numId="29">
    <w:abstractNumId w:val="8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5"/>
  </w:num>
  <w:num w:numId="36">
    <w:abstractNumId w:val="2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0E09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4D4A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96CDC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6368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2CCD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53E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4097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382C-DA8F-4306-8CBD-45E09CAB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1750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2018-01-10T21:30:00Z</cp:lastPrinted>
  <dcterms:created xsi:type="dcterms:W3CDTF">2018-01-10T21:30:00Z</dcterms:created>
  <dcterms:modified xsi:type="dcterms:W3CDTF">2018-01-10T21:31:00Z</dcterms:modified>
</cp:coreProperties>
</file>