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Versión pública de acuerdo a lo dispuesto en el Art. 30 de la LAIP, se</w:t>
      </w: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elimina el nombre por ser dato personal Art. 6 literal “a”; información</w:t>
      </w: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confidencial Art. 6 literal “f”; y Art 19, todos de la LAIP, el dato se</w:t>
      </w: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ubicaba en la página 1 de la presente resolución</w:t>
      </w:r>
    </w:p>
    <w:p w:rsidR="00F85A42" w:rsidRPr="006659BD" w:rsidRDefault="00F85A42" w:rsidP="00F85A42">
      <w:pPr>
        <w:jc w:val="both"/>
        <w:rPr>
          <w:rFonts w:asciiTheme="minorHAnsi" w:hAnsiTheme="minorHAnsi"/>
          <w:sz w:val="16"/>
          <w:lang w:val="x-none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INFORMACIÓN PÚBLICA POR FALTA DE SUBSANACIÓN</w:t>
      </w: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 </w:t>
      </w: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MAG OIR N° </w:t>
      </w:r>
      <w:r w:rsidR="000F72EF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3</w:t>
      </w:r>
      <w:r w:rsidR="005D15C0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22</w:t>
      </w: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-2017</w:t>
      </w:r>
    </w:p>
    <w:p w:rsidR="00D9191A" w:rsidRPr="00D9191A" w:rsidRDefault="00D9191A" w:rsidP="00D9191A">
      <w:pPr>
        <w:suppressAutoHyphens w:val="0"/>
        <w:jc w:val="center"/>
        <w:rPr>
          <w:rFonts w:ascii="Calibri" w:hAnsi="Calibri" w:cs="Calibri"/>
          <w:b/>
          <w:bCs/>
          <w:spacing w:val="-1"/>
          <w:sz w:val="32"/>
          <w:szCs w:val="24"/>
          <w:lang w:eastAsia="es-SV"/>
        </w:rPr>
      </w:pPr>
    </w:p>
    <w:p w:rsidR="00D9191A" w:rsidRPr="00D9191A" w:rsidRDefault="00D9191A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4"/>
          <w:szCs w:val="22"/>
          <w:lang w:eastAsia="es-SV"/>
        </w:rPr>
      </w:pP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Santa Tecla, departamento de La Libertad,  a 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las 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dieciséis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horas con tre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inta 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minutos del día </w:t>
      </w:r>
      <w:r w:rsidR="005C35FC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do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ce de diciembre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de dos mil diecisiete,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 luego de haber recibido y admitido la solicitud de información </w:t>
      </w:r>
      <w:r w:rsidRPr="00D9191A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MAG OIR No.</w:t>
      </w:r>
      <w:r w:rsidR="000F72EF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 xml:space="preserve"> 3</w:t>
      </w:r>
      <w:r w:rsidR="005C35FC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22</w:t>
      </w:r>
      <w:r w:rsidRPr="00D9191A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-2017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presentada ante la Oficina de Información y Respuesta de esta dependencia por parte de: </w:t>
      </w:r>
      <w:proofErr w:type="spellStart"/>
      <w:r w:rsidR="006659BD" w:rsidRPr="006659BD">
        <w:rPr>
          <w:rFonts w:asciiTheme="minorHAnsi" w:hAnsiTheme="minorHAnsi" w:cstheme="minorHAnsi"/>
          <w:b/>
          <w:color w:val="000099"/>
          <w:sz w:val="22"/>
          <w:highlight w:val="darkBlue"/>
        </w:rPr>
        <w:t>xxxxx</w:t>
      </w:r>
      <w:bookmarkStart w:id="0" w:name="_GoBack"/>
      <w:bookmarkEnd w:id="0"/>
      <w:proofErr w:type="spellEnd"/>
      <w:r w:rsidRPr="00D9191A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,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luego de haber notificado al solicitante el día </w:t>
      </w:r>
      <w:r w:rsidR="005C35FC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s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i</w:t>
      </w:r>
      <w:r w:rsidR="005C35FC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ete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de 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diciembre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de los corrientes; que se requería subsanará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D9191A">
          <w:rPr>
            <w:rFonts w:ascii="Calibri" w:eastAsia="Arial Unicode MS" w:hAnsi="Calibri" w:cs="Arial Unicode MS"/>
            <w:sz w:val="24"/>
            <w:szCs w:val="22"/>
            <w:lang w:eastAsia="es-SV"/>
          </w:rPr>
          <w:t>la Ley</w:t>
        </w:r>
      </w:smartTag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D9191A">
          <w:rPr>
            <w:rFonts w:ascii="Calibri" w:eastAsia="Arial Unicode MS" w:hAnsi="Calibri" w:cs="Arial Unicode MS"/>
            <w:sz w:val="24"/>
            <w:szCs w:val="22"/>
            <w:lang w:eastAsia="es-SV"/>
          </w:rPr>
          <w:t>la Información</w:t>
        </w:r>
      </w:smartTag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sin que el solicitante haya subsanado su solicitud, esta dependencia resuelve:</w:t>
      </w:r>
    </w:p>
    <w:p w:rsidR="00D9191A" w:rsidRPr="00D9191A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b/>
          <w:sz w:val="24"/>
          <w:szCs w:val="22"/>
          <w:lang w:eastAsia="es-SV"/>
        </w:rPr>
      </w:pPr>
    </w:p>
    <w:p w:rsidR="00D9191A" w:rsidRPr="00D9191A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color w:val="000099"/>
          <w:w w:val="102"/>
          <w:sz w:val="21"/>
          <w:szCs w:val="21"/>
          <w:lang w:eastAsia="es-SV"/>
        </w:rPr>
      </w:pPr>
      <w:r w:rsidRPr="00D9191A">
        <w:rPr>
          <w:rFonts w:ascii="Calibri" w:hAnsi="Calibri" w:cs="Calibri"/>
          <w:b/>
          <w:color w:val="000099"/>
          <w:sz w:val="24"/>
          <w:szCs w:val="22"/>
          <w:lang w:eastAsia="es-SV"/>
        </w:rPr>
        <w:t>DENEGAR LA SOLICITUD DE INFORMACIÓN PÚBLICA POR  NO SUBSANAR</w:t>
      </w:r>
    </w:p>
    <w:p w:rsidR="00D9191A" w:rsidRDefault="00D9191A" w:rsidP="00F85A42">
      <w:pPr>
        <w:jc w:val="both"/>
        <w:rPr>
          <w:rFonts w:asciiTheme="minorHAnsi" w:hAnsiTheme="minorHAnsi"/>
          <w:sz w:val="16"/>
        </w:rPr>
      </w:pPr>
    </w:p>
    <w:p w:rsidR="00D9191A" w:rsidRDefault="00D9191A" w:rsidP="00F85A42">
      <w:pPr>
        <w:jc w:val="both"/>
        <w:rPr>
          <w:rFonts w:asciiTheme="minorHAnsi" w:hAnsiTheme="minorHAnsi"/>
          <w:sz w:val="16"/>
        </w:rPr>
      </w:pPr>
    </w:p>
    <w:p w:rsidR="00D9191A" w:rsidRDefault="00D9191A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NOTIFIQUESE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0F72EF" w:rsidRDefault="000F72EF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0E" w:rsidRDefault="008A400E">
      <w:r>
        <w:separator/>
      </w:r>
    </w:p>
  </w:endnote>
  <w:endnote w:type="continuationSeparator" w:id="0">
    <w:p w:rsidR="008A400E" w:rsidRDefault="008A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B581" wp14:editId="147CEB82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59BD" w:rsidRPr="006659B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59BD" w:rsidRPr="006659B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659BD" w:rsidRPr="006659B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659BD" w:rsidRPr="006659B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0E" w:rsidRDefault="008A400E">
      <w:r>
        <w:separator/>
      </w:r>
    </w:p>
  </w:footnote>
  <w:footnote w:type="continuationSeparator" w:id="0">
    <w:p w:rsidR="008A400E" w:rsidRDefault="008A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B6D49AE" wp14:editId="7AB04B3C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8433162" wp14:editId="24CA6EB8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50654D3" wp14:editId="5EF0DD2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2EF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902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70D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57EF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32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5FC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15C0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9BD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00E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191A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3F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CC5F-9C83-4C4A-8333-F7137CEC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2018-01-23T22:01:00Z</cp:lastPrinted>
  <dcterms:created xsi:type="dcterms:W3CDTF">2018-01-23T22:01:00Z</dcterms:created>
  <dcterms:modified xsi:type="dcterms:W3CDTF">2018-01-23T22:02:00Z</dcterms:modified>
</cp:coreProperties>
</file>