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CD" w:rsidRDefault="00E946CD" w:rsidP="00E946CD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E946CD" w:rsidRDefault="00E946CD" w:rsidP="00CB7BA9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Default="00105563" w:rsidP="00CB7BA9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EN RESPUESTA A SOLICITUD DE INFORMACIÓN N° </w:t>
      </w:r>
      <w:r w:rsidR="00CB7BA9">
        <w:rPr>
          <w:rFonts w:asciiTheme="minorHAnsi" w:eastAsia="Arial Unicode MS" w:hAnsiTheme="minorHAnsi" w:cs="Arial Unicode MS"/>
          <w:b/>
          <w:color w:val="000099"/>
          <w:sz w:val="28"/>
        </w:rPr>
        <w:t>315</w:t>
      </w:r>
      <w:r>
        <w:rPr>
          <w:rFonts w:asciiTheme="minorHAnsi" w:eastAsia="Arial Unicode MS" w:hAnsiTheme="minorHAnsi" w:cs="Arial Unicode MS"/>
          <w:b/>
          <w:color w:val="000099"/>
          <w:sz w:val="28"/>
        </w:rPr>
        <w:t>-2017</w:t>
      </w:r>
    </w:p>
    <w:p w:rsidR="00105563" w:rsidRDefault="00105563" w:rsidP="00CB7BA9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Pr="00E339B8" w:rsidRDefault="00105563" w:rsidP="00CB7BA9">
      <w:pPr>
        <w:spacing w:after="0"/>
        <w:jc w:val="both"/>
        <w:rPr>
          <w:rFonts w:asciiTheme="minorHAnsi" w:eastAsia="Arial Unicode MS" w:hAnsiTheme="minorHAnsi" w:cs="Arial Unicode MS"/>
          <w:sz w:val="10"/>
        </w:rPr>
      </w:pPr>
    </w:p>
    <w:p w:rsidR="00105563" w:rsidRDefault="00105563" w:rsidP="00CB7BA9">
      <w:pPr>
        <w:spacing w:after="0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departamento de La Libertad a las </w:t>
      </w:r>
      <w:r w:rsidR="00CA2CA4">
        <w:rPr>
          <w:rFonts w:asciiTheme="minorHAnsi" w:eastAsia="Arial Unicode MS" w:hAnsiTheme="minorHAnsi" w:cs="Arial Unicode MS"/>
          <w:color w:val="000099"/>
          <w:sz w:val="24"/>
        </w:rPr>
        <w:t>catorce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horas con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treinta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CB7BA9">
        <w:rPr>
          <w:rFonts w:asciiTheme="minorHAnsi" w:eastAsia="Arial Unicode MS" w:hAnsiTheme="minorHAnsi" w:cs="Arial Unicode MS"/>
          <w:color w:val="000099"/>
          <w:sz w:val="24"/>
        </w:rPr>
        <w:t>cinco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CB7BA9">
        <w:rPr>
          <w:rFonts w:asciiTheme="minorHAnsi" w:eastAsia="Arial Unicode MS" w:hAnsiTheme="minorHAnsi" w:cs="Arial Unicode MS"/>
          <w:color w:val="000099"/>
          <w:sz w:val="24"/>
        </w:rPr>
        <w:t>dic</w:t>
      </w:r>
      <w:r w:rsidR="00CA2CA4">
        <w:rPr>
          <w:rFonts w:asciiTheme="minorHAnsi" w:eastAsia="Arial Unicode MS" w:hAnsiTheme="minorHAnsi" w:cs="Arial Unicode MS"/>
          <w:color w:val="000099"/>
          <w:sz w:val="24"/>
        </w:rPr>
        <w:t xml:space="preserve">iembre </w:t>
      </w:r>
      <w:r w:rsidR="00791941">
        <w:rPr>
          <w:rFonts w:asciiTheme="minorHAnsi" w:eastAsia="Arial Unicode MS" w:hAnsiTheme="minorHAnsi" w:cs="Arial Unicode MS"/>
          <w:color w:val="000099"/>
          <w:sz w:val="24"/>
        </w:rPr>
        <w:t>de 2017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>
        <w:rPr>
          <w:rFonts w:asciiTheme="minorHAnsi" w:eastAsia="Arial Unicode MS" w:hAnsiTheme="minorHAnsi" w:cs="Arial Unicode MS"/>
          <w:sz w:val="24"/>
        </w:rPr>
        <w:t xml:space="preserve"> </w:t>
      </w:r>
      <w:r w:rsidR="00CB7BA9">
        <w:rPr>
          <w:rFonts w:asciiTheme="minorHAnsi" w:eastAsia="Arial Unicode MS" w:hAnsiTheme="minorHAnsi" w:cs="Arial Unicode MS"/>
          <w:b/>
          <w:color w:val="000099"/>
          <w:sz w:val="24"/>
        </w:rPr>
        <w:t>Nº 315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-2017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105563" w:rsidRDefault="00105563" w:rsidP="00CB7BA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CA2CA4" w:rsidRPr="00C91DF2" w:rsidRDefault="00CB7BA9" w:rsidP="00CB7BA9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Theme="minorHAnsi" w:hAnsiTheme="minorHAnsi" w:cs="Helvetica"/>
          <w:b/>
          <w:u w:val="single"/>
          <w:shd w:val="clear" w:color="auto" w:fill="FFFFFF"/>
        </w:rPr>
      </w:pPr>
      <w:r w:rsidRPr="00C91DF2">
        <w:rPr>
          <w:rFonts w:asciiTheme="minorHAnsi" w:hAnsiTheme="minorHAnsi" w:cs="Helvetica"/>
          <w:b/>
          <w:u w:val="single"/>
          <w:shd w:val="clear" w:color="auto" w:fill="FFFFFF"/>
        </w:rPr>
        <w:t>SALARIO DE LOS EMPLEADOS DEL MINISTERIO DE AGRICULTURA Y GANADERÍA.</w:t>
      </w:r>
    </w:p>
    <w:p w:rsidR="00105563" w:rsidRDefault="00105563" w:rsidP="00CB7BA9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</w:t>
      </w: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: </w:t>
      </w:r>
      <w:r w:rsidR="00E946CD" w:rsidRPr="00E946CD">
        <w:rPr>
          <w:rFonts w:cs="Calibri"/>
          <w:b/>
          <w:highlight w:val="black"/>
        </w:rPr>
        <w:t>*************************************</w:t>
      </w:r>
      <w:r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 </w:t>
      </w:r>
      <w:r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 la cual puede descargarse. Por lo tanto resuelve:</w:t>
      </w:r>
    </w:p>
    <w:p w:rsidR="00105563" w:rsidRPr="004D5807" w:rsidRDefault="00105563" w:rsidP="00CB7BA9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B7BA9" w:rsidRPr="00CB7BA9" w:rsidRDefault="00CB7BA9" w:rsidP="00CB7BA9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  <w:u w:val="single"/>
        </w:rPr>
      </w:pPr>
      <w:r w:rsidRPr="00CB7BA9">
        <w:rPr>
          <w:rFonts w:eastAsia="Arial Unicode MS" w:cs="Arial Unicode MS"/>
          <w:b/>
          <w:color w:val="000099"/>
          <w:sz w:val="24"/>
          <w:szCs w:val="24"/>
          <w:u w:val="single"/>
        </w:rPr>
        <w:t>ORIENTAR LA UBICACIÓN DE LA INFORMACIÓN SOLICITADA</w:t>
      </w:r>
    </w:p>
    <w:p w:rsidR="00CB7BA9" w:rsidRPr="00CB7BA9" w:rsidRDefault="00CB7BA9" w:rsidP="00CB7BA9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CB7BA9" w:rsidRPr="00CB7BA9" w:rsidRDefault="00CB7BA9" w:rsidP="00CB7BA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</w:rPr>
      </w:pPr>
      <w:r w:rsidRPr="00CB7BA9">
        <w:rPr>
          <w:rFonts w:asciiTheme="minorHAnsi" w:hAnsiTheme="minorHAnsi" w:cs="Helvetica"/>
        </w:rPr>
        <w:t xml:space="preserve">Se oriento como descargar información oficiosa en la web del </w:t>
      </w:r>
      <w:r w:rsidR="00C91DF2">
        <w:rPr>
          <w:rFonts w:asciiTheme="minorHAnsi" w:hAnsiTheme="minorHAnsi" w:cs="Helvetica"/>
        </w:rPr>
        <w:t xml:space="preserve">Portal de Transparencia del </w:t>
      </w:r>
      <w:r w:rsidRPr="00CB7BA9">
        <w:rPr>
          <w:rFonts w:asciiTheme="minorHAnsi" w:hAnsiTheme="minorHAnsi" w:cs="Helvetica"/>
        </w:rPr>
        <w:t>MAG</w:t>
      </w:r>
      <w:r w:rsidR="00C91DF2">
        <w:t>.</w:t>
      </w:r>
      <w:r w:rsidR="00C91DF2" w:rsidRPr="00CB7BA9">
        <w:rPr>
          <w:rFonts w:asciiTheme="minorHAnsi" w:hAnsiTheme="minorHAnsi" w:cs="Helvetica"/>
        </w:rPr>
        <w:t xml:space="preserve"> </w:t>
      </w:r>
    </w:p>
    <w:p w:rsidR="00CB7BA9" w:rsidRPr="00CB7BA9" w:rsidRDefault="00CB7BA9" w:rsidP="00CB7BA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</w:rPr>
      </w:pPr>
      <w:r w:rsidRPr="00CB7BA9">
        <w:rPr>
          <w:rFonts w:asciiTheme="minorHAnsi" w:hAnsiTheme="minorHAnsi" w:cs="Helvetica"/>
        </w:rPr>
        <w:t>En el siguiente link:</w:t>
      </w:r>
    </w:p>
    <w:p w:rsidR="00105563" w:rsidRPr="004D5807" w:rsidRDefault="00C91DF2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hyperlink r:id="rId8" w:history="1">
        <w:r w:rsidRPr="00C91DF2">
          <w:rPr>
            <w:rStyle w:val="Hipervnculo"/>
            <w:rFonts w:asciiTheme="minorHAnsi" w:eastAsia="Arial Unicode MS" w:hAnsiTheme="minorHAnsi" w:cs="Arial Unicode MS"/>
            <w:sz w:val="24"/>
            <w:szCs w:val="24"/>
          </w:rPr>
          <w:t>http://www.transparencia.gob.sv/institutions/mag/remunerations</w:t>
        </w:r>
      </w:hyperlink>
    </w:p>
    <w:p w:rsidR="00105563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711D89" w:rsidRPr="00FE26DF" w:rsidRDefault="00711D89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321FCB" w:rsidRDefault="00321FCB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6970C7" w:rsidRDefault="006970C7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321FCB" w:rsidRDefault="00321FCB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970A05" w:rsidRDefault="00970A05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9"/>
      <w:footerReference w:type="default" r:id="rId10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75C" w:rsidRDefault="0027275C" w:rsidP="00F425A5">
      <w:pPr>
        <w:spacing w:after="0" w:line="240" w:lineRule="auto"/>
      </w:pPr>
      <w:r>
        <w:separator/>
      </w:r>
    </w:p>
  </w:endnote>
  <w:endnote w:type="continuationSeparator" w:id="1">
    <w:p w:rsidR="0027275C" w:rsidRDefault="0027275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6970C7" w:rsidRDefault="00D2164F" w:rsidP="00DB7A91">
    <w:pPr>
      <w:pStyle w:val="Piedepgina"/>
      <w:spacing w:line="240" w:lineRule="auto"/>
      <w:jc w:val="both"/>
      <w:rPr>
        <w:b/>
        <w:sz w:val="18"/>
        <w:szCs w:val="16"/>
      </w:rPr>
    </w:pPr>
    <w:r w:rsidRPr="00D2164F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25.05pt;width:492.65pt;height:50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D2164F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D2164F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E946CD" w:rsidRPr="00E946CD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D2164F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E946CD" w:rsidRPr="00E946CD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27493D" w:rsidRPr="006970C7">
      <w:rPr>
        <w:b/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145" w:rsidRPr="006970C7">
      <w:rPr>
        <w:b/>
        <w:sz w:val="16"/>
        <w:szCs w:val="16"/>
      </w:rPr>
      <w:t>D</w:t>
    </w:r>
    <w:r w:rsidR="00DB7A91" w:rsidRPr="006970C7">
      <w:rPr>
        <w:b/>
        <w:sz w:val="16"/>
        <w:szCs w:val="16"/>
      </w:rPr>
      <w:t xml:space="preserve">espués de analizar lo anteriormente expuesto </w:t>
    </w:r>
    <w:r w:rsidR="00A62145" w:rsidRPr="006970C7">
      <w:rPr>
        <w:b/>
        <w:sz w:val="16"/>
        <w:szCs w:val="16"/>
      </w:rPr>
      <w:t>puede</w:t>
    </w:r>
    <w:r w:rsidR="00DB7A91" w:rsidRPr="006970C7">
      <w:rPr>
        <w:b/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6970C7">
      <w:rPr>
        <w:b/>
        <w:sz w:val="16"/>
        <w:szCs w:val="16"/>
      </w:rPr>
      <w:t>según lo dispuesto en el Art 82 y 83 de la LAIP</w:t>
    </w:r>
    <w:r w:rsidR="00DB7A91" w:rsidRPr="006970C7">
      <w:rPr>
        <w:b/>
        <w:sz w:val="18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75C" w:rsidRDefault="0027275C" w:rsidP="00F425A5">
      <w:pPr>
        <w:spacing w:after="0" w:line="240" w:lineRule="auto"/>
      </w:pPr>
      <w:r>
        <w:separator/>
      </w:r>
    </w:p>
  </w:footnote>
  <w:footnote w:type="continuationSeparator" w:id="1">
    <w:p w:rsidR="0027275C" w:rsidRDefault="0027275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1F86"/>
    <w:rsid w:val="000C2AB4"/>
    <w:rsid w:val="000C2DC9"/>
    <w:rsid w:val="000D1D25"/>
    <w:rsid w:val="000D463E"/>
    <w:rsid w:val="000D7FB0"/>
    <w:rsid w:val="000E4942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05563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75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2303"/>
    <w:rsid w:val="00683642"/>
    <w:rsid w:val="00685D0A"/>
    <w:rsid w:val="0068662E"/>
    <w:rsid w:val="00687DE5"/>
    <w:rsid w:val="0069093C"/>
    <w:rsid w:val="00693D89"/>
    <w:rsid w:val="00694271"/>
    <w:rsid w:val="006970C7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1941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038D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60348"/>
    <w:rsid w:val="00963746"/>
    <w:rsid w:val="00970A05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DDF"/>
    <w:rsid w:val="00B14C2E"/>
    <w:rsid w:val="00B14E89"/>
    <w:rsid w:val="00B26DE1"/>
    <w:rsid w:val="00B274EE"/>
    <w:rsid w:val="00B4347D"/>
    <w:rsid w:val="00B43E78"/>
    <w:rsid w:val="00B451EC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B6C7D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26E46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3353"/>
    <w:rsid w:val="00C74EEC"/>
    <w:rsid w:val="00C755F3"/>
    <w:rsid w:val="00C7663B"/>
    <w:rsid w:val="00C77843"/>
    <w:rsid w:val="00C83F6B"/>
    <w:rsid w:val="00C8518F"/>
    <w:rsid w:val="00C85863"/>
    <w:rsid w:val="00C91DF2"/>
    <w:rsid w:val="00C95523"/>
    <w:rsid w:val="00C96045"/>
    <w:rsid w:val="00C960BF"/>
    <w:rsid w:val="00CA0975"/>
    <w:rsid w:val="00CA2CA4"/>
    <w:rsid w:val="00CA34A6"/>
    <w:rsid w:val="00CA5720"/>
    <w:rsid w:val="00CA622D"/>
    <w:rsid w:val="00CA73AC"/>
    <w:rsid w:val="00CB052D"/>
    <w:rsid w:val="00CB318A"/>
    <w:rsid w:val="00CB579B"/>
    <w:rsid w:val="00CB7BA9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2164F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46CD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5818"/>
    <w:rsid w:val="00EE6204"/>
    <w:rsid w:val="00EF6AFD"/>
    <w:rsid w:val="00EF6BEA"/>
    <w:rsid w:val="00EF6D03"/>
    <w:rsid w:val="00F00EE1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0D2E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mag/remuner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5578-2528-4ACD-9C30-6E4B3DF6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2</cp:revision>
  <cp:lastPrinted>2017-12-06T16:50:00Z</cp:lastPrinted>
  <dcterms:created xsi:type="dcterms:W3CDTF">2017-12-06T16:58:00Z</dcterms:created>
  <dcterms:modified xsi:type="dcterms:W3CDTF">2017-12-06T16:58:00Z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