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1B6" w:rsidRDefault="00640798" w:rsidP="006F11B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</w:t>
      </w: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os de la LAIP, el dato se ubicaba en la Pág. 1 de la presente resolución</w:t>
      </w:r>
    </w:p>
    <w:p w:rsidR="006F11B6" w:rsidRPr="006F11B6" w:rsidRDefault="006F11B6" w:rsidP="006F11B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306</w:t>
      </w: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-2017</w:t>
      </w: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Santa Tecla departamento de La Libertad, a las 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atorce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con treinta 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y dos 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del día 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siete de diciembre de 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dos mil diecisiete, el Ministerio de Agricultura y Ganadería luego de haber recibido y admitido la solicitud de información </w:t>
      </w: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MAG OIR No. 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306</w:t>
      </w: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-2017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6F11B6" w:rsidRDefault="006F11B6" w:rsidP="006F11B6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6F11B6" w:rsidRPr="006F11B6" w:rsidRDefault="006F11B6" w:rsidP="006F11B6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Información de contacto de comercializadores de pescado seco (dirección y número telefónico)</w:t>
      </w:r>
    </w:p>
    <w:p w:rsidR="006F11B6" w:rsidRPr="006F11B6" w:rsidRDefault="006F11B6" w:rsidP="006F11B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6F11B6" w:rsidRPr="006F11B6" w:rsidRDefault="006F11B6" w:rsidP="006F11B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6F11B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640798" w:rsidRPr="00640798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bookmarkStart w:id="0" w:name="_GoBack"/>
      <w:bookmarkEnd w:id="0"/>
      <w:proofErr w:type="spellEnd"/>
      <w:r w:rsidRPr="006F11B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</w:t>
      </w:r>
      <w:r>
        <w:rPr>
          <w:rFonts w:asciiTheme="minorHAnsi" w:eastAsia="Arial Unicode MS" w:hAnsiTheme="minorHAnsi" w:cstheme="minorHAnsi"/>
          <w:sz w:val="22"/>
          <w:szCs w:val="22"/>
        </w:rPr>
        <w:t>solicitada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, cumple con los requisitos establecidos en el art. 66 de La ley de Acceso a la Información Pública y los arts. 50, 54 del Reglamento de la Ley de Acceso a la Información Pública, y 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que </w:t>
      </w:r>
      <w:r w:rsidRPr="006F11B6">
        <w:rPr>
          <w:rFonts w:asciiTheme="minorHAnsi" w:eastAsia="Arial Unicode MS" w:hAnsiTheme="minorHAnsi" w:cstheme="minorHAnsi"/>
          <w:color w:val="000099"/>
          <w:sz w:val="22"/>
          <w:szCs w:val="22"/>
        </w:rPr>
        <w:t>parte</w:t>
      </w:r>
      <w:r w:rsidRPr="006F11B6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la información 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>requerida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 no se encuentra entre las excepciones enumeradas en los arts. 19 y 24 de la Ley, y 19 del Reglamento, resuelve que:</w:t>
      </w:r>
    </w:p>
    <w:p w:rsidR="006F11B6" w:rsidRPr="006F11B6" w:rsidRDefault="006F11B6" w:rsidP="006F11B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6F11B6" w:rsidRPr="006F11B6" w:rsidRDefault="006F11B6" w:rsidP="006F11B6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PROPORCIONAR </w:t>
      </w:r>
      <w:r w:rsidRPr="006F11B6">
        <w:rPr>
          <w:rFonts w:asciiTheme="minorHAnsi" w:eastAsia="Arial Unicode MS" w:hAnsiTheme="minorHAnsi" w:cstheme="minorHAnsi"/>
          <w:b/>
          <w:sz w:val="22"/>
          <w:szCs w:val="22"/>
        </w:rPr>
        <w:t>PARTE DE</w:t>
      </w:r>
      <w:r w:rsidRPr="006F11B6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 xml:space="preserve"> </w:t>
      </w:r>
      <w:r w:rsidRPr="006F11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 INFORMACIÓN SOLICITADA</w:t>
      </w: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Se adjunta a la presente resolución una lista de empresas, asociaciones comercializadoras de pescado seco, se detalla el número telefónico de contacto. </w:t>
      </w:r>
    </w:p>
    <w:p w:rsid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Con relación a </w:t>
      </w:r>
      <w:r w:rsidRPr="006F11B6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datos de contacto de comercializadores independientes (personas naturales) de pescado seco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 al respecto se analizó el fondo de lo solicitado identificando que 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F11B6">
        <w:rPr>
          <w:rFonts w:asciiTheme="minorHAnsi" w:eastAsia="Arial Unicode MS" w:hAnsiTheme="minorHAnsi" w:cstheme="minorHAnsi"/>
          <w:sz w:val="22"/>
          <w:szCs w:val="22"/>
        </w:rPr>
        <w:t xml:space="preserve">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6F11B6" w:rsidRDefault="006F11B6" w:rsidP="006F11B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6F11B6" w:rsidRPr="006F11B6" w:rsidRDefault="006F11B6" w:rsidP="006F11B6">
      <w:pPr>
        <w:jc w:val="center"/>
        <w:rPr>
          <w:rFonts w:asciiTheme="minorHAnsi" w:hAnsiTheme="minorHAnsi" w:cstheme="minorHAnsi"/>
          <w:color w:val="000099"/>
          <w:sz w:val="22"/>
          <w:szCs w:val="22"/>
        </w:rPr>
      </w:pPr>
      <w:r w:rsidRPr="006F11B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NEGAR EL ACCESO A LA INFORMACIÓN SOLICITADA POR SER DE CARÁCTER CONFIDENCIAL. </w:t>
      </w:r>
    </w:p>
    <w:p w:rsidR="006F11B6" w:rsidRPr="006F11B6" w:rsidRDefault="006F11B6" w:rsidP="006F11B6">
      <w:pPr>
        <w:jc w:val="both"/>
        <w:rPr>
          <w:rFonts w:asciiTheme="minorHAnsi" w:hAnsiTheme="minorHAnsi"/>
          <w:b/>
          <w:color w:val="000099"/>
          <w:sz w:val="22"/>
          <w:szCs w:val="22"/>
        </w:rPr>
      </w:pPr>
    </w:p>
    <w:p w:rsidR="006F11B6" w:rsidRPr="006F11B6" w:rsidRDefault="006F11B6" w:rsidP="006F11B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F11B6">
        <w:rPr>
          <w:rFonts w:asciiTheme="minorHAnsi" w:hAnsiTheme="minorHAnsi" w:cstheme="minorHAnsi"/>
          <w:sz w:val="22"/>
          <w:szCs w:val="22"/>
        </w:rPr>
        <w:t>NOTIFIQUESE</w:t>
      </w:r>
    </w:p>
    <w:p w:rsidR="006F11B6" w:rsidRDefault="006F11B6" w:rsidP="006F11B6">
      <w:pPr>
        <w:jc w:val="center"/>
        <w:rPr>
          <w:rFonts w:asciiTheme="minorHAnsi" w:hAnsiTheme="minorHAnsi" w:cs="Calibri"/>
          <w:color w:val="000099"/>
          <w:sz w:val="22"/>
          <w:szCs w:val="22"/>
        </w:rPr>
      </w:pPr>
    </w:p>
    <w:p w:rsidR="00FA3C95" w:rsidRPr="006F11B6" w:rsidRDefault="00FA3C95" w:rsidP="006F11B6">
      <w:pPr>
        <w:jc w:val="center"/>
        <w:rPr>
          <w:rFonts w:asciiTheme="minorHAnsi" w:hAnsiTheme="minorHAnsi" w:cs="Calibri"/>
          <w:color w:val="000099"/>
          <w:sz w:val="22"/>
          <w:szCs w:val="22"/>
        </w:rPr>
      </w:pPr>
    </w:p>
    <w:p w:rsidR="006F11B6" w:rsidRPr="006F11B6" w:rsidRDefault="006F11B6" w:rsidP="006F11B6">
      <w:pPr>
        <w:jc w:val="center"/>
        <w:rPr>
          <w:rFonts w:asciiTheme="minorHAnsi" w:hAnsiTheme="minorHAnsi" w:cs="Calibri"/>
          <w:b/>
          <w:color w:val="000099"/>
          <w:sz w:val="22"/>
          <w:szCs w:val="22"/>
        </w:rPr>
      </w:pPr>
      <w:r w:rsidRPr="006F11B6">
        <w:rPr>
          <w:rFonts w:asciiTheme="minorHAnsi" w:hAnsiTheme="minorHAnsi" w:cs="Calibri"/>
          <w:b/>
          <w:color w:val="000099"/>
          <w:sz w:val="22"/>
          <w:szCs w:val="22"/>
        </w:rPr>
        <w:t>Lic. Ana Patricia Sánchez de Cruz</w:t>
      </w:r>
    </w:p>
    <w:p w:rsidR="00B5018E" w:rsidRPr="006F11B6" w:rsidRDefault="006F11B6" w:rsidP="006F11B6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6F11B6">
        <w:rPr>
          <w:rFonts w:asciiTheme="minorHAnsi" w:hAnsiTheme="minorHAnsi" w:cs="Calibri"/>
          <w:color w:val="000099"/>
          <w:sz w:val="22"/>
          <w:szCs w:val="22"/>
        </w:rPr>
        <w:t>Oficial de Información OIR MAG</w:t>
      </w:r>
    </w:p>
    <w:sectPr w:rsidR="00B5018E" w:rsidRPr="006F11B6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EC" w:rsidRDefault="00940BEC">
      <w:r>
        <w:separator/>
      </w:r>
    </w:p>
  </w:endnote>
  <w:endnote w:type="continuationSeparator" w:id="0">
    <w:p w:rsidR="00940BEC" w:rsidRDefault="009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9E62F" wp14:editId="5BA083D8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0798" w:rsidRPr="0064079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0798" w:rsidRPr="0064079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40798" w:rsidRPr="0064079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40798" w:rsidRPr="0064079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EC" w:rsidRDefault="00940BEC">
      <w:r>
        <w:separator/>
      </w:r>
    </w:p>
  </w:footnote>
  <w:footnote w:type="continuationSeparator" w:id="0">
    <w:p w:rsidR="00940BEC" w:rsidRDefault="00940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C2B1147" wp14:editId="7B42B77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9846469" wp14:editId="770CDB7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434B934F" wp14:editId="455F10F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0C3D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4DB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0798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11B6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0BEC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3C95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0995-A6A3-4C50-BF2E-BEEF81CD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2319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2017-12-07T20:39:00Z</cp:lastPrinted>
  <dcterms:created xsi:type="dcterms:W3CDTF">2017-12-07T21:11:00Z</dcterms:created>
  <dcterms:modified xsi:type="dcterms:W3CDTF">2017-12-07T21:12:00Z</dcterms:modified>
</cp:coreProperties>
</file>