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3F00" w:rsidRPr="00F57ECB" w:rsidRDefault="007D3F00" w:rsidP="007D3F00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F57ECB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1E240E" w:rsidRPr="00C261FB" w:rsidRDefault="001E240E" w:rsidP="001E240E">
      <w:pPr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  <w:r w:rsidRPr="00C261FB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EN RESPUESTA A SOLICITUD DE INFORMACIÓN </w:t>
      </w:r>
      <w:r w:rsidRPr="00C261FB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 xml:space="preserve">N° </w:t>
      </w:r>
      <w:r w:rsidR="009778CD" w:rsidRPr="00C261FB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290</w:t>
      </w:r>
      <w:r w:rsidRPr="00C261FB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-2017</w:t>
      </w:r>
    </w:p>
    <w:p w:rsidR="001E240E" w:rsidRPr="00B5018E" w:rsidRDefault="001E240E" w:rsidP="001E240E">
      <w:pPr>
        <w:jc w:val="both"/>
        <w:rPr>
          <w:rFonts w:asciiTheme="minorHAnsi" w:eastAsia="Arial Unicode MS" w:hAnsiTheme="minorHAnsi" w:cstheme="minorHAnsi"/>
          <w:sz w:val="10"/>
          <w:szCs w:val="22"/>
        </w:rPr>
      </w:pPr>
    </w:p>
    <w:p w:rsidR="00B5018E" w:rsidRDefault="001E240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4A0DF6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9778CD">
        <w:rPr>
          <w:rFonts w:asciiTheme="minorHAnsi" w:eastAsia="Arial Unicode MS" w:hAnsiTheme="minorHAnsi" w:cstheme="minorHAnsi"/>
          <w:color w:val="0000CC"/>
          <w:sz w:val="22"/>
          <w:szCs w:val="22"/>
        </w:rPr>
        <w:t>quin</w:t>
      </w:r>
      <w:r w:rsidR="00F905B6">
        <w:rPr>
          <w:rFonts w:asciiTheme="minorHAnsi" w:eastAsia="Arial Unicode MS" w:hAnsiTheme="minorHAnsi" w:cstheme="minorHAnsi"/>
          <w:color w:val="0000CC"/>
          <w:sz w:val="22"/>
          <w:szCs w:val="22"/>
        </w:rPr>
        <w:t>ce</w:t>
      </w:r>
      <w:r w:rsidRPr="004A0DF6">
        <w:rPr>
          <w:rFonts w:asciiTheme="minorHAnsi" w:eastAsia="Arial Unicode MS" w:hAnsiTheme="minorHAnsi" w:cstheme="minorHAnsi"/>
          <w:color w:val="0000CC"/>
          <w:sz w:val="22"/>
          <w:szCs w:val="22"/>
        </w:rPr>
        <w:t xml:space="preserve"> horas con </w:t>
      </w:r>
      <w:r w:rsidR="009778CD">
        <w:rPr>
          <w:rFonts w:asciiTheme="minorHAnsi" w:eastAsia="Arial Unicode MS" w:hAnsiTheme="minorHAnsi" w:cstheme="minorHAnsi"/>
          <w:color w:val="0000CC"/>
          <w:sz w:val="22"/>
          <w:szCs w:val="22"/>
        </w:rPr>
        <w:t>quince</w:t>
      </w:r>
      <w:r w:rsidR="00F905B6">
        <w:rPr>
          <w:rFonts w:asciiTheme="minorHAnsi" w:eastAsia="Arial Unicode MS" w:hAnsiTheme="minorHAnsi" w:cstheme="minorHAnsi"/>
          <w:color w:val="0000CC"/>
          <w:sz w:val="22"/>
          <w:szCs w:val="22"/>
        </w:rPr>
        <w:t xml:space="preserve"> </w:t>
      </w:r>
      <w:r w:rsidRPr="004A0DF6">
        <w:rPr>
          <w:rFonts w:asciiTheme="minorHAnsi" w:eastAsia="Arial Unicode MS" w:hAnsiTheme="minorHAnsi" w:cstheme="minorHAnsi"/>
          <w:color w:val="0000CC"/>
          <w:sz w:val="22"/>
          <w:szCs w:val="22"/>
        </w:rPr>
        <w:t xml:space="preserve">minutos </w:t>
      </w:r>
      <w:r w:rsidRPr="004A0DF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F905B6">
        <w:rPr>
          <w:rFonts w:asciiTheme="minorHAnsi" w:eastAsia="Arial Unicode MS" w:hAnsiTheme="minorHAnsi" w:cstheme="minorHAnsi"/>
          <w:color w:val="000099"/>
          <w:sz w:val="22"/>
          <w:szCs w:val="22"/>
        </w:rPr>
        <w:t>veinti</w:t>
      </w:r>
      <w:r w:rsidR="009778CD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nueve </w:t>
      </w:r>
      <w:r w:rsidR="00F905B6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 noviembre </w:t>
      </w:r>
      <w:r w:rsidRPr="004A0DF6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diecisiete</w:t>
      </w:r>
      <w:r w:rsidRPr="004A0DF6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Pr="004A0DF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N°</w:t>
      </w:r>
      <w:r w:rsidR="00F905B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9778CD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29</w:t>
      </w:r>
      <w:r w:rsidR="00F905B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0</w:t>
      </w:r>
      <w:r w:rsidRPr="004A0DF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4A0DF6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9778CD" w:rsidRDefault="009778CD" w:rsidP="00190C7A">
      <w:pPr>
        <w:suppressAutoHyphens w:val="0"/>
        <w:autoSpaceDE w:val="0"/>
        <w:autoSpaceDN w:val="0"/>
        <w:adjustRightInd w:val="0"/>
        <w:snapToGrid w:val="0"/>
        <w:rPr>
          <w:rFonts w:ascii="Times-Bold" w:hAnsi="Times-Bold" w:cs="Times-Bold"/>
          <w:color w:val="000000"/>
          <w:sz w:val="17"/>
          <w:szCs w:val="24"/>
          <w:lang w:eastAsia="es-SV"/>
        </w:rPr>
      </w:pPr>
    </w:p>
    <w:p w:rsidR="00190C7A" w:rsidRPr="009778CD" w:rsidRDefault="009778CD" w:rsidP="009778CD">
      <w:pPr>
        <w:pStyle w:val="Prrafodelista"/>
        <w:numPr>
          <w:ilvl w:val="0"/>
          <w:numId w:val="30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CC"/>
          <w:sz w:val="22"/>
          <w:szCs w:val="22"/>
        </w:rPr>
      </w:pPr>
      <w:r w:rsidRPr="009778CD">
        <w:rPr>
          <w:rFonts w:asciiTheme="minorHAnsi" w:eastAsia="Arial Unicode MS" w:hAnsiTheme="minorHAnsi" w:cstheme="minorHAnsi"/>
          <w:color w:val="0000CC"/>
          <w:sz w:val="22"/>
          <w:szCs w:val="22"/>
        </w:rPr>
        <w:t>Copia de los presupuestos aprobados y ejecutados (estados financieros) de Los años 2007 a 2017</w:t>
      </w:r>
    </w:p>
    <w:p w:rsidR="00190C7A" w:rsidRPr="009778CD" w:rsidRDefault="009778CD" w:rsidP="009778CD">
      <w:pPr>
        <w:pStyle w:val="Prrafodelista"/>
        <w:numPr>
          <w:ilvl w:val="0"/>
          <w:numId w:val="30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CC"/>
          <w:sz w:val="22"/>
          <w:szCs w:val="22"/>
          <w:lang w:val="es-SV"/>
        </w:rPr>
      </w:pPr>
      <w:r w:rsidRPr="009778CD">
        <w:rPr>
          <w:rFonts w:asciiTheme="minorHAnsi" w:eastAsia="Arial Unicode MS" w:hAnsiTheme="minorHAnsi" w:cstheme="minorHAnsi"/>
          <w:color w:val="0000CC"/>
          <w:sz w:val="22"/>
          <w:szCs w:val="22"/>
        </w:rPr>
        <w:t>Copia de las programaciones anuales de adquisiciones institucionales de 2007 a 2017</w:t>
      </w:r>
    </w:p>
    <w:p w:rsidR="00A8504B" w:rsidRPr="009778CD" w:rsidRDefault="00A8504B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bookmarkStart w:id="0" w:name="_GoBack"/>
      <w:bookmarkEnd w:id="0"/>
    </w:p>
    <w:p w:rsidR="009778CD" w:rsidRPr="009778CD" w:rsidRDefault="001E240E" w:rsidP="009778CD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  <w:r w:rsidRPr="004A0DF6">
        <w:rPr>
          <w:rFonts w:asciiTheme="minorHAnsi" w:eastAsia="Arial Unicode MS" w:hAnsiTheme="minorHAnsi" w:cstheme="minorHAnsi"/>
          <w:sz w:val="22"/>
          <w:szCs w:val="22"/>
        </w:rPr>
        <w:t xml:space="preserve">Presentada ante la Oficina de Información y Respuesta de esta dependencia por parte de </w:t>
      </w:r>
      <w:r w:rsidR="007D3F00" w:rsidRPr="007D3F00">
        <w:rPr>
          <w:rFonts w:asciiTheme="minorHAnsi" w:hAnsiTheme="minorHAnsi" w:cstheme="minorHAnsi"/>
          <w:b/>
          <w:color w:val="000099"/>
          <w:sz w:val="22"/>
          <w:szCs w:val="22"/>
          <w:highlight w:val="darkBlue"/>
          <w:lang w:eastAsia="es-SV"/>
        </w:rPr>
        <w:t>xxx</w:t>
      </w:r>
      <w:r w:rsidRPr="004A0DF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, </w:t>
      </w:r>
      <w:r w:rsidR="009778CD" w:rsidRPr="009778CD">
        <w:rPr>
          <w:rFonts w:asciiTheme="minorHAnsi" w:eastAsia="Arial Unicode MS" w:hAnsiTheme="minorHAnsi" w:cstheme="minorHAnsi"/>
          <w:sz w:val="22"/>
          <w:szCs w:val="22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9778CD" w:rsidRPr="009778CD" w:rsidRDefault="009778CD" w:rsidP="009778CD">
      <w:pPr>
        <w:widowControl w:val="0"/>
        <w:autoSpaceDE w:val="0"/>
        <w:autoSpaceDN w:val="0"/>
        <w:adjustRightInd w:val="0"/>
        <w:jc w:val="center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</w:p>
    <w:p w:rsidR="009778CD" w:rsidRPr="009778CD" w:rsidRDefault="009778CD" w:rsidP="009778CD">
      <w:pPr>
        <w:widowControl w:val="0"/>
        <w:autoSpaceDE w:val="0"/>
        <w:autoSpaceDN w:val="0"/>
        <w:adjustRightInd w:val="0"/>
        <w:jc w:val="center"/>
        <w:textAlignment w:val="baseline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 w:rsidRPr="009778CD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PROPORCIONAR </w:t>
      </w:r>
      <w:r w:rsidRPr="009778CD">
        <w:rPr>
          <w:rFonts w:asciiTheme="minorHAnsi" w:eastAsia="Arial Unicode MS" w:hAnsiTheme="minorHAnsi" w:cstheme="minorHAnsi"/>
          <w:b/>
          <w:color w:val="000000" w:themeColor="text1"/>
          <w:sz w:val="22"/>
          <w:szCs w:val="22"/>
        </w:rPr>
        <w:t xml:space="preserve">PARTE </w:t>
      </w:r>
      <w:r w:rsidRPr="009778CD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DE </w:t>
      </w:r>
      <w:r w:rsidRPr="009778CD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LA INFORMACIÓN SOLICITADA</w:t>
      </w:r>
    </w:p>
    <w:p w:rsidR="009778CD" w:rsidRPr="009778CD" w:rsidRDefault="009778CD" w:rsidP="009778CD">
      <w:pPr>
        <w:widowControl w:val="0"/>
        <w:autoSpaceDE w:val="0"/>
        <w:autoSpaceDN w:val="0"/>
        <w:adjustRightInd w:val="0"/>
        <w:jc w:val="center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</w:p>
    <w:p w:rsidR="009778CD" w:rsidRDefault="009778CD" w:rsidP="009778C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9778CD">
        <w:rPr>
          <w:rFonts w:asciiTheme="minorHAnsi" w:eastAsia="Arial Unicode MS" w:hAnsiTheme="minorHAnsi" w:cstheme="minorHAnsi"/>
          <w:sz w:val="22"/>
          <w:szCs w:val="22"/>
        </w:rPr>
        <w:t xml:space="preserve">Al respecto acompaña a la presente resolución 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los siguientes </w:t>
      </w:r>
      <w:r w:rsidRPr="009778CD">
        <w:rPr>
          <w:rFonts w:asciiTheme="minorHAnsi" w:eastAsia="Arial Unicode MS" w:hAnsiTheme="minorHAnsi" w:cstheme="minorHAnsi"/>
          <w:sz w:val="22"/>
          <w:szCs w:val="22"/>
        </w:rPr>
        <w:t>archivo</w:t>
      </w:r>
      <w:r>
        <w:rPr>
          <w:rFonts w:asciiTheme="minorHAnsi" w:eastAsia="Arial Unicode MS" w:hAnsiTheme="minorHAnsi" w:cstheme="minorHAnsi"/>
          <w:sz w:val="22"/>
          <w:szCs w:val="22"/>
        </w:rPr>
        <w:t>s</w:t>
      </w:r>
      <w:r w:rsidRPr="009778CD">
        <w:rPr>
          <w:rFonts w:asciiTheme="minorHAnsi" w:eastAsia="Arial Unicode MS" w:hAnsiTheme="minorHAnsi" w:cstheme="minorHAnsi"/>
          <w:sz w:val="22"/>
          <w:szCs w:val="22"/>
        </w:rPr>
        <w:t xml:space="preserve"> en PDF </w:t>
      </w:r>
      <w:r>
        <w:rPr>
          <w:rFonts w:asciiTheme="minorHAnsi" w:eastAsia="Arial Unicode MS" w:hAnsiTheme="minorHAnsi" w:cstheme="minorHAnsi"/>
          <w:sz w:val="22"/>
          <w:szCs w:val="22"/>
        </w:rPr>
        <w:t>elegibles y editables:</w:t>
      </w:r>
    </w:p>
    <w:p w:rsidR="008C3CF2" w:rsidRDefault="008C3CF2" w:rsidP="009778C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C3CF2" w:rsidRPr="00F51088" w:rsidRDefault="008C3CF2" w:rsidP="0031760C">
      <w:pPr>
        <w:pStyle w:val="Prrafodelista"/>
        <w:numPr>
          <w:ilvl w:val="0"/>
          <w:numId w:val="31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F51088">
        <w:rPr>
          <w:rFonts w:asciiTheme="minorHAnsi" w:eastAsia="Arial Unicode MS" w:hAnsiTheme="minorHAnsi" w:cstheme="minorHAnsi"/>
          <w:color w:val="000099"/>
          <w:sz w:val="22"/>
          <w:szCs w:val="22"/>
        </w:rPr>
        <w:t>Ley General del Presupuesto MAG de 2007</w:t>
      </w:r>
    </w:p>
    <w:p w:rsidR="008C3CF2" w:rsidRPr="00F51088" w:rsidRDefault="008C3CF2" w:rsidP="0031760C">
      <w:pPr>
        <w:pStyle w:val="Prrafodelista"/>
        <w:numPr>
          <w:ilvl w:val="0"/>
          <w:numId w:val="31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F51088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Ley General del Presupuesto MAG </w:t>
      </w:r>
      <w:r w:rsidRPr="00F51088">
        <w:rPr>
          <w:rFonts w:asciiTheme="minorHAnsi" w:eastAsia="Arial Unicode MS" w:hAnsiTheme="minorHAnsi" w:cstheme="minorHAnsi"/>
          <w:color w:val="000099"/>
          <w:sz w:val="22"/>
          <w:szCs w:val="22"/>
        </w:rPr>
        <w:t>de 2008</w:t>
      </w:r>
    </w:p>
    <w:p w:rsidR="008C3CF2" w:rsidRPr="00F51088" w:rsidRDefault="008C3CF2" w:rsidP="0031760C">
      <w:pPr>
        <w:pStyle w:val="Prrafodelista"/>
        <w:numPr>
          <w:ilvl w:val="0"/>
          <w:numId w:val="31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F51088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Ley General del Presupuesto MAG </w:t>
      </w:r>
      <w:r w:rsidRPr="00F51088">
        <w:rPr>
          <w:rFonts w:asciiTheme="minorHAnsi" w:eastAsia="Arial Unicode MS" w:hAnsiTheme="minorHAnsi" w:cstheme="minorHAnsi"/>
          <w:color w:val="000099"/>
          <w:sz w:val="22"/>
          <w:szCs w:val="22"/>
        </w:rPr>
        <w:t>de 2009</w:t>
      </w:r>
    </w:p>
    <w:p w:rsidR="008C3CF2" w:rsidRPr="00F51088" w:rsidRDefault="008C3CF2" w:rsidP="0031760C">
      <w:pPr>
        <w:pStyle w:val="Prrafodelista"/>
        <w:numPr>
          <w:ilvl w:val="0"/>
          <w:numId w:val="31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F51088">
        <w:rPr>
          <w:rFonts w:asciiTheme="minorHAnsi" w:eastAsia="Arial Unicode MS" w:hAnsiTheme="minorHAnsi" w:cstheme="minorHAnsi"/>
          <w:color w:val="000099"/>
          <w:sz w:val="22"/>
          <w:szCs w:val="22"/>
        </w:rPr>
        <w:t>Ley General del Presupuesto MAG de 2010</w:t>
      </w:r>
    </w:p>
    <w:p w:rsidR="008C3CF2" w:rsidRPr="00F51088" w:rsidRDefault="008C3CF2" w:rsidP="0031760C">
      <w:pPr>
        <w:pStyle w:val="Prrafodelista"/>
        <w:numPr>
          <w:ilvl w:val="0"/>
          <w:numId w:val="31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F51088">
        <w:rPr>
          <w:rFonts w:asciiTheme="minorHAnsi" w:eastAsia="Arial Unicode MS" w:hAnsiTheme="minorHAnsi" w:cstheme="minorHAnsi"/>
          <w:color w:val="000099"/>
          <w:sz w:val="22"/>
          <w:szCs w:val="22"/>
        </w:rPr>
        <w:t>Ley General del Presupuesto MAG de 2011 a 2015 (información oficiosa que también puede descargarse en el Portal de transparencia del MAG)</w:t>
      </w:r>
    </w:p>
    <w:p w:rsidR="009778CD" w:rsidRPr="00F51088" w:rsidRDefault="008C3CF2" w:rsidP="0031760C">
      <w:pPr>
        <w:pStyle w:val="Prrafodelista"/>
        <w:numPr>
          <w:ilvl w:val="0"/>
          <w:numId w:val="31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F51088">
        <w:rPr>
          <w:rFonts w:asciiTheme="minorHAnsi" w:eastAsia="Arial Unicode MS" w:hAnsiTheme="minorHAnsi" w:cstheme="minorHAnsi"/>
          <w:color w:val="000099"/>
          <w:sz w:val="22"/>
          <w:szCs w:val="22"/>
        </w:rPr>
        <w:t>Presupuestos Autorizados de 2007 a 2017</w:t>
      </w:r>
    </w:p>
    <w:p w:rsidR="0031760C" w:rsidRPr="00F51088" w:rsidRDefault="0031760C" w:rsidP="0031760C">
      <w:pPr>
        <w:pStyle w:val="Prrafodelista"/>
        <w:numPr>
          <w:ilvl w:val="0"/>
          <w:numId w:val="31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F51088">
        <w:rPr>
          <w:rFonts w:asciiTheme="minorHAnsi" w:eastAsia="Arial Unicode MS" w:hAnsiTheme="minorHAnsi" w:cstheme="minorHAnsi"/>
          <w:color w:val="000099"/>
          <w:sz w:val="22"/>
          <w:szCs w:val="22"/>
        </w:rPr>
        <w:t>Estados Financieros a junio de 2007</w:t>
      </w:r>
    </w:p>
    <w:p w:rsidR="0031760C" w:rsidRPr="00F51088" w:rsidRDefault="0031760C" w:rsidP="0031760C">
      <w:pPr>
        <w:pStyle w:val="Prrafodelista"/>
        <w:numPr>
          <w:ilvl w:val="0"/>
          <w:numId w:val="31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F51088">
        <w:rPr>
          <w:rFonts w:asciiTheme="minorHAnsi" w:eastAsia="Arial Unicode MS" w:hAnsiTheme="minorHAnsi" w:cstheme="minorHAnsi"/>
          <w:color w:val="000099"/>
          <w:sz w:val="22"/>
          <w:szCs w:val="22"/>
        </w:rPr>
        <w:t>Estados Financieros a junio de 2008</w:t>
      </w:r>
    </w:p>
    <w:p w:rsidR="0031760C" w:rsidRPr="00F51088" w:rsidRDefault="0031760C" w:rsidP="0031760C">
      <w:pPr>
        <w:pStyle w:val="Prrafodelista"/>
        <w:numPr>
          <w:ilvl w:val="0"/>
          <w:numId w:val="31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F51088">
        <w:rPr>
          <w:rFonts w:asciiTheme="minorHAnsi" w:eastAsia="Arial Unicode MS" w:hAnsiTheme="minorHAnsi" w:cstheme="minorHAnsi"/>
          <w:color w:val="000099"/>
          <w:sz w:val="22"/>
          <w:szCs w:val="22"/>
        </w:rPr>
        <w:t>Estados Financieros a junio de 2009</w:t>
      </w:r>
    </w:p>
    <w:p w:rsidR="0031760C" w:rsidRPr="00F51088" w:rsidRDefault="0031760C" w:rsidP="0031760C">
      <w:pPr>
        <w:pStyle w:val="Prrafodelista"/>
        <w:numPr>
          <w:ilvl w:val="0"/>
          <w:numId w:val="31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F51088">
        <w:rPr>
          <w:rFonts w:asciiTheme="minorHAnsi" w:eastAsia="Arial Unicode MS" w:hAnsiTheme="minorHAnsi" w:cstheme="minorHAnsi"/>
          <w:color w:val="000099"/>
          <w:sz w:val="22"/>
          <w:szCs w:val="22"/>
        </w:rPr>
        <w:t>Estados Financieros a junio de 2010</w:t>
      </w:r>
    </w:p>
    <w:p w:rsidR="008C3CF2" w:rsidRPr="00F51088" w:rsidRDefault="008C3CF2" w:rsidP="0031760C">
      <w:pPr>
        <w:pStyle w:val="Prrafodelista"/>
        <w:numPr>
          <w:ilvl w:val="0"/>
          <w:numId w:val="31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F51088">
        <w:rPr>
          <w:rFonts w:asciiTheme="minorHAnsi" w:eastAsia="Arial Unicode MS" w:hAnsiTheme="minorHAnsi" w:cstheme="minorHAnsi"/>
          <w:color w:val="000099"/>
          <w:sz w:val="22"/>
          <w:szCs w:val="22"/>
        </w:rPr>
        <w:t>Estados Financieros definitivos 2007</w:t>
      </w:r>
    </w:p>
    <w:p w:rsidR="008C3CF2" w:rsidRPr="00F51088" w:rsidRDefault="008C3CF2" w:rsidP="0031760C">
      <w:pPr>
        <w:pStyle w:val="Prrafodelista"/>
        <w:numPr>
          <w:ilvl w:val="0"/>
          <w:numId w:val="31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F51088">
        <w:rPr>
          <w:rFonts w:asciiTheme="minorHAnsi" w:eastAsia="Arial Unicode MS" w:hAnsiTheme="minorHAnsi" w:cstheme="minorHAnsi"/>
          <w:color w:val="000099"/>
          <w:sz w:val="22"/>
          <w:szCs w:val="22"/>
        </w:rPr>
        <w:t>Estados Financieros definitivos 2008</w:t>
      </w:r>
    </w:p>
    <w:p w:rsidR="008C3CF2" w:rsidRPr="00F51088" w:rsidRDefault="008C3CF2" w:rsidP="0031760C">
      <w:pPr>
        <w:pStyle w:val="Prrafodelista"/>
        <w:numPr>
          <w:ilvl w:val="0"/>
          <w:numId w:val="31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F51088">
        <w:rPr>
          <w:rFonts w:asciiTheme="minorHAnsi" w:eastAsia="Arial Unicode MS" w:hAnsiTheme="minorHAnsi" w:cstheme="minorHAnsi"/>
          <w:color w:val="000099"/>
          <w:sz w:val="22"/>
          <w:szCs w:val="22"/>
        </w:rPr>
        <w:t>Estados Financieros definitivos 2009</w:t>
      </w:r>
    </w:p>
    <w:p w:rsidR="008C3CF2" w:rsidRPr="00F51088" w:rsidRDefault="008C3CF2" w:rsidP="0031760C">
      <w:pPr>
        <w:pStyle w:val="Prrafodelista"/>
        <w:numPr>
          <w:ilvl w:val="0"/>
          <w:numId w:val="31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F51088">
        <w:rPr>
          <w:rFonts w:asciiTheme="minorHAnsi" w:eastAsia="Arial Unicode MS" w:hAnsiTheme="minorHAnsi" w:cstheme="minorHAnsi"/>
          <w:color w:val="000099"/>
          <w:sz w:val="22"/>
          <w:szCs w:val="22"/>
        </w:rPr>
        <w:t>Estados Financieros definitivos 2010</w:t>
      </w:r>
    </w:p>
    <w:p w:rsidR="0031760C" w:rsidRPr="00F51088" w:rsidRDefault="0031760C" w:rsidP="0031760C">
      <w:pPr>
        <w:pStyle w:val="Prrafodelista"/>
        <w:numPr>
          <w:ilvl w:val="0"/>
          <w:numId w:val="31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F51088">
        <w:rPr>
          <w:rFonts w:asciiTheme="minorHAnsi" w:eastAsia="Arial Unicode MS" w:hAnsiTheme="minorHAnsi" w:cstheme="minorHAnsi"/>
          <w:color w:val="000099"/>
          <w:sz w:val="22"/>
          <w:szCs w:val="22"/>
        </w:rPr>
        <w:t>Estados Financieros a julio 2017</w:t>
      </w:r>
      <w:r w:rsidR="00F51088" w:rsidRPr="00F51088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(información oficiosa disponible en el Portal de Transparencia del MAG)</w:t>
      </w:r>
    </w:p>
    <w:p w:rsidR="0031760C" w:rsidRPr="00F51088" w:rsidRDefault="0031760C" w:rsidP="0031760C">
      <w:pPr>
        <w:pStyle w:val="Prrafodelista"/>
        <w:numPr>
          <w:ilvl w:val="0"/>
          <w:numId w:val="31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F51088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Estados Financieros </w:t>
      </w:r>
      <w:r w:rsidR="00F51088" w:rsidRPr="00F51088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 </w:t>
      </w:r>
      <w:r w:rsidRPr="00F51088">
        <w:rPr>
          <w:rFonts w:asciiTheme="minorHAnsi" w:eastAsia="Arial Unicode MS" w:hAnsiTheme="minorHAnsi" w:cstheme="minorHAnsi"/>
          <w:color w:val="000099"/>
          <w:sz w:val="22"/>
          <w:szCs w:val="22"/>
        </w:rPr>
        <w:t>julio a noviembre de 2017</w:t>
      </w:r>
    </w:p>
    <w:p w:rsidR="00C261FB" w:rsidRPr="00F51088" w:rsidRDefault="00C261FB" w:rsidP="0031760C">
      <w:pPr>
        <w:pStyle w:val="Prrafodelista"/>
        <w:numPr>
          <w:ilvl w:val="0"/>
          <w:numId w:val="31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F51088">
        <w:rPr>
          <w:rFonts w:asciiTheme="minorHAnsi" w:eastAsia="Arial Unicode MS" w:hAnsiTheme="minorHAnsi" w:cstheme="minorHAnsi"/>
          <w:color w:val="000099"/>
          <w:sz w:val="22"/>
          <w:szCs w:val="22"/>
        </w:rPr>
        <w:t>Once archivos en formato PDF sobre las Programaciones Anuales de adquisiciones institucionales del año 2007 al 2017</w:t>
      </w:r>
    </w:p>
    <w:p w:rsidR="009778CD" w:rsidRDefault="009778CD" w:rsidP="009778C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C261FB" w:rsidRDefault="00C261FB">
      <w:pPr>
        <w:suppressAutoHyphens w:val="0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br w:type="page"/>
      </w:r>
    </w:p>
    <w:p w:rsidR="009778CD" w:rsidRDefault="009778CD" w:rsidP="009778C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1E240E" w:rsidRDefault="00C261FB" w:rsidP="00F51088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C</w:t>
      </w:r>
      <w:r w:rsidR="009778CD" w:rsidRPr="009778CD">
        <w:rPr>
          <w:rFonts w:asciiTheme="minorHAnsi" w:eastAsia="Arial Unicode MS" w:hAnsiTheme="minorHAnsi" w:cstheme="minorHAnsi"/>
          <w:sz w:val="22"/>
          <w:szCs w:val="22"/>
        </w:rPr>
        <w:t xml:space="preserve">on </w:t>
      </w:r>
      <w:r>
        <w:rPr>
          <w:rFonts w:asciiTheme="minorHAnsi" w:eastAsia="Arial Unicode MS" w:hAnsiTheme="minorHAnsi" w:cstheme="minorHAnsi"/>
          <w:sz w:val="22"/>
          <w:szCs w:val="22"/>
        </w:rPr>
        <w:t>relación a la siguiente</w:t>
      </w:r>
      <w:r w:rsidR="009778CD" w:rsidRPr="009778CD">
        <w:rPr>
          <w:rFonts w:asciiTheme="minorHAnsi" w:eastAsia="Arial Unicode MS" w:hAnsiTheme="minorHAnsi" w:cstheme="minorHAnsi"/>
          <w:sz w:val="22"/>
          <w:szCs w:val="22"/>
        </w:rPr>
        <w:t xml:space="preserve"> información</w:t>
      </w:r>
      <w:r w:rsidR="00F51088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  <w:r w:rsidRPr="00F51088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Ley General del Presupuesto de los años 2016 y 2017</w:t>
      </w:r>
      <w:r w:rsidR="00F51088" w:rsidRPr="00F51088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 y los Estados Financieros de los años 2011 a 2017</w:t>
      </w:r>
      <w:r w:rsidR="00F51088">
        <w:rPr>
          <w:rFonts w:asciiTheme="minorHAnsi" w:eastAsia="Arial Unicode MS" w:hAnsiTheme="minorHAnsi" w:cstheme="minorHAnsi"/>
          <w:sz w:val="22"/>
          <w:szCs w:val="22"/>
        </w:rPr>
        <w:t xml:space="preserve">; </w:t>
      </w:r>
      <w:r w:rsidR="001E240E" w:rsidRPr="004A0DF6">
        <w:rPr>
          <w:rFonts w:asciiTheme="minorHAnsi" w:eastAsia="Arial Unicode MS" w:hAnsiTheme="minorHAnsi" w:cstheme="minorHAnsi"/>
          <w:sz w:val="22"/>
          <w:szCs w:val="22"/>
        </w:rPr>
        <w:t>se estudió lo solicitado determinándose con base al art. 62 inciso 2º que la misma ya está disponible al público. Por lo tanto resuelve:</w:t>
      </w:r>
    </w:p>
    <w:p w:rsidR="00B5018E" w:rsidRPr="004A0DF6" w:rsidRDefault="00B5018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1E240E" w:rsidRPr="004376E9" w:rsidRDefault="001E240E" w:rsidP="001E240E">
      <w:pPr>
        <w:jc w:val="both"/>
        <w:rPr>
          <w:rFonts w:asciiTheme="minorHAnsi" w:eastAsia="Arial Unicode MS" w:hAnsiTheme="minorHAnsi" w:cstheme="minorHAnsi"/>
          <w:sz w:val="10"/>
          <w:szCs w:val="22"/>
        </w:rPr>
      </w:pPr>
    </w:p>
    <w:p w:rsidR="001E240E" w:rsidRDefault="001E240E" w:rsidP="001E240E">
      <w:pPr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  <w:r w:rsidRPr="004376E9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ORIENTAR LA UBICACIÓN DE LA INFORMACIÓN SOLICITADA</w:t>
      </w:r>
    </w:p>
    <w:p w:rsidR="00B5018E" w:rsidRPr="004376E9" w:rsidRDefault="00B5018E" w:rsidP="001E240E">
      <w:pPr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1E240E" w:rsidRPr="004376E9" w:rsidRDefault="001E240E" w:rsidP="001E240E">
      <w:pPr>
        <w:rPr>
          <w:rFonts w:asciiTheme="minorHAnsi" w:eastAsia="Arial Unicode MS" w:hAnsiTheme="minorHAnsi" w:cstheme="minorHAnsi"/>
          <w:sz w:val="10"/>
          <w:szCs w:val="22"/>
        </w:rPr>
      </w:pPr>
    </w:p>
    <w:p w:rsidR="00F905B6" w:rsidRPr="004376E9" w:rsidRDefault="001E240E" w:rsidP="000C3472">
      <w:pPr>
        <w:jc w:val="both"/>
        <w:rPr>
          <w:rFonts w:asciiTheme="minorHAnsi" w:eastAsia="Arial Unicode MS" w:hAnsiTheme="minorHAnsi" w:cstheme="minorHAnsi"/>
          <w:sz w:val="10"/>
          <w:szCs w:val="22"/>
        </w:rPr>
      </w:pPr>
      <w:r w:rsidRPr="004A0DF6">
        <w:rPr>
          <w:rFonts w:asciiTheme="minorHAnsi" w:eastAsia="Arial Unicode MS" w:hAnsiTheme="minorHAnsi" w:cstheme="minorHAnsi"/>
          <w:sz w:val="22"/>
          <w:szCs w:val="22"/>
        </w:rPr>
        <w:t xml:space="preserve">El documento está disponible en la página web del MAG, </w:t>
      </w:r>
      <w:hyperlink r:id="rId9" w:history="1">
        <w:r w:rsidR="00DE5745" w:rsidRPr="00B7191C">
          <w:rPr>
            <w:rStyle w:val="Hipervnculo"/>
            <w:rFonts w:asciiTheme="minorHAnsi" w:eastAsia="Arial Unicode MS" w:hAnsiTheme="minorHAnsi" w:cstheme="minorHAnsi"/>
            <w:sz w:val="22"/>
            <w:szCs w:val="22"/>
          </w:rPr>
          <w:t>www.mag.gob.sv</w:t>
        </w:r>
      </w:hyperlink>
      <w:r w:rsidR="00DE5745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4A0DF6">
        <w:rPr>
          <w:rFonts w:asciiTheme="minorHAnsi" w:eastAsia="Arial Unicode MS" w:hAnsiTheme="minorHAnsi" w:cstheme="minorHAnsi"/>
          <w:sz w:val="22"/>
          <w:szCs w:val="22"/>
        </w:rPr>
        <w:t xml:space="preserve">en la sección </w:t>
      </w:r>
      <w:r w:rsidR="00F51088">
        <w:rPr>
          <w:rFonts w:asciiTheme="minorHAnsi" w:eastAsia="Arial Unicode MS" w:hAnsiTheme="minorHAnsi" w:cstheme="minorHAnsi"/>
          <w:sz w:val="22"/>
          <w:szCs w:val="22"/>
        </w:rPr>
        <w:t>PORTAL DE TRANSPARENCIA/Marco Presupuestario/</w:t>
      </w:r>
      <w:r w:rsidR="000C3472">
        <w:rPr>
          <w:rFonts w:asciiTheme="minorHAnsi" w:eastAsia="Arial Unicode MS" w:hAnsiTheme="minorHAnsi" w:cstheme="minorHAnsi"/>
          <w:sz w:val="22"/>
          <w:szCs w:val="22"/>
        </w:rPr>
        <w:t xml:space="preserve">Estados Financieros y </w:t>
      </w:r>
      <w:r w:rsidR="00F51088">
        <w:rPr>
          <w:rFonts w:asciiTheme="minorHAnsi" w:eastAsia="Arial Unicode MS" w:hAnsiTheme="minorHAnsi" w:cstheme="minorHAnsi"/>
          <w:sz w:val="22"/>
          <w:szCs w:val="22"/>
        </w:rPr>
        <w:t>Pre</w:t>
      </w:r>
      <w:r w:rsidR="000C3472">
        <w:rPr>
          <w:rFonts w:asciiTheme="minorHAnsi" w:eastAsia="Arial Unicode MS" w:hAnsiTheme="minorHAnsi" w:cstheme="minorHAnsi"/>
          <w:sz w:val="22"/>
          <w:szCs w:val="22"/>
        </w:rPr>
        <w:t>supuesto Actual.</w:t>
      </w:r>
    </w:p>
    <w:p w:rsidR="00B5018E" w:rsidRDefault="00B5018E" w:rsidP="00DE5745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1E240E" w:rsidRPr="00400CEA" w:rsidRDefault="0046629E" w:rsidP="001E240E">
      <w:pPr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DE5745">
        <w:rPr>
          <w:rFonts w:asciiTheme="minorHAnsi" w:eastAsia="Arial Unicode MS" w:hAnsiTheme="minorHAnsi" w:cstheme="minorHAnsi"/>
          <w:sz w:val="22"/>
          <w:szCs w:val="22"/>
        </w:rPr>
        <w:t>También puede acceder a la siguiente dirección electrónica:</w:t>
      </w:r>
      <w:r w:rsidR="004376E9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0C3472" w:rsidRPr="00400CEA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http://www.transparencia.gob.sv/institutions/mag</w:t>
      </w:r>
    </w:p>
    <w:p w:rsidR="000C3472" w:rsidRDefault="000C3472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E240E" w:rsidRPr="004376E9" w:rsidRDefault="004376E9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4376E9">
        <w:rPr>
          <w:rFonts w:asciiTheme="minorHAnsi" w:hAnsiTheme="minorHAnsi" w:cstheme="minorHAnsi"/>
          <w:sz w:val="24"/>
          <w:szCs w:val="24"/>
        </w:rPr>
        <w:t>NOTIFIQUESE</w:t>
      </w:r>
    </w:p>
    <w:p w:rsidR="001E240E" w:rsidRDefault="001E240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B5018E" w:rsidRDefault="00B5018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B5018E" w:rsidRDefault="00B5018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B5018E" w:rsidRPr="004A0DF6" w:rsidRDefault="00B5018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1E240E" w:rsidRPr="004A0DF6" w:rsidRDefault="001E240E" w:rsidP="001E240E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1E240E" w:rsidRPr="004A0DF6" w:rsidRDefault="001E240E" w:rsidP="001E240E">
      <w:pPr>
        <w:jc w:val="center"/>
        <w:rPr>
          <w:rFonts w:asciiTheme="minorHAnsi" w:eastAsia="Arial Unicode MS" w:hAnsiTheme="minorHAnsi" w:cstheme="minorHAnsi"/>
          <w:b/>
          <w:i/>
          <w:color w:val="000099"/>
          <w:sz w:val="22"/>
          <w:szCs w:val="22"/>
        </w:rPr>
      </w:pPr>
      <w:r w:rsidRPr="004A0DF6">
        <w:rPr>
          <w:rFonts w:asciiTheme="minorHAnsi" w:eastAsia="Arial Unicode MS" w:hAnsiTheme="minorHAnsi" w:cstheme="minorHAnsi"/>
          <w:b/>
          <w:i/>
          <w:color w:val="000099"/>
          <w:sz w:val="22"/>
          <w:szCs w:val="22"/>
        </w:rPr>
        <w:t>Ana Patricia Sánchez de Cruz</w:t>
      </w:r>
    </w:p>
    <w:p w:rsidR="001E240E" w:rsidRPr="004A0DF6" w:rsidRDefault="001E240E" w:rsidP="001E240E">
      <w:pPr>
        <w:jc w:val="center"/>
        <w:rPr>
          <w:rFonts w:asciiTheme="minorHAnsi" w:eastAsia="Arial Unicode MS" w:hAnsiTheme="minorHAnsi" w:cstheme="minorHAnsi"/>
          <w:sz w:val="22"/>
          <w:szCs w:val="22"/>
        </w:rPr>
      </w:pPr>
      <w:r w:rsidRPr="004A0DF6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Oficial de Información MAG</w:t>
      </w:r>
    </w:p>
    <w:sectPr w:rsidR="001E240E" w:rsidRPr="004A0DF6" w:rsidSect="004A0DF6">
      <w:headerReference w:type="default" r:id="rId10"/>
      <w:footerReference w:type="even" r:id="rId11"/>
      <w:footerReference w:type="default" r:id="rId12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C96" w:rsidRDefault="00DB6C96">
      <w:r>
        <w:separator/>
      </w:r>
    </w:p>
  </w:endnote>
  <w:endnote w:type="continuationSeparator" w:id="0">
    <w:p w:rsidR="00DB6C96" w:rsidRDefault="00DB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454E61" wp14:editId="33DCB7BB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D3F00" w:rsidRPr="007D3F00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D3F00" w:rsidRPr="007D3F00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7D3F00" w:rsidRPr="007D3F00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7D3F00" w:rsidRPr="007D3F00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C96" w:rsidRDefault="00DB6C96">
      <w:r>
        <w:separator/>
      </w:r>
    </w:p>
  </w:footnote>
  <w:footnote w:type="continuationSeparator" w:id="0">
    <w:p w:rsidR="00DB6C96" w:rsidRDefault="00DB6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FDD5658" wp14:editId="59462EEE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74834CCE" wp14:editId="6C266DB3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94B5767" wp14:editId="7A64C921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7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0"/>
  </w:num>
  <w:num w:numId="4">
    <w:abstractNumId w:val="16"/>
  </w:num>
  <w:num w:numId="5">
    <w:abstractNumId w:val="15"/>
  </w:num>
  <w:num w:numId="6">
    <w:abstractNumId w:val="3"/>
  </w:num>
  <w:num w:numId="7">
    <w:abstractNumId w:val="14"/>
  </w:num>
  <w:num w:numId="8">
    <w:abstractNumId w:val="11"/>
  </w:num>
  <w:num w:numId="9">
    <w:abstractNumId w:val="22"/>
  </w:num>
  <w:num w:numId="10">
    <w:abstractNumId w:val="1"/>
  </w:num>
  <w:num w:numId="11">
    <w:abstractNumId w:val="4"/>
  </w:num>
  <w:num w:numId="12">
    <w:abstractNumId w:val="18"/>
  </w:num>
  <w:num w:numId="13">
    <w:abstractNumId w:val="19"/>
  </w:num>
  <w:num w:numId="14">
    <w:abstractNumId w:val="9"/>
  </w:num>
  <w:num w:numId="15">
    <w:abstractNumId w:val="20"/>
  </w:num>
  <w:num w:numId="16">
    <w:abstractNumId w:val="26"/>
  </w:num>
  <w:num w:numId="17">
    <w:abstractNumId w:val="2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3"/>
  </w:num>
  <w:num w:numId="21">
    <w:abstractNumId w:val="25"/>
  </w:num>
  <w:num w:numId="22">
    <w:abstractNumId w:val="21"/>
  </w:num>
  <w:num w:numId="23">
    <w:abstractNumId w:val="10"/>
  </w:num>
  <w:num w:numId="24">
    <w:abstractNumId w:val="27"/>
  </w:num>
  <w:num w:numId="25">
    <w:abstractNumId w:val="6"/>
  </w:num>
  <w:num w:numId="26">
    <w:abstractNumId w:val="29"/>
  </w:num>
  <w:num w:numId="27">
    <w:abstractNumId w:val="17"/>
  </w:num>
  <w:num w:numId="28">
    <w:abstractNumId w:val="28"/>
  </w:num>
  <w:num w:numId="29">
    <w:abstractNumId w:val="7"/>
  </w:num>
  <w:num w:numId="30">
    <w:abstractNumId w:val="2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3F00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6B2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B6C96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1C4D9-5332-45A9-8AEA-C285E5BE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2993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2017-11-29T21:19:00Z</cp:lastPrinted>
  <dcterms:created xsi:type="dcterms:W3CDTF">2017-11-29T21:20:00Z</dcterms:created>
  <dcterms:modified xsi:type="dcterms:W3CDTF">2017-11-29T21:22:00Z</dcterms:modified>
</cp:coreProperties>
</file>