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49" w:rsidRDefault="00245449" w:rsidP="0024544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245449" w:rsidRDefault="00245449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260-2017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E339B8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05563" w:rsidRPr="00381B3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horas con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treinta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cinco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mayo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2016,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Nº 260-2017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105563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05563" w:rsidRPr="00105563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5563" w:rsidRPr="00105563" w:rsidRDefault="00105563" w:rsidP="00105563">
      <w:pPr>
        <w:pStyle w:val="Prrafodelista"/>
        <w:widowControl w:val="0"/>
        <w:tabs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105563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“Tiempo disponible en permisos personales, información que puede obtenerse en el SIRH administrado por la División de Recursos Humanos, a nombre de </w:t>
      </w:r>
      <w:r w:rsidR="00245449" w:rsidRPr="00245449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*********************************</w:t>
      </w:r>
      <w:r w:rsidRPr="00105563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, quien labora en la Oficina General de </w:t>
      </w:r>
      <w:r w:rsidR="00970A05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Administración-OGA de este M</w:t>
      </w:r>
      <w:r w:rsidRPr="00105563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inisterio, de quien para facilitar los datos solicitados, proporcionamos su número de DUI N° </w:t>
      </w:r>
      <w:r w:rsidR="00245449" w:rsidRPr="00245449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</w:t>
      </w:r>
      <w:r w:rsidRPr="00105563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”.</w:t>
      </w:r>
    </w:p>
    <w:p w:rsidR="00105563" w:rsidRPr="004D5807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r w:rsidR="00245449" w:rsidRPr="00245449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*********************************</w:t>
      </w:r>
      <w:r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 </w:t>
      </w:r>
      <w:r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 la cual puede descargarse. Por lo tanto resuelve: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ENTREGAR</w:t>
      </w: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INFORMACIÓN SOLICITADA</w:t>
      </w:r>
    </w:p>
    <w:p w:rsidR="00F70D2E" w:rsidRDefault="00F70D2E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70D2E" w:rsidRPr="00F70D2E" w:rsidRDefault="00F70D2E" w:rsidP="00F70D2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Se entrega cuadro </w:t>
      </w:r>
      <w:r w:rsidR="00970A05">
        <w:rPr>
          <w:rFonts w:asciiTheme="minorHAnsi" w:eastAsia="Arial Unicode MS" w:hAnsiTheme="minorHAnsi" w:cs="Arial Unicode MS"/>
          <w:sz w:val="24"/>
          <w:szCs w:val="24"/>
        </w:rPr>
        <w:t xml:space="preserve">sobre información solicitada sobre: </w:t>
      </w:r>
      <w:r>
        <w:rPr>
          <w:rFonts w:asciiTheme="minorHAnsi" w:eastAsia="Arial Unicode MS" w:hAnsiTheme="minorHAnsi" w:cs="Arial Unicode MS"/>
          <w:sz w:val="24"/>
          <w:szCs w:val="24"/>
        </w:rPr>
        <w:t>tiempo utilizado y tiempo disponible de permisos por enfermedad propia, enfermedad muerte de parientes y de asuntos personales.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711D89" w:rsidRPr="00FE26DF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970A05" w:rsidRDefault="00970A05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8"/>
      <w:footerReference w:type="default" r:id="rId9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C5F" w:rsidRDefault="00645C5F" w:rsidP="00F425A5">
      <w:pPr>
        <w:spacing w:after="0" w:line="240" w:lineRule="auto"/>
      </w:pPr>
      <w:r>
        <w:separator/>
      </w:r>
    </w:p>
  </w:endnote>
  <w:endnote w:type="continuationSeparator" w:id="1">
    <w:p w:rsidR="00645C5F" w:rsidRDefault="00645C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E078A7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E078A7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E078A7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E078A7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245449" w:rsidRPr="00245449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E078A7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245449" w:rsidRPr="00245449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C5F" w:rsidRDefault="00645C5F" w:rsidP="00F425A5">
      <w:pPr>
        <w:spacing w:after="0" w:line="240" w:lineRule="auto"/>
      </w:pPr>
      <w:r>
        <w:separator/>
      </w:r>
    </w:p>
  </w:footnote>
  <w:footnote w:type="continuationSeparator" w:id="1">
    <w:p w:rsidR="00645C5F" w:rsidRDefault="00645C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5449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5C5F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078A7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2017-09-21T20:21:00Z</cp:lastPrinted>
  <dcterms:created xsi:type="dcterms:W3CDTF">2017-10-05T20:31:00Z</dcterms:created>
  <dcterms:modified xsi:type="dcterms:W3CDTF">2017-10-05T20:31:00Z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