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98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C7086C" w:rsidRDefault="00C7086C" w:rsidP="00C7086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E339B8" w:rsidRDefault="00E339B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0</w:t>
      </w:r>
      <w:r w:rsidR="005E5DD0">
        <w:rPr>
          <w:rFonts w:asciiTheme="minorHAnsi" w:eastAsia="Arial Unicode MS" w:hAnsiTheme="minorHAnsi" w:cs="Arial Unicode MS"/>
          <w:b/>
          <w:color w:val="000099"/>
          <w:sz w:val="28"/>
        </w:rPr>
        <w:t>91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E3698" w:rsidRPr="00381B37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381B37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381B37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381B37">
        <w:rPr>
          <w:rFonts w:asciiTheme="minorHAnsi" w:eastAsia="Arial Unicode MS" w:hAnsiTheme="minorHAnsi" w:cs="Arial Unicode MS"/>
          <w:sz w:val="24"/>
        </w:rPr>
        <w:t xml:space="preserve">a las </w:t>
      </w:r>
      <w:r w:rsidR="005E5DD0">
        <w:rPr>
          <w:rFonts w:asciiTheme="minorHAnsi" w:eastAsia="Arial Unicode MS" w:hAnsiTheme="minorHAnsi" w:cs="Arial Unicode MS"/>
          <w:color w:val="000099"/>
          <w:sz w:val="24"/>
        </w:rPr>
        <w:t>catorce</w:t>
      </w:r>
      <w:r w:rsidR="003C70C0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con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5E5DD0">
        <w:rPr>
          <w:rFonts w:asciiTheme="minorHAnsi" w:eastAsia="Arial Unicode MS" w:hAnsiTheme="minorHAnsi" w:cs="Arial Unicode MS"/>
          <w:color w:val="000099"/>
          <w:sz w:val="24"/>
        </w:rPr>
        <w:t>veintidós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>minutos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del día</w:t>
      </w:r>
      <w:r w:rsidR="00146E5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5E5DD0">
        <w:rPr>
          <w:rFonts w:asciiTheme="minorHAnsi" w:eastAsia="Arial Unicode MS" w:hAnsiTheme="minorHAnsi" w:cs="Arial Unicode MS"/>
          <w:color w:val="000099"/>
          <w:sz w:val="24"/>
        </w:rPr>
        <w:t>veintiséis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DB1BCD">
        <w:rPr>
          <w:rFonts w:asciiTheme="minorHAnsi" w:eastAsia="Arial Unicode MS" w:hAnsiTheme="minorHAnsi" w:cs="Arial Unicode MS"/>
          <w:color w:val="000099"/>
          <w:sz w:val="24"/>
        </w:rPr>
        <w:t>abril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,</w:t>
      </w:r>
      <w:r w:rsidR="00146E5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el Ministerio de Agricultura y Ganadería luego de haber recibido y admitido la solicitud de información</w:t>
      </w:r>
      <w:r w:rsidR="00F63465">
        <w:rPr>
          <w:rFonts w:asciiTheme="minorHAnsi" w:eastAsia="Arial Unicode MS" w:hAnsiTheme="minorHAnsi" w:cs="Arial Unicode MS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DE3698" w:rsidRPr="00381B37">
        <w:rPr>
          <w:rFonts w:asciiTheme="minorHAnsi" w:eastAsia="Arial Unicode MS" w:hAnsiTheme="minorHAnsi" w:cs="Arial Unicode MS"/>
          <w:b/>
          <w:color w:val="000099"/>
          <w:sz w:val="24"/>
        </w:rPr>
        <w:t>0</w:t>
      </w:r>
      <w:r w:rsidR="005E5DD0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91 </w:t>
      </w:r>
      <w:r w:rsidRPr="00381B37">
        <w:rPr>
          <w:rFonts w:asciiTheme="minorHAnsi" w:eastAsia="Arial Unicode MS" w:hAnsiTheme="minorHAnsi" w:cs="Arial Unicode MS"/>
          <w:sz w:val="24"/>
        </w:rPr>
        <w:t>sobre:</w:t>
      </w:r>
    </w:p>
    <w:p w:rsidR="003C70C0" w:rsidRDefault="003C70C0" w:rsidP="00E257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DB1BCD" w:rsidRPr="00381B37" w:rsidRDefault="00DB1BCD" w:rsidP="003707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E25718" w:rsidRDefault="005E5DD0" w:rsidP="003707DA">
      <w:pPr>
        <w:pStyle w:val="Prrafodelista"/>
        <w:widowControl w:val="0"/>
        <w:numPr>
          <w:ilvl w:val="0"/>
          <w:numId w:val="1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  <w:sz w:val="24"/>
        </w:rPr>
      </w:pPr>
      <w:r>
        <w:rPr>
          <w:b/>
          <w:color w:val="000099"/>
          <w:sz w:val="24"/>
        </w:rPr>
        <w:t>Importaciones</w:t>
      </w:r>
    </w:p>
    <w:p w:rsidR="003707DA" w:rsidRDefault="005E5DD0" w:rsidP="003707DA">
      <w:pPr>
        <w:pStyle w:val="Prrafodelista"/>
        <w:widowControl w:val="0"/>
        <w:numPr>
          <w:ilvl w:val="0"/>
          <w:numId w:val="1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  <w:sz w:val="24"/>
        </w:rPr>
      </w:pPr>
      <w:r>
        <w:rPr>
          <w:b/>
          <w:color w:val="000099"/>
          <w:sz w:val="24"/>
        </w:rPr>
        <w:t>Estadísticas Agropecuarios</w:t>
      </w:r>
    </w:p>
    <w:p w:rsidR="005E5DD0" w:rsidRPr="003707DA" w:rsidRDefault="005E5DD0" w:rsidP="003707DA">
      <w:pPr>
        <w:pStyle w:val="Prrafodelista"/>
        <w:widowControl w:val="0"/>
        <w:numPr>
          <w:ilvl w:val="0"/>
          <w:numId w:val="1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  <w:sz w:val="24"/>
        </w:rPr>
      </w:pPr>
      <w:r>
        <w:rPr>
          <w:b/>
          <w:color w:val="000099"/>
          <w:sz w:val="24"/>
        </w:rPr>
        <w:t>Manejo de Ganado Bovino</w:t>
      </w:r>
    </w:p>
    <w:p w:rsidR="003707DA" w:rsidRPr="00381B37" w:rsidRDefault="003707DA" w:rsidP="003C70C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14"/>
        </w:rPr>
      </w:pPr>
    </w:p>
    <w:p w:rsidR="003C70C0" w:rsidRDefault="003C70C0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DB1BCD" w:rsidRPr="00381B37" w:rsidRDefault="00DB1BCD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931693" w:rsidRPr="00381B37" w:rsidRDefault="00BE0B9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381B37">
        <w:rPr>
          <w:rFonts w:asciiTheme="minorHAnsi" w:eastAsia="Arial Unicode MS" w:hAnsiTheme="minorHAnsi" w:cs="Arial Unicode MS"/>
          <w:sz w:val="24"/>
        </w:rPr>
        <w:t>P</w:t>
      </w:r>
      <w:r w:rsidR="00EE4B7D" w:rsidRPr="00381B37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 de</w:t>
      </w:r>
      <w:r w:rsidR="002B446B" w:rsidRPr="00381B37">
        <w:rPr>
          <w:rFonts w:asciiTheme="minorHAnsi" w:eastAsia="Arial Unicode MS" w:hAnsiTheme="minorHAnsi" w:cs="Arial Unicode MS"/>
          <w:b/>
          <w:color w:val="000099"/>
          <w:sz w:val="24"/>
        </w:rPr>
        <w:t>:</w:t>
      </w:r>
      <w:r w:rsidR="00F6346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C7086C">
        <w:rPr>
          <w:rFonts w:asciiTheme="minorHAnsi" w:hAnsiTheme="minorHAnsi" w:cs="Calibri"/>
          <w:b/>
          <w:color w:val="000099"/>
          <w:sz w:val="24"/>
        </w:rPr>
        <w:t>xxxxxxx</w:t>
      </w:r>
      <w:bookmarkStart w:id="0" w:name="_GoBack"/>
      <w:bookmarkEnd w:id="0"/>
      <w:r w:rsidR="00146E56">
        <w:rPr>
          <w:rFonts w:asciiTheme="minorHAnsi" w:hAnsiTheme="minorHAnsi" w:cs="Calibri"/>
          <w:b/>
          <w:color w:val="000099"/>
          <w:sz w:val="24"/>
        </w:rPr>
        <w:t xml:space="preserve">, </w:t>
      </w:r>
      <w:r w:rsidR="00931693" w:rsidRPr="00381B37">
        <w:rPr>
          <w:rFonts w:asciiTheme="minorHAnsi" w:eastAsia="Arial Unicode MS" w:hAnsiTheme="minorHAnsi" w:cs="Arial Unicode MS"/>
          <w:sz w:val="24"/>
        </w:rPr>
        <w:t>se estudió lo solicitado determinándose con base al art. 62 inciso 2º que la misma ya está disponible al público</w:t>
      </w:r>
      <w:r w:rsidR="003C70C0" w:rsidRPr="00381B37">
        <w:rPr>
          <w:rFonts w:asciiTheme="minorHAnsi" w:eastAsia="Arial Unicode MS" w:hAnsiTheme="minorHAnsi" w:cs="Arial Unicode MS"/>
          <w:sz w:val="24"/>
        </w:rPr>
        <w:t xml:space="preserve"> la cual puede descargarse</w:t>
      </w:r>
      <w:r w:rsidR="00931693" w:rsidRPr="00381B37">
        <w:rPr>
          <w:rFonts w:asciiTheme="minorHAnsi" w:eastAsia="Arial Unicode MS" w:hAnsiTheme="minorHAnsi" w:cs="Arial Unicode MS"/>
          <w:sz w:val="24"/>
        </w:rPr>
        <w:t>. Por lo tanto resuelve:</w:t>
      </w:r>
    </w:p>
    <w:p w:rsidR="00931693" w:rsidRDefault="00931693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DB1BCD" w:rsidRPr="00381B37" w:rsidRDefault="00DB1BC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931693" w:rsidRPr="00381B37" w:rsidRDefault="00931693" w:rsidP="00F74FD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381B37">
        <w:rPr>
          <w:rFonts w:asciiTheme="minorHAnsi" w:eastAsia="Arial Unicode MS" w:hAnsiTheme="minorHAnsi" w:cs="Arial Unicode MS"/>
          <w:b/>
          <w:color w:val="000099"/>
          <w:sz w:val="24"/>
        </w:rPr>
        <w:t>ORIENTAR LA UBICACIÓN DE LA INFORMACIÓN SOLICITADA</w:t>
      </w:r>
    </w:p>
    <w:p w:rsidR="00E339B8" w:rsidRDefault="00E339B8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DB1BCD" w:rsidRDefault="00DB1BC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F63465" w:rsidRPr="00C10A7B" w:rsidRDefault="0092755B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szCs w:val="24"/>
          <w:u w:val="single"/>
        </w:rPr>
      </w:pPr>
      <w:r>
        <w:rPr>
          <w:rFonts w:asciiTheme="minorHAnsi" w:eastAsia="Arial Unicode MS" w:hAnsiTheme="minorHAnsi" w:cs="Arial Unicode MS"/>
          <w:sz w:val="24"/>
          <w:szCs w:val="24"/>
        </w:rPr>
        <w:t xml:space="preserve">Se entregó </w:t>
      </w:r>
      <w:r w:rsidR="005E5DD0">
        <w:rPr>
          <w:rFonts w:asciiTheme="minorHAnsi" w:eastAsia="Arial Unicode MS" w:hAnsiTheme="minorHAnsi" w:cs="Arial Unicode MS"/>
          <w:sz w:val="24"/>
          <w:szCs w:val="24"/>
        </w:rPr>
        <w:t>información oficiosa. Dicha información puede descargarse son documentos disponibles en la página web del MAG</w:t>
      </w:r>
      <w:r w:rsidR="0075397F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="0075397F" w:rsidRPr="0075397F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www.mag.gob.sv</w:t>
      </w:r>
      <w:r w:rsidR="0075397F" w:rsidRPr="0075397F">
        <w:rPr>
          <w:rFonts w:asciiTheme="minorHAnsi" w:eastAsia="Arial Unicode MS" w:hAnsiTheme="minorHAnsi" w:cs="Arial Unicode MS"/>
          <w:sz w:val="24"/>
          <w:szCs w:val="24"/>
        </w:rPr>
        <w:t xml:space="preserve">, en la </w:t>
      </w:r>
      <w:r w:rsidR="00C10A7B">
        <w:rPr>
          <w:rFonts w:asciiTheme="minorHAnsi" w:eastAsia="Arial Unicode MS" w:hAnsiTheme="minorHAnsi" w:cs="Arial Unicode MS"/>
          <w:sz w:val="24"/>
          <w:szCs w:val="24"/>
        </w:rPr>
        <w:t xml:space="preserve">siguiente dirección: </w:t>
      </w:r>
    </w:p>
    <w:p w:rsidR="003C70C0" w:rsidRPr="00E27E00" w:rsidRDefault="003C70C0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u w:val="single"/>
        </w:rPr>
      </w:pPr>
    </w:p>
    <w:p w:rsidR="00E27E00" w:rsidRDefault="00BB0822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u w:val="single"/>
        </w:rPr>
      </w:pPr>
      <w:hyperlink r:id="rId9" w:history="1">
        <w:r w:rsidR="005E5DD0" w:rsidRPr="000C4493">
          <w:rPr>
            <w:rStyle w:val="Hipervnculo"/>
            <w:rFonts w:asciiTheme="minorHAnsi" w:eastAsia="Arial Unicode MS" w:hAnsiTheme="minorHAnsi" w:cs="Arial Unicode MS"/>
            <w:sz w:val="24"/>
          </w:rPr>
          <w:t>http://oas.mag.gob.sv/sisa/tramites.jsp</w:t>
        </w:r>
      </w:hyperlink>
    </w:p>
    <w:p w:rsidR="005E5DD0" w:rsidRDefault="00BB0822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u w:val="single"/>
        </w:rPr>
      </w:pPr>
      <w:hyperlink r:id="rId10" w:history="1">
        <w:r w:rsidR="005E5DD0" w:rsidRPr="000C4493">
          <w:rPr>
            <w:rStyle w:val="Hipervnculo"/>
            <w:rFonts w:asciiTheme="minorHAnsi" w:eastAsia="Arial Unicode MS" w:hAnsiTheme="minorHAnsi" w:cs="Arial Unicode MS"/>
            <w:sz w:val="24"/>
          </w:rPr>
          <w:t>http://www.mag.gob.sv/estadisticas-agropecuarias/</w:t>
        </w:r>
      </w:hyperlink>
    </w:p>
    <w:p w:rsidR="005E5DD0" w:rsidRPr="00E27E00" w:rsidRDefault="005E5DD0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u w:val="single"/>
        </w:rPr>
      </w:pPr>
      <w:r>
        <w:rPr>
          <w:rFonts w:asciiTheme="minorHAnsi" w:eastAsia="Arial Unicode MS" w:hAnsiTheme="minorHAnsi" w:cs="Arial Unicode MS"/>
          <w:color w:val="0000FF"/>
          <w:sz w:val="24"/>
          <w:u w:val="single"/>
        </w:rPr>
        <w:t>http://www.mag.gob.sv/zootecnia-y-agrostologia</w:t>
      </w:r>
    </w:p>
    <w:sectPr w:rsidR="005E5DD0" w:rsidRPr="00E27E00" w:rsidSect="00635004">
      <w:headerReference w:type="default" r:id="rId11"/>
      <w:footerReference w:type="default" r:id="rId12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822" w:rsidRDefault="00BB0822" w:rsidP="00F425A5">
      <w:pPr>
        <w:spacing w:after="0" w:line="240" w:lineRule="auto"/>
      </w:pPr>
      <w:r>
        <w:separator/>
      </w:r>
    </w:p>
  </w:endnote>
  <w:endnote w:type="continuationSeparator" w:id="0">
    <w:p w:rsidR="00BB0822" w:rsidRDefault="00BB082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de apelación </w:t>
    </w:r>
    <w:r w:rsidR="003C70C0">
      <w:rPr>
        <w:sz w:val="20"/>
      </w:rPr>
      <w:t xml:space="preserve">puede </w:t>
    </w:r>
    <w:r w:rsidRPr="00B554F1">
      <w:rPr>
        <w:sz w:val="20"/>
      </w:rPr>
      <w:t>hacerlo según lo dispuesto en el Art 82 y 83 de la LAIP.</w:t>
    </w:r>
  </w:p>
  <w:p w:rsidR="00764073" w:rsidRDefault="00BB0822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49" type="#_x0000_t202" style="position:absolute;margin-left:-7.8pt;margin-top:6.35pt;width:461.25pt;height:6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>
            <w:txbxContent>
              <w:p w:rsidR="00764073" w:rsidRPr="00C1337B" w:rsidRDefault="00381B37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FIRMA: LIC. </w:t>
                </w:r>
                <w:r w:rsidR="00764073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 w:rsidR="00764073"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="00764073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UZ, OFICIAL DE INFORMACIÓN, O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IR MAG</w:t>
                </w:r>
              </w:p>
              <w:p w:rsidR="00764073" w:rsidRPr="006A4190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764073" w:rsidRPr="006A4190" w:rsidRDefault="00764073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 xml:space="preserve">, 13 calle </w:t>
                </w:r>
                <w:proofErr w:type="spellStart"/>
                <w:r>
                  <w:rPr>
                    <w:color w:val="auto"/>
                    <w:sz w:val="18"/>
                    <w:szCs w:val="18"/>
                  </w:rPr>
                  <w:t>Ote.</w:t>
                </w:r>
                <w:r w:rsidRPr="006A4190">
                  <w:rPr>
                    <w:color w:val="auto"/>
                    <w:sz w:val="18"/>
                    <w:szCs w:val="18"/>
                  </w:rPr>
                  <w:t>y</w:t>
                </w:r>
                <w:proofErr w:type="spellEnd"/>
                <w:r w:rsidRPr="006A4190">
                  <w:rPr>
                    <w:color w:val="auto"/>
                    <w:sz w:val="18"/>
                    <w:szCs w:val="18"/>
                  </w:rPr>
                  <w:t xml:space="preserve"> Av. Manuel Gallardo, Santa Tecla, La Libertad, El Salvador, C.A.</w:t>
                </w:r>
              </w:p>
              <w:p w:rsidR="00764073" w:rsidRDefault="00764073" w:rsidP="007B46B6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 xml:space="preserve">2210-1969 - </w:t>
                </w:r>
                <w:hyperlink r:id="rId1" w:history="1">
                  <w:r w:rsidRPr="006A4190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sz w:val="18"/>
                    <w:szCs w:val="18"/>
                  </w:rPr>
                  <w:t xml:space="preserve"> – </w:t>
                </w:r>
                <w:hyperlink r:id="rId2" w:history="1">
                  <w:r w:rsidRPr="000B0E92">
                    <w:rPr>
                      <w:rStyle w:val="Hipervnculo"/>
                      <w:b/>
                      <w:sz w:val="18"/>
                      <w:szCs w:val="18"/>
                    </w:rPr>
                    <w:t>WWW.MAG.GOB.SV</w:t>
                  </w:r>
                </w:hyperlink>
              </w:p>
              <w:sdt>
                <w:sdtPr>
                  <w:rPr>
                    <w:b/>
                    <w:color w:val="C00000"/>
                    <w:sz w:val="8"/>
                    <w:u w:val="single"/>
                    <w:lang w:val="es-ES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764073" w:rsidRPr="007B46B6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</w:p>
                  <w:p w:rsidR="00764073" w:rsidRPr="0067757F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3B4455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3B4455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C7086C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3B4455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3B4455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3B4455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C7086C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3B4455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p>
                </w:sdtContent>
              </w:sdt>
              <w:p w:rsidR="00764073" w:rsidRPr="001A48CE" w:rsidRDefault="00764073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822" w:rsidRDefault="00BB0822" w:rsidP="00F425A5">
      <w:pPr>
        <w:spacing w:after="0" w:line="240" w:lineRule="auto"/>
      </w:pPr>
      <w:r>
        <w:separator/>
      </w:r>
    </w:p>
  </w:footnote>
  <w:footnote w:type="continuationSeparator" w:id="0">
    <w:p w:rsidR="00BB0822" w:rsidRDefault="00BB082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8"/>
  </w:num>
  <w:num w:numId="7">
    <w:abstractNumId w:val="11"/>
  </w:num>
  <w:num w:numId="8">
    <w:abstractNumId w:val="1"/>
  </w:num>
  <w:num w:numId="9">
    <w:abstractNumId w:val="18"/>
  </w:num>
  <w:num w:numId="10">
    <w:abstractNumId w:val="14"/>
  </w:num>
  <w:num w:numId="11">
    <w:abstractNumId w:val="7"/>
  </w:num>
  <w:num w:numId="12">
    <w:abstractNumId w:val="10"/>
  </w:num>
  <w:num w:numId="13">
    <w:abstractNumId w:val="16"/>
  </w:num>
  <w:num w:numId="14">
    <w:abstractNumId w:val="2"/>
  </w:num>
  <w:num w:numId="15">
    <w:abstractNumId w:val="12"/>
  </w:num>
  <w:num w:numId="16">
    <w:abstractNumId w:val="13"/>
  </w:num>
  <w:num w:numId="17">
    <w:abstractNumId w:val="3"/>
  </w:num>
  <w:num w:numId="18">
    <w:abstractNumId w:val="5"/>
  </w:num>
  <w:num w:numId="19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2320"/>
    <w:rsid w:val="000D463E"/>
    <w:rsid w:val="000D7FB0"/>
    <w:rsid w:val="000E498C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23F84"/>
    <w:rsid w:val="001256ED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253D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86B05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07DA"/>
    <w:rsid w:val="00377A87"/>
    <w:rsid w:val="00381B37"/>
    <w:rsid w:val="00386009"/>
    <w:rsid w:val="003906A6"/>
    <w:rsid w:val="003A3C96"/>
    <w:rsid w:val="003A5095"/>
    <w:rsid w:val="003A5A75"/>
    <w:rsid w:val="003B3420"/>
    <w:rsid w:val="003B4398"/>
    <w:rsid w:val="003B4455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1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2DFD"/>
    <w:rsid w:val="005C6EAD"/>
    <w:rsid w:val="005D5645"/>
    <w:rsid w:val="005D78F6"/>
    <w:rsid w:val="005E10DD"/>
    <w:rsid w:val="005E54CB"/>
    <w:rsid w:val="005E5DD0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52DD"/>
    <w:rsid w:val="0060536E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4E01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3079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755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0822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086C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2D3D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208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36494"/>
    <w:rsid w:val="00D3795B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5A12"/>
    <w:rsid w:val="00D91AE0"/>
    <w:rsid w:val="00D91DB8"/>
    <w:rsid w:val="00D95AF5"/>
    <w:rsid w:val="00DA19FE"/>
    <w:rsid w:val="00DA2420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27E00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121"/>
    <w:rsid w:val="00E76215"/>
    <w:rsid w:val="00E812B3"/>
    <w:rsid w:val="00E816EE"/>
    <w:rsid w:val="00E83FA4"/>
    <w:rsid w:val="00E84426"/>
    <w:rsid w:val="00E877D6"/>
    <w:rsid w:val="00E92203"/>
    <w:rsid w:val="00E9508C"/>
    <w:rsid w:val="00EA39A1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4347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5CC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mag.gob.sv/estadisticas-agropecuaria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as.mag.gob.sv/sisa/tramites.jsp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4E162-98EE-49D7-8034-EE0665CE3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8</cp:revision>
  <cp:lastPrinted>2016-06-13T15:47:00Z</cp:lastPrinted>
  <dcterms:created xsi:type="dcterms:W3CDTF">2016-06-10T19:43:00Z</dcterms:created>
  <dcterms:modified xsi:type="dcterms:W3CDTF">2017-09-08T20:14:00Z</dcterms:modified>
</cp:coreProperties>
</file>