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0F" w:rsidRPr="00734375" w:rsidRDefault="0068280F" w:rsidP="0068280F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734375"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</w:t>
      </w:r>
      <w:r w:rsidRPr="00734375">
        <w:rPr>
          <w:rFonts w:eastAsia="Arial Unicode MS" w:cs="Calibri"/>
          <w:b/>
          <w:bCs/>
          <w:color w:val="C00000"/>
          <w:sz w:val="16"/>
          <w:lang w:eastAsia="en-US"/>
        </w:rPr>
        <w:t>de la presente resolución</w:t>
      </w:r>
    </w:p>
    <w:p w:rsidR="0068280F" w:rsidRDefault="0068280F" w:rsidP="0068280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C7836" w:rsidRDefault="007C783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A238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864E0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C7836" w:rsidRDefault="007C7836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864E03">
        <w:rPr>
          <w:rFonts w:eastAsia="Arial Unicode MS" w:cs="Arial Unicode MS"/>
          <w:color w:val="000099"/>
        </w:rPr>
        <w:t>quin</w:t>
      </w:r>
      <w:r w:rsidR="00BF66D6">
        <w:rPr>
          <w:rFonts w:eastAsia="Arial Unicode MS" w:cs="Arial Unicode MS"/>
          <w:color w:val="000099"/>
        </w:rPr>
        <w:t>ce</w:t>
      </w:r>
      <w:r w:rsidR="00DA2389" w:rsidRPr="00136A20">
        <w:rPr>
          <w:rFonts w:eastAsia="Arial Unicode MS" w:cs="Arial Unicode MS"/>
          <w:color w:val="000099"/>
        </w:rPr>
        <w:t xml:space="preserve"> horas con </w:t>
      </w:r>
      <w:r w:rsidR="00864E03">
        <w:rPr>
          <w:rFonts w:eastAsia="Arial Unicode MS" w:cs="Arial Unicode MS"/>
          <w:color w:val="000099"/>
        </w:rPr>
        <w:t>treinta</w:t>
      </w:r>
      <w:r w:rsidR="00DA2389" w:rsidRPr="00136A20">
        <w:rPr>
          <w:rFonts w:eastAsia="Arial Unicode MS" w:cs="Arial Unicode MS"/>
          <w:color w:val="000099"/>
        </w:rPr>
        <w:t xml:space="preserve"> 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864E03">
        <w:rPr>
          <w:rFonts w:eastAsia="Arial Unicode MS" w:cs="Arial Unicode MS"/>
          <w:color w:val="000099"/>
        </w:rPr>
        <w:t xml:space="preserve">veinticinco </w:t>
      </w:r>
      <w:r w:rsidR="00CB5FE0" w:rsidRPr="00136A20">
        <w:rPr>
          <w:rFonts w:eastAsia="Arial Unicode MS" w:cs="Arial Unicode MS"/>
          <w:color w:val="000099"/>
        </w:rPr>
        <w:t xml:space="preserve">de agosto 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DA2389" w:rsidRPr="00136A20">
        <w:rPr>
          <w:rFonts w:eastAsia="Arial Unicode MS" w:cs="Arial Unicode MS"/>
          <w:b/>
          <w:color w:val="000099"/>
        </w:rPr>
        <w:t>2</w:t>
      </w:r>
      <w:r w:rsidR="00864E03">
        <w:rPr>
          <w:rFonts w:eastAsia="Arial Unicode MS" w:cs="Arial Unicode MS"/>
          <w:b/>
          <w:color w:val="000099"/>
        </w:rPr>
        <w:t>1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864E03" w:rsidRPr="00864E03" w:rsidRDefault="00864E03" w:rsidP="00864E0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864E03">
        <w:rPr>
          <w:rFonts w:eastAsia="Arial Unicode MS" w:cs="Arial Unicode MS"/>
          <w:color w:val="000099"/>
        </w:rPr>
        <w:t>Llenado de encuesta (adjunta) sobre investigación acerca de la "Ley Especial Integral para una vida</w:t>
      </w:r>
      <w:r w:rsidRPr="00864E03">
        <w:rPr>
          <w:rFonts w:eastAsia="Arial Unicode MS" w:cs="Arial Unicode MS"/>
          <w:color w:val="000099"/>
        </w:rPr>
        <w:t xml:space="preserve"> </w:t>
      </w:r>
      <w:r w:rsidRPr="00864E03">
        <w:rPr>
          <w:rFonts w:eastAsia="Arial Unicode MS" w:cs="Arial Unicode MS"/>
          <w:color w:val="000099"/>
        </w:rPr>
        <w:t>libre de violencia para las mujeres y su contribución a reducir los índices de violencia contra las</w:t>
      </w:r>
      <w:r w:rsidRPr="00864E03">
        <w:rPr>
          <w:rFonts w:eastAsia="Arial Unicode MS" w:cs="Arial Unicode MS"/>
          <w:color w:val="000099"/>
        </w:rPr>
        <w:t xml:space="preserve"> </w:t>
      </w:r>
      <w:r w:rsidRPr="00864E03">
        <w:rPr>
          <w:rFonts w:eastAsia="Arial Unicode MS" w:cs="Arial Unicode MS"/>
          <w:color w:val="000099"/>
        </w:rPr>
        <w:t>mujeres"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68280F" w:rsidRPr="0068280F">
        <w:rPr>
          <w:rFonts w:cs="Calibri"/>
          <w:b/>
          <w:color w:val="000099"/>
          <w:sz w:val="24"/>
          <w:szCs w:val="18"/>
          <w:highlight w:val="darkBlue"/>
        </w:rPr>
        <w:t>xxxxxxx</w:t>
      </w:r>
      <w:bookmarkStart w:id="0" w:name="_GoBack"/>
      <w:bookmarkEnd w:id="0"/>
      <w:proofErr w:type="spellEnd"/>
      <w:r w:rsidR="00AE672A" w:rsidRPr="00136A20">
        <w:rPr>
          <w:rFonts w:cs="Calibri"/>
          <w:b/>
          <w:color w:val="000099"/>
        </w:rPr>
        <w:t xml:space="preserve">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  <w:r w:rsidRPr="00136A20">
        <w:rPr>
          <w:rFonts w:eastAsia="Arial Unicode MS" w:cs="Arial Unicode MS"/>
          <w:b/>
          <w:color w:val="000099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6F7815" w:rsidRDefault="000156CF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</w:t>
      </w:r>
      <w:r w:rsidR="00864E03">
        <w:rPr>
          <w:rFonts w:eastAsia="Arial Unicode MS" w:cs="Arial Unicode MS"/>
        </w:rPr>
        <w:t>adjunta a la presente resolución la encuesta llenada por la Encargada de la Unidad de Género de este ministerio</w:t>
      </w: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7C7836" w:rsidRPr="00136A20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Calibri"/>
          <w:b/>
          <w:color w:val="FF0000"/>
        </w:rPr>
      </w:pPr>
    </w:p>
    <w:p w:rsidR="00E81568" w:rsidRPr="00136A20" w:rsidRDefault="00E81568" w:rsidP="006231B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136A20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136A20">
        <w:rPr>
          <w:rFonts w:cs="Calibri"/>
          <w:spacing w:val="2"/>
        </w:rPr>
        <w:t>_______________________________________</w:t>
      </w: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51" w:rsidRDefault="003C7F51" w:rsidP="00F425A5">
      <w:pPr>
        <w:spacing w:after="0" w:line="240" w:lineRule="auto"/>
      </w:pPr>
      <w:r>
        <w:separator/>
      </w:r>
    </w:p>
  </w:endnote>
  <w:endnote w:type="continuationSeparator" w:id="0">
    <w:p w:rsidR="003C7F51" w:rsidRDefault="003C7F5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8280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8280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8280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8280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51" w:rsidRDefault="003C7F51" w:rsidP="00F425A5">
      <w:pPr>
        <w:spacing w:after="0" w:line="240" w:lineRule="auto"/>
      </w:pPr>
      <w:r>
        <w:separator/>
      </w:r>
    </w:p>
  </w:footnote>
  <w:footnote w:type="continuationSeparator" w:id="0">
    <w:p w:rsidR="003C7F51" w:rsidRDefault="003C7F5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510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C7F51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280F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A8194-CA79-495C-8DBC-A22998EE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2017-08-25T21:48:00Z</cp:lastPrinted>
  <dcterms:created xsi:type="dcterms:W3CDTF">2017-08-25T21:49:00Z</dcterms:created>
  <dcterms:modified xsi:type="dcterms:W3CDTF">2017-08-25T21:50:00Z</dcterms:modified>
</cp:coreProperties>
</file>