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056" w:rsidRDefault="006C1056" w:rsidP="006C105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4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6C1056" w:rsidRDefault="006C105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BC1D25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BC1D25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BC1D25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BC1D25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</w:t>
      </w:r>
      <w:r w:rsidR="00A05D7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°</w:t>
      </w:r>
      <w:r w:rsidR="00EF6232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 xml:space="preserve"> </w:t>
      </w:r>
      <w:r w:rsidR="00E12740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3</w:t>
      </w:r>
      <w:r w:rsidR="007E0295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21</w:t>
      </w:r>
      <w:r w:rsidR="00F90A51" w:rsidRPr="00F14A86">
        <w:rPr>
          <w:rFonts w:ascii="Arial" w:eastAsia="Arial Unicode MS" w:hAnsi="Arial" w:cs="Arial"/>
          <w:b/>
          <w:color w:val="000099"/>
          <w:w w:val="102"/>
          <w:szCs w:val="20"/>
          <w:highlight w:val="yellow"/>
          <w:u w:val="single"/>
        </w:rPr>
        <w:t>- 2015</w:t>
      </w:r>
    </w:p>
    <w:p w:rsidR="00F51B7F" w:rsidRPr="00BC1D25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391AA4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>Santa Tecla,</w:t>
      </w:r>
      <w:r w:rsidR="00432632"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 xml:space="preserve">departamento de La Libertad, </w:t>
      </w:r>
      <w:r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a</w:t>
      </w:r>
      <w:r w:rsidR="00432632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>la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>s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7992">
        <w:rPr>
          <w:rFonts w:asciiTheme="minorHAnsi" w:eastAsia="Arial Unicode MS" w:hAnsiTheme="minorHAnsi" w:cs="Arial"/>
          <w:b/>
          <w:w w:val="102"/>
          <w:sz w:val="24"/>
          <w:szCs w:val="24"/>
        </w:rPr>
        <w:t>cinco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horas y </w:t>
      </w:r>
      <w:r w:rsidR="00417992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treta y un </w:t>
      </w:r>
      <w:r w:rsidR="00CD1CB7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r w:rsidR="00413231"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minutos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</w:rPr>
        <w:t>p.m.</w:t>
      </w:r>
      <w:r w:rsidR="00E90C14">
        <w:rPr>
          <w:rFonts w:asciiTheme="minorHAnsi" w:eastAsia="Arial Unicode MS" w:hAnsiTheme="minorHAnsi" w:cs="Arial"/>
          <w:w w:val="102"/>
          <w:sz w:val="24"/>
          <w:szCs w:val="24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-4"/>
          <w:w w:val="102"/>
          <w:sz w:val="24"/>
          <w:szCs w:val="24"/>
          <w:highlight w:val="yellow"/>
        </w:rPr>
        <w:t>e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l</w:t>
      </w:r>
      <w:r w:rsidR="00432632"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</w:t>
      </w:r>
      <w:r w:rsidRPr="00BB65E7">
        <w:rPr>
          <w:rFonts w:asciiTheme="minorHAnsi" w:eastAsia="Arial Unicode MS" w:hAnsiTheme="minorHAnsi" w:cs="Arial"/>
          <w:b/>
          <w:spacing w:val="1"/>
          <w:w w:val="102"/>
          <w:sz w:val="24"/>
          <w:szCs w:val="24"/>
          <w:highlight w:val="yellow"/>
        </w:rPr>
        <w:t>í</w:t>
      </w:r>
      <w:r w:rsidRPr="00BB65E7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a</w:t>
      </w:r>
      <w:r w:rsidR="00C0080F"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 xml:space="preserve"> </w:t>
      </w:r>
      <w:r w:rsidR="00417992" w:rsidRPr="00417992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siete</w:t>
      </w:r>
      <w:r w:rsidR="00653C8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 </w:t>
      </w:r>
      <w:r w:rsidR="00E90C14" w:rsidRPr="00E90C14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 xml:space="preserve">de </w:t>
      </w:r>
      <w:r w:rsidR="0089457D">
        <w:rPr>
          <w:rFonts w:asciiTheme="minorHAnsi" w:eastAsia="Arial Unicode MS" w:hAnsiTheme="minorHAnsi" w:cs="Arial"/>
          <w:b/>
          <w:w w:val="102"/>
          <w:sz w:val="24"/>
          <w:szCs w:val="24"/>
          <w:highlight w:val="yellow"/>
        </w:rPr>
        <w:t>diciembre</w:t>
      </w:r>
      <w:r w:rsidR="00EF6232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 </w:t>
      </w:r>
      <w:r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de 201</w:t>
      </w:r>
      <w:r w:rsidR="00F90A51" w:rsidRPr="00391AA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>5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  <w:highlight w:val="yellow"/>
        </w:rPr>
        <w:t>,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el Ministerio de Agricultura y Ganadería luego de haber recibido y admitido la solicitud de información </w:t>
      </w:r>
      <w:r w:rsidRPr="00BB65E7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  <w:highlight w:val="yellow"/>
        </w:rPr>
        <w:t xml:space="preserve">No. </w:t>
      </w:r>
      <w:r w:rsidR="00413231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3</w:t>
      </w:r>
      <w:r w:rsidR="00653C84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1</w:t>
      </w:r>
      <w:r w:rsidR="0089457D">
        <w:rPr>
          <w:rFonts w:asciiTheme="minorHAnsi" w:eastAsia="Arial Unicode MS" w:hAnsiTheme="minorHAnsi" w:cs="Arial"/>
          <w:b/>
          <w:color w:val="000099"/>
          <w:w w:val="102"/>
          <w:sz w:val="24"/>
          <w:szCs w:val="24"/>
        </w:rPr>
        <w:t>9</w:t>
      </w:r>
      <w:r w:rsidRPr="00391AA4">
        <w:rPr>
          <w:rFonts w:asciiTheme="minorHAnsi" w:eastAsia="Arial Unicode MS" w:hAnsiTheme="minorHAnsi" w:cs="Arial"/>
          <w:w w:val="102"/>
          <w:sz w:val="24"/>
          <w:szCs w:val="24"/>
        </w:rPr>
        <w:t xml:space="preserve"> sobre:</w:t>
      </w:r>
    </w:p>
    <w:p w:rsidR="00417992" w:rsidRPr="00BA0A1B" w:rsidRDefault="00417992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0"/>
          <w:szCs w:val="24"/>
        </w:rPr>
      </w:pPr>
    </w:p>
    <w:p w:rsidR="00417992" w:rsidRDefault="00417992" w:rsidP="00417992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Plan de Manejo Integrado de Plagas (Café-</w:t>
      </w:r>
      <w:proofErr w:type="spellStart"/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Hemileia</w:t>
      </w:r>
      <w:proofErr w:type="spellEnd"/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</w:t>
      </w:r>
      <w:proofErr w:type="spellStart"/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vastratrix</w:t>
      </w:r>
      <w:proofErr w:type="spellEnd"/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 (Roya).</w:t>
      </w:r>
    </w:p>
    <w:p w:rsidR="00417992" w:rsidRDefault="00417992" w:rsidP="00417992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>Información General de la Roya.</w:t>
      </w:r>
    </w:p>
    <w:p w:rsidR="00417992" w:rsidRPr="00417992" w:rsidRDefault="00417992" w:rsidP="00417992">
      <w:pPr>
        <w:pStyle w:val="Prrafodelista"/>
        <w:widowControl w:val="0"/>
        <w:numPr>
          <w:ilvl w:val="0"/>
          <w:numId w:val="49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4"/>
          <w:szCs w:val="24"/>
        </w:rPr>
      </w:pPr>
      <w:r>
        <w:rPr>
          <w:rFonts w:asciiTheme="minorHAnsi" w:eastAsia="Arial Unicode MS" w:hAnsiTheme="minorHAnsi" w:cs="Arial"/>
          <w:b/>
          <w:w w:val="102"/>
          <w:sz w:val="24"/>
          <w:szCs w:val="24"/>
        </w:rPr>
        <w:t xml:space="preserve">Manejo Biológico, químico, cultural de la Roya. </w:t>
      </w:r>
    </w:p>
    <w:p w:rsidR="00561CB8" w:rsidRPr="00BA0A1B" w:rsidRDefault="00561CB8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6"/>
          <w:szCs w:val="24"/>
        </w:rPr>
      </w:pPr>
    </w:p>
    <w:p w:rsidR="00DF1232" w:rsidRPr="00BA0A1B" w:rsidRDefault="00DF1232" w:rsidP="00C74C9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"/>
          <w:szCs w:val="24"/>
        </w:rPr>
      </w:pPr>
    </w:p>
    <w:p w:rsidR="00885C76" w:rsidRPr="00391AA4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"/>
          <w:szCs w:val="24"/>
        </w:rPr>
      </w:pPr>
    </w:p>
    <w:p w:rsidR="0046050A" w:rsidRPr="00192CEF" w:rsidRDefault="00BE0B9D" w:rsidP="0046050A">
      <w:pPr>
        <w:spacing w:after="0" w:line="240" w:lineRule="auto"/>
        <w:jc w:val="both"/>
        <w:rPr>
          <w:rFonts w:asciiTheme="minorHAnsi" w:eastAsia="Arial Unicode MS" w:hAnsiTheme="minorHAnsi" w:cs="Arial"/>
          <w:w w:val="102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432632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072C36" w:rsidRPr="0046050A">
        <w:rPr>
          <w:rFonts w:asciiTheme="minorHAnsi" w:eastAsia="Arial Unicode MS" w:hAnsiTheme="minorHAnsi" w:cs="Arial"/>
          <w:w w:val="102"/>
          <w:sz w:val="24"/>
          <w:szCs w:val="24"/>
          <w:highlight w:val="darkBlue"/>
        </w:rPr>
        <w:t>XXXX</w:t>
      </w:r>
      <w:r w:rsidR="0046050A" w:rsidRPr="0046050A">
        <w:rPr>
          <w:rFonts w:asciiTheme="minorHAnsi" w:eastAsia="Arial Unicode MS" w:hAnsiTheme="minorHAnsi" w:cs="Arial"/>
          <w:w w:val="102"/>
          <w:sz w:val="24"/>
          <w:szCs w:val="24"/>
          <w:highlight w:val="darkBlue"/>
        </w:rPr>
        <w:t>,</w:t>
      </w:r>
      <w:r w:rsidR="0046050A">
        <w:rPr>
          <w:rFonts w:asciiTheme="minorHAnsi" w:eastAsia="Arial Unicode MS" w:hAnsiTheme="minorHAnsi" w:cs="Arial"/>
          <w:w w:val="102"/>
          <w:sz w:val="24"/>
          <w:szCs w:val="24"/>
        </w:rPr>
        <w:t xml:space="preserve"> s</w:t>
      </w:r>
      <w:r w:rsidR="0046050A" w:rsidRPr="0046050A">
        <w:rPr>
          <w:rFonts w:asciiTheme="minorHAnsi" w:eastAsia="Arial Unicode MS" w:hAnsiTheme="minorHAnsi" w:cs="Arial"/>
          <w:w w:val="102"/>
          <w:sz w:val="24"/>
          <w:szCs w:val="24"/>
        </w:rPr>
        <w:t>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  <w:r w:rsidR="0046050A" w:rsidRPr="00192CEF">
        <w:rPr>
          <w:rFonts w:asciiTheme="minorHAnsi" w:eastAsia="Arial Unicode MS" w:hAnsiTheme="minorHAnsi" w:cs="Arial"/>
          <w:w w:val="102"/>
        </w:rPr>
        <w:tab/>
      </w:r>
    </w:p>
    <w:p w:rsidR="0046050A" w:rsidRDefault="0046050A" w:rsidP="0046050A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</w:p>
    <w:p w:rsidR="0046050A" w:rsidRPr="008C06B0" w:rsidRDefault="0046050A" w:rsidP="0046050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C06B0">
        <w:rPr>
          <w:rFonts w:asciiTheme="minorHAnsi" w:eastAsia="Arial Unicode MS" w:hAnsiTheme="minorHAnsi" w:cs="Arial Unicode MS"/>
          <w:b/>
          <w:color w:val="000099"/>
          <w:sz w:val="24"/>
        </w:rPr>
        <w:t>NO ENTREGAR LA INFORMACION POR NO SER ESTA INSTITUCIÓN COMPETENTE PARA CONOCER DE LA MISMA</w:t>
      </w:r>
    </w:p>
    <w:p w:rsidR="00293855" w:rsidRPr="00B93C23" w:rsidRDefault="00293855" w:rsidP="001819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46050A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>
        <w:rPr>
          <w:rFonts w:asciiTheme="minorHAnsi" w:eastAsia="Arial Unicode MS" w:hAnsiTheme="minorHAnsi" w:cs="Arial"/>
          <w:sz w:val="24"/>
          <w:szCs w:val="24"/>
        </w:rPr>
        <w:t>Contactar a: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46050A" w:rsidRPr="0046050A" w:rsidRDefault="0046050A" w:rsidP="004605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bookmarkStart w:id="0" w:name="_GoBack"/>
      <w:bookmarkEnd w:id="0"/>
      <w:r w:rsidRPr="0046050A">
        <w:rPr>
          <w:rFonts w:asciiTheme="minorHAnsi" w:eastAsia="Arial Unicode MS" w:hAnsiTheme="minorHAnsi" w:cs="Arial Unicode MS"/>
          <w:b/>
          <w:color w:val="000099"/>
        </w:rPr>
        <w:t>CENTRO NACIONAL DE TECNOLOGÍA AGROPECUARIA Y FORESTAL CENTA (Para los temas de características y estudios del cacao)</w:t>
      </w:r>
    </w:p>
    <w:p w:rsidR="0046050A" w:rsidRDefault="0046050A" w:rsidP="0046050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</w:p>
    <w:p w:rsidR="0046050A" w:rsidRPr="00075DF9" w:rsidRDefault="0046050A" w:rsidP="0046050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075DF9">
        <w:rPr>
          <w:rFonts w:asciiTheme="minorHAnsi" w:eastAsia="Arial Unicode MS" w:hAnsiTheme="minorHAnsi" w:cs="Arial Unicode MS"/>
        </w:rPr>
        <w:t xml:space="preserve">Oficina de Información y Respuesta, Km 33 y medio carretera a Santa Ana, Ciudad Arce, La Libertad; con la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Oficial de Información Ing. Silvia Margoth Mejía</w:t>
      </w:r>
      <w:r w:rsidRPr="00075DF9">
        <w:rPr>
          <w:rFonts w:asciiTheme="minorHAnsi" w:eastAsia="Arial Unicode MS" w:hAnsiTheme="minorHAnsi" w:cs="Arial Unicode MS"/>
          <w:color w:val="000099"/>
        </w:rPr>
        <w:t xml:space="preserve"> </w:t>
      </w:r>
      <w:r w:rsidRPr="00075DF9">
        <w:rPr>
          <w:rFonts w:asciiTheme="minorHAnsi" w:eastAsia="Arial Unicode MS" w:hAnsiTheme="minorHAnsi" w:cs="Arial Unicode MS"/>
        </w:rPr>
        <w:t xml:space="preserve">al teléfono 2316-4603 y 2302-0291 o al correo electrónico </w:t>
      </w:r>
      <w:r w:rsidRPr="00075DF9">
        <w:rPr>
          <w:rFonts w:asciiTheme="minorHAnsi" w:eastAsia="Arial Unicode MS" w:hAnsiTheme="minorHAnsi" w:cs="Arial Unicode MS"/>
          <w:b/>
          <w:color w:val="000099"/>
        </w:rPr>
        <w:t>oir@centa.gob.sv.</w:t>
      </w: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E8" w:rsidRDefault="00A234E8" w:rsidP="00F425A5">
      <w:pPr>
        <w:spacing w:after="0" w:line="240" w:lineRule="auto"/>
      </w:pPr>
      <w:r>
        <w:separator/>
      </w:r>
    </w:p>
  </w:endnote>
  <w:endnote w:type="continuationSeparator" w:id="0">
    <w:p w:rsidR="00A234E8" w:rsidRDefault="00A234E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409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196F1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FIRMA: </w:t>
                          </w:r>
                          <w:r w:rsidR="00F14A86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, 13 Calle </w:t>
                          </w:r>
                          <w:proofErr w:type="spellStart"/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</w:t>
                          </w:r>
                          <w:proofErr w:type="spellEnd"/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 xml:space="preserve">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196F1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FIRMA: </w:t>
                    </w:r>
                    <w:r w:rsidR="00F14A86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E8" w:rsidRDefault="00A234E8" w:rsidP="00F425A5">
      <w:pPr>
        <w:spacing w:after="0" w:line="240" w:lineRule="auto"/>
      </w:pPr>
      <w:r>
        <w:separator/>
      </w:r>
    </w:p>
  </w:footnote>
  <w:footnote w:type="continuationSeparator" w:id="0">
    <w:p w:rsidR="00A234E8" w:rsidRDefault="00A234E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90B28"/>
    <w:multiLevelType w:val="hybridMultilevel"/>
    <w:tmpl w:val="54CEBA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4DD0"/>
    <w:multiLevelType w:val="hybridMultilevel"/>
    <w:tmpl w:val="DD268A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38"/>
  </w:num>
  <w:num w:numId="3">
    <w:abstractNumId w:val="19"/>
  </w:num>
  <w:num w:numId="4">
    <w:abstractNumId w:val="21"/>
  </w:num>
  <w:num w:numId="5">
    <w:abstractNumId w:val="7"/>
  </w:num>
  <w:num w:numId="6">
    <w:abstractNumId w:val="24"/>
  </w:num>
  <w:num w:numId="7">
    <w:abstractNumId w:val="44"/>
  </w:num>
  <w:num w:numId="8">
    <w:abstractNumId w:val="10"/>
  </w:num>
  <w:num w:numId="9">
    <w:abstractNumId w:val="15"/>
  </w:num>
  <w:num w:numId="10">
    <w:abstractNumId w:val="11"/>
  </w:num>
  <w:num w:numId="11">
    <w:abstractNumId w:val="18"/>
  </w:num>
  <w:num w:numId="12">
    <w:abstractNumId w:val="40"/>
  </w:num>
  <w:num w:numId="13">
    <w:abstractNumId w:val="41"/>
  </w:num>
  <w:num w:numId="14">
    <w:abstractNumId w:val="32"/>
  </w:num>
  <w:num w:numId="15">
    <w:abstractNumId w:val="0"/>
  </w:num>
  <w:num w:numId="16">
    <w:abstractNumId w:val="3"/>
  </w:num>
  <w:num w:numId="17">
    <w:abstractNumId w:val="35"/>
  </w:num>
  <w:num w:numId="18">
    <w:abstractNumId w:val="37"/>
  </w:num>
  <w:num w:numId="19">
    <w:abstractNumId w:val="26"/>
  </w:num>
  <w:num w:numId="20">
    <w:abstractNumId w:val="14"/>
  </w:num>
  <w:num w:numId="21">
    <w:abstractNumId w:val="45"/>
  </w:num>
  <w:num w:numId="22">
    <w:abstractNumId w:val="42"/>
  </w:num>
  <w:num w:numId="23">
    <w:abstractNumId w:val="27"/>
  </w:num>
  <w:num w:numId="24">
    <w:abstractNumId w:val="8"/>
  </w:num>
  <w:num w:numId="25">
    <w:abstractNumId w:val="46"/>
  </w:num>
  <w:num w:numId="26">
    <w:abstractNumId w:val="1"/>
  </w:num>
  <w:num w:numId="27">
    <w:abstractNumId w:val="43"/>
  </w:num>
  <w:num w:numId="28">
    <w:abstractNumId w:val="9"/>
  </w:num>
  <w:num w:numId="29">
    <w:abstractNumId w:val="25"/>
  </w:num>
  <w:num w:numId="30">
    <w:abstractNumId w:val="48"/>
  </w:num>
  <w:num w:numId="31">
    <w:abstractNumId w:val="33"/>
  </w:num>
  <w:num w:numId="32">
    <w:abstractNumId w:val="30"/>
  </w:num>
  <w:num w:numId="33">
    <w:abstractNumId w:val="36"/>
  </w:num>
  <w:num w:numId="34">
    <w:abstractNumId w:val="28"/>
  </w:num>
  <w:num w:numId="35">
    <w:abstractNumId w:val="2"/>
  </w:num>
  <w:num w:numId="36">
    <w:abstractNumId w:val="22"/>
  </w:num>
  <w:num w:numId="37">
    <w:abstractNumId w:val="20"/>
  </w:num>
  <w:num w:numId="38">
    <w:abstractNumId w:val="47"/>
  </w:num>
  <w:num w:numId="39">
    <w:abstractNumId w:val="17"/>
  </w:num>
  <w:num w:numId="40">
    <w:abstractNumId w:val="23"/>
  </w:num>
  <w:num w:numId="41">
    <w:abstractNumId w:val="5"/>
  </w:num>
  <w:num w:numId="42">
    <w:abstractNumId w:val="13"/>
  </w:num>
  <w:num w:numId="43">
    <w:abstractNumId w:val="49"/>
  </w:num>
  <w:num w:numId="44">
    <w:abstractNumId w:val="31"/>
  </w:num>
  <w:num w:numId="45">
    <w:abstractNumId w:val="39"/>
  </w:num>
  <w:num w:numId="46">
    <w:abstractNumId w:val="16"/>
  </w:num>
  <w:num w:numId="47">
    <w:abstractNumId w:val="6"/>
  </w:num>
  <w:num w:numId="48">
    <w:abstractNumId w:val="4"/>
  </w:num>
  <w:num w:numId="49">
    <w:abstractNumId w:val="1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409F"/>
    <w:rsid w:val="00035D4B"/>
    <w:rsid w:val="00041F90"/>
    <w:rsid w:val="00064990"/>
    <w:rsid w:val="00072C36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6756"/>
    <w:rsid w:val="00117B61"/>
    <w:rsid w:val="00123F84"/>
    <w:rsid w:val="00134BB6"/>
    <w:rsid w:val="00141DF8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9E5"/>
    <w:rsid w:val="00181CE8"/>
    <w:rsid w:val="00190ECA"/>
    <w:rsid w:val="001950F1"/>
    <w:rsid w:val="00196F10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54085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010"/>
    <w:rsid w:val="00413231"/>
    <w:rsid w:val="004175C5"/>
    <w:rsid w:val="0041769E"/>
    <w:rsid w:val="00417992"/>
    <w:rsid w:val="00424896"/>
    <w:rsid w:val="00432632"/>
    <w:rsid w:val="00434489"/>
    <w:rsid w:val="0043629C"/>
    <w:rsid w:val="004432EB"/>
    <w:rsid w:val="0044717B"/>
    <w:rsid w:val="00453E40"/>
    <w:rsid w:val="00457395"/>
    <w:rsid w:val="004601DD"/>
    <w:rsid w:val="0046050A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6757"/>
    <w:rsid w:val="00544286"/>
    <w:rsid w:val="00547932"/>
    <w:rsid w:val="005534AF"/>
    <w:rsid w:val="00556C07"/>
    <w:rsid w:val="00561CB8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1056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E0295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457D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34E8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1BE5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0A1B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D8EA5-97F3-4B3F-A2A0-05CB8B06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2017-07-25T21:33:00Z</cp:lastPrinted>
  <dcterms:created xsi:type="dcterms:W3CDTF">2017-07-25T21:34:00Z</dcterms:created>
  <dcterms:modified xsi:type="dcterms:W3CDTF">2017-07-25T22:04:00Z</dcterms:modified>
</cp:coreProperties>
</file>