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147" w:rsidRPr="00095147" w:rsidRDefault="00095147" w:rsidP="00095147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095147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E339B8" w:rsidRPr="003817E2" w:rsidRDefault="00714AA6" w:rsidP="000C567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10"/>
          <w:szCs w:val="24"/>
        </w:rPr>
      </w:pP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RESOLUCIÓN 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EN RESPUESTA A </w:t>
      </w:r>
      <w:r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SOLICITUD</w:t>
      </w:r>
      <w:r w:rsidR="00A6281C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DE INFORMACIÓN</w:t>
      </w:r>
      <w:r w:rsidR="0042551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 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MAG OIR </w:t>
      </w:r>
      <w:r w:rsidR="00A05D71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N</w:t>
      </w:r>
      <w:r w:rsidR="00640AA6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 xml:space="preserve">° </w:t>
      </w:r>
      <w:r w:rsidR="00C36284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180</w:t>
      </w:r>
      <w:r w:rsidR="002C71C9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-201</w:t>
      </w:r>
      <w:r w:rsidR="00CB53EA" w:rsidRPr="00837338">
        <w:rPr>
          <w:rFonts w:asciiTheme="minorHAnsi" w:eastAsia="Arial Unicode MS" w:hAnsiTheme="minorHAnsi" w:cs="Arial Unicode MS"/>
          <w:b/>
          <w:color w:val="000099"/>
          <w:sz w:val="24"/>
          <w:szCs w:val="24"/>
          <w:u w:val="single"/>
        </w:rPr>
        <w:t>7</w:t>
      </w:r>
    </w:p>
    <w:p w:rsidR="00AD074D" w:rsidRDefault="00AD074D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DE3698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C55F2D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C36284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veinte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ho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ras</w:t>
      </w:r>
      <w:r w:rsidR="00520280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</w:t>
      </w:r>
      <w:r w:rsidR="00EE551C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veinte </w:t>
      </w:r>
      <w:r w:rsidR="001A362E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minutos </w:t>
      </w:r>
      <w:r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A82406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C36284">
        <w:rPr>
          <w:rFonts w:asciiTheme="minorHAnsi" w:eastAsia="Arial Unicode MS" w:hAnsiTheme="minorHAnsi" w:cs="Arial Unicode MS"/>
          <w:color w:val="000099"/>
          <w:sz w:val="20"/>
          <w:szCs w:val="20"/>
        </w:rPr>
        <w:t>veintiocho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de </w:t>
      </w:r>
      <w:r w:rsidR="00C36284">
        <w:rPr>
          <w:rFonts w:asciiTheme="minorHAnsi" w:eastAsia="Arial Unicode MS" w:hAnsiTheme="minorHAnsi" w:cs="Arial Unicode MS"/>
          <w:color w:val="000099"/>
          <w:sz w:val="20"/>
          <w:szCs w:val="20"/>
        </w:rPr>
        <w:t>junio</w:t>
      </w:r>
      <w:r w:rsidR="00DF0CA3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color w:val="000099"/>
          <w:sz w:val="20"/>
          <w:szCs w:val="20"/>
        </w:rPr>
        <w:t>de dos mil diecisiete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MAG OIR </w:t>
      </w:r>
      <w:r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C36284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180</w:t>
      </w:r>
      <w:r w:rsidR="00CB53EA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-2017 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515B48" w:rsidRDefault="00515B4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515B48" w:rsidRPr="00BC1E07" w:rsidRDefault="00515B48" w:rsidP="00BC1E07">
      <w:pPr>
        <w:pStyle w:val="Prrafodelista"/>
        <w:numPr>
          <w:ilvl w:val="0"/>
          <w:numId w:val="36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BC1E07">
        <w:rPr>
          <w:rFonts w:asciiTheme="minorHAnsi" w:eastAsia="Arial Unicode MS" w:hAnsiTheme="minorHAnsi" w:cs="Arial Unicode MS"/>
          <w:color w:val="000099"/>
          <w:sz w:val="20"/>
          <w:szCs w:val="20"/>
        </w:rPr>
        <w:t>Monto anual destinado para el programa Paquete Agrícola, desde que se inició por primera vez su implementación, en el año correspondiente, al cierre del año 2016 ejecutado y previsión para 2017</w:t>
      </w:r>
    </w:p>
    <w:p w:rsidR="00515B48" w:rsidRPr="00515B48" w:rsidRDefault="00515B48" w:rsidP="00BC1E07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AA20D2" w:rsidRPr="00BC1E07" w:rsidRDefault="00515B48" w:rsidP="00BC1E07">
      <w:pPr>
        <w:pStyle w:val="Prrafodelista"/>
        <w:numPr>
          <w:ilvl w:val="0"/>
          <w:numId w:val="36"/>
        </w:numPr>
        <w:spacing w:after="0" w:line="240" w:lineRule="auto"/>
        <w:ind w:left="36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BC1E07">
        <w:rPr>
          <w:rFonts w:asciiTheme="minorHAnsi" w:eastAsia="Arial Unicode MS" w:hAnsiTheme="minorHAnsi" w:cs="Arial Unicode MS"/>
          <w:color w:val="000099"/>
          <w:sz w:val="20"/>
          <w:szCs w:val="20"/>
        </w:rPr>
        <w:t>Cantidad de beneficiarios, para el programa Paquete Agrícola, desde que se inició por primera vez su implementación, en el año correspondiente, al cierre del año 2016 ejecutado y previsión para 2017</w:t>
      </w:r>
    </w:p>
    <w:p w:rsidR="00EE551C" w:rsidRPr="00C55F2D" w:rsidRDefault="00EE551C" w:rsidP="00EE551C">
      <w:pPr>
        <w:spacing w:after="0" w:line="240" w:lineRule="auto"/>
        <w:jc w:val="both"/>
        <w:rPr>
          <w:rFonts w:eastAsia="Calibri"/>
          <w:color w:val="000099"/>
          <w:sz w:val="14"/>
          <w:szCs w:val="20"/>
          <w:lang w:eastAsia="en-US"/>
        </w:rPr>
      </w:pPr>
    </w:p>
    <w:p w:rsidR="00EE551C" w:rsidRPr="00C55F2D" w:rsidRDefault="00CE32BA" w:rsidP="00EE551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Presentada ante la Oficina de Información y Respuesta de esta dependencia por parte de:</w:t>
      </w:r>
      <w:r w:rsidR="003861AA" w:rsidRPr="00C55F2D">
        <w:rPr>
          <w:rFonts w:eastAsia="Calibri"/>
          <w:sz w:val="20"/>
          <w:szCs w:val="20"/>
          <w:lang w:eastAsia="en-US"/>
        </w:rPr>
        <w:t xml:space="preserve"> </w:t>
      </w:r>
      <w:proofErr w:type="spellStart"/>
      <w:r w:rsidR="001474BB" w:rsidRPr="001474BB">
        <w:rPr>
          <w:rFonts w:eastAsia="Calibri"/>
          <w:b/>
          <w:color w:val="000099"/>
          <w:sz w:val="20"/>
          <w:szCs w:val="20"/>
          <w:highlight w:val="darkBlue"/>
          <w:lang w:eastAsia="en-US"/>
        </w:rPr>
        <w:t>xxxxxx</w:t>
      </w:r>
      <w:proofErr w:type="spellEnd"/>
      <w:r w:rsidR="00C6560C" w:rsidRPr="001474BB">
        <w:rPr>
          <w:rFonts w:asciiTheme="minorHAnsi" w:eastAsia="Arial Unicode MS" w:hAnsiTheme="minorHAnsi" w:cs="Arial Unicode MS"/>
          <w:b/>
          <w:color w:val="000099"/>
          <w:sz w:val="20"/>
          <w:szCs w:val="20"/>
          <w:highlight w:val="darkBlue"/>
        </w:rPr>
        <w:t>,</w:t>
      </w:r>
      <w:r w:rsidR="00C6560C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 </w:t>
      </w:r>
      <w:r w:rsidR="00BA4D38" w:rsidRPr="00C55F2D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que la información solicitada </w:t>
      </w:r>
      <w:r w:rsidR="00515B48">
        <w:rPr>
          <w:rFonts w:asciiTheme="minorHAnsi" w:eastAsia="Arial Unicode MS" w:hAnsiTheme="minorHAnsi" w:cs="Arial Unicode MS"/>
          <w:sz w:val="20"/>
          <w:szCs w:val="20"/>
        </w:rPr>
        <w:t xml:space="preserve">a </w:t>
      </w:r>
      <w:r w:rsidR="00B74CDC">
        <w:rPr>
          <w:rFonts w:asciiTheme="minorHAnsi" w:eastAsia="Arial Unicode MS" w:hAnsiTheme="minorHAnsi" w:cs="Arial Unicode MS"/>
          <w:sz w:val="20"/>
          <w:szCs w:val="20"/>
        </w:rPr>
        <w:t xml:space="preserve">entregar 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no se encuentra entre las excepciones enumeradas en los arts</w:t>
      </w:r>
      <w:r w:rsidR="00EE551C" w:rsidRPr="00B74CDC">
        <w:rPr>
          <w:rFonts w:asciiTheme="minorHAnsi" w:eastAsia="Arial Unicode MS" w:hAnsiTheme="minorHAnsi" w:cs="Arial Unicode MS"/>
          <w:sz w:val="20"/>
          <w:szCs w:val="20"/>
        </w:rPr>
        <w:t>. 19 y 24 de la Ley, y 19 del Reglamento</w:t>
      </w:r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proofErr w:type="gramStart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resuelve</w:t>
      </w:r>
      <w:proofErr w:type="gramEnd"/>
      <w:r w:rsidR="00EE551C" w:rsidRPr="00C55F2D">
        <w:rPr>
          <w:rFonts w:asciiTheme="minorHAnsi" w:eastAsia="Arial Unicode MS" w:hAnsiTheme="minorHAnsi" w:cs="Arial Unicode MS"/>
          <w:sz w:val="20"/>
          <w:szCs w:val="20"/>
        </w:rPr>
        <w:t>:</w:t>
      </w:r>
    </w:p>
    <w:p w:rsidR="00BA4D38" w:rsidRPr="00C55F2D" w:rsidRDefault="00BA4D38" w:rsidP="00BA4D38">
      <w:pPr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BA4D38" w:rsidRPr="00B57B44" w:rsidRDefault="00BA4D38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r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PROPORCIONAR </w:t>
      </w:r>
      <w:r w:rsidR="00EE551C" w:rsidRPr="00B57B44">
        <w:rPr>
          <w:rFonts w:asciiTheme="minorHAnsi" w:eastAsia="Arial Unicode MS" w:hAnsiTheme="minorHAnsi" w:cs="Arial Unicode MS"/>
          <w:b/>
          <w:szCs w:val="20"/>
        </w:rPr>
        <w:t xml:space="preserve">PARTE DE </w:t>
      </w:r>
      <w:r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>LA INFORMACIÓN SOLICITADA</w:t>
      </w:r>
      <w:r w:rsidR="002A506D"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LO SIGUIENTE:</w:t>
      </w:r>
    </w:p>
    <w:p w:rsidR="002A506D" w:rsidRPr="00C55F2D" w:rsidRDefault="002A506D" w:rsidP="00BA4D38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4"/>
          <w:szCs w:val="20"/>
        </w:rPr>
      </w:pPr>
    </w:p>
    <w:p w:rsidR="00515B48" w:rsidRDefault="00E722A4" w:rsidP="00515B4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C55F2D">
        <w:rPr>
          <w:rFonts w:asciiTheme="minorHAnsi" w:eastAsia="Arial Unicode MS" w:hAnsiTheme="minorHAnsi" w:cs="Arial Unicode MS"/>
          <w:sz w:val="20"/>
          <w:szCs w:val="20"/>
        </w:rPr>
        <w:t>Se adjunta a la presente resolución</w:t>
      </w:r>
      <w:r w:rsidR="00704720" w:rsidRPr="00C55F2D">
        <w:rPr>
          <w:rFonts w:asciiTheme="minorHAnsi" w:eastAsia="Arial Unicode MS" w:hAnsiTheme="minorHAnsi" w:cs="Arial Unicode MS"/>
          <w:sz w:val="20"/>
          <w:szCs w:val="20"/>
        </w:rPr>
        <w:t>,</w:t>
      </w:r>
      <w:r w:rsidRPr="00C55F2D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AD074D">
        <w:rPr>
          <w:rFonts w:asciiTheme="minorHAnsi" w:eastAsia="Arial Unicode MS" w:hAnsiTheme="minorHAnsi" w:cs="Arial Unicode MS"/>
          <w:sz w:val="20"/>
          <w:szCs w:val="20"/>
        </w:rPr>
        <w:t xml:space="preserve">un archivo en formato Word que responde a </w:t>
      </w:r>
      <w:r w:rsidR="00515B48">
        <w:rPr>
          <w:rFonts w:asciiTheme="minorHAnsi" w:eastAsia="Arial Unicode MS" w:hAnsiTheme="minorHAnsi" w:cs="Arial Unicode MS"/>
          <w:sz w:val="20"/>
          <w:szCs w:val="20"/>
        </w:rPr>
        <w:t>lo siguiente:</w:t>
      </w:r>
    </w:p>
    <w:p w:rsidR="000C5677" w:rsidRPr="000C5677" w:rsidRDefault="000C5677" w:rsidP="00515B4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515B48" w:rsidRPr="00BC1E07" w:rsidRDefault="00515B48" w:rsidP="00BC1E0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BC1E07">
        <w:rPr>
          <w:rFonts w:asciiTheme="minorHAnsi" w:eastAsia="Arial Unicode MS" w:hAnsiTheme="minorHAnsi" w:cs="Arial Unicode MS"/>
          <w:color w:val="000099"/>
          <w:sz w:val="20"/>
          <w:szCs w:val="20"/>
        </w:rPr>
        <w:t>Monto anual destinado para el programa Paquete Agrícola de los años 2011 al 201</w:t>
      </w:r>
      <w:r w:rsidR="00B8087C" w:rsidRPr="00BC1E07">
        <w:rPr>
          <w:rFonts w:asciiTheme="minorHAnsi" w:eastAsia="Arial Unicode MS" w:hAnsiTheme="minorHAnsi" w:cs="Arial Unicode MS"/>
          <w:color w:val="000099"/>
          <w:sz w:val="20"/>
          <w:szCs w:val="20"/>
        </w:rPr>
        <w:t>7</w:t>
      </w:r>
      <w:r w:rsidRPr="00BC1E0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; y lo </w:t>
      </w:r>
      <w:r w:rsidR="00B8087C" w:rsidRPr="00BC1E07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ejecutado </w:t>
      </w:r>
      <w:r w:rsidRPr="00BC1E07">
        <w:rPr>
          <w:rFonts w:asciiTheme="minorHAnsi" w:eastAsia="Arial Unicode MS" w:hAnsiTheme="minorHAnsi" w:cs="Arial Unicode MS"/>
          <w:color w:val="000099"/>
          <w:sz w:val="20"/>
          <w:szCs w:val="20"/>
        </w:rPr>
        <w:t>para el año 201</w:t>
      </w:r>
      <w:r w:rsidR="00B8087C" w:rsidRPr="00BC1E07">
        <w:rPr>
          <w:rFonts w:asciiTheme="minorHAnsi" w:eastAsia="Arial Unicode MS" w:hAnsiTheme="minorHAnsi" w:cs="Arial Unicode MS"/>
          <w:color w:val="000099"/>
          <w:sz w:val="20"/>
          <w:szCs w:val="20"/>
        </w:rPr>
        <w:t>6</w:t>
      </w:r>
      <w:r w:rsidRPr="00BC1E07">
        <w:rPr>
          <w:rFonts w:asciiTheme="minorHAnsi" w:eastAsia="Arial Unicode MS" w:hAnsiTheme="minorHAnsi" w:cs="Arial Unicode MS"/>
          <w:color w:val="000099"/>
          <w:sz w:val="20"/>
          <w:szCs w:val="20"/>
        </w:rPr>
        <w:t>.</w:t>
      </w:r>
    </w:p>
    <w:p w:rsidR="00B8087C" w:rsidRPr="000C5677" w:rsidRDefault="00B8087C" w:rsidP="00BC1E07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B8087C" w:rsidRPr="00BC1E07" w:rsidRDefault="00B8087C" w:rsidP="00BC1E07">
      <w:pPr>
        <w:pStyle w:val="Prrafodelista"/>
        <w:numPr>
          <w:ilvl w:val="0"/>
          <w:numId w:val="34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BC1E07">
        <w:rPr>
          <w:rFonts w:asciiTheme="minorHAnsi" w:eastAsia="Arial Unicode MS" w:hAnsiTheme="minorHAnsi" w:cs="Arial Unicode MS"/>
          <w:color w:val="000099"/>
          <w:sz w:val="20"/>
          <w:szCs w:val="20"/>
        </w:rPr>
        <w:t>Cantidad de beneficiarios, para el programa Paquete Agrícola, desde que se inició por primera vez su implementación, en el año correspondiente, al cierre del año 2016 ejecutado y previsión para 2017</w:t>
      </w:r>
    </w:p>
    <w:p w:rsidR="00515B48" w:rsidRPr="000C5677" w:rsidRDefault="00515B48" w:rsidP="00515B48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2"/>
          <w:szCs w:val="20"/>
        </w:rPr>
      </w:pPr>
    </w:p>
    <w:p w:rsidR="00BC1E07" w:rsidRDefault="00B8087C" w:rsidP="00B8087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210E0">
        <w:rPr>
          <w:rFonts w:asciiTheme="minorHAnsi" w:eastAsia="Arial Unicode MS" w:hAnsiTheme="minorHAnsi" w:cs="Arial Unicode MS"/>
          <w:sz w:val="20"/>
          <w:szCs w:val="20"/>
          <w:highlight w:val="yellow"/>
        </w:rPr>
        <w:t xml:space="preserve">La información sobre </w:t>
      </w:r>
      <w:r w:rsidRPr="008210E0">
        <w:rPr>
          <w:rFonts w:asciiTheme="minorHAnsi" w:eastAsia="Arial Unicode MS" w:hAnsiTheme="minorHAnsi" w:cs="Arial Unicode MS"/>
          <w:i/>
          <w:color w:val="000099"/>
          <w:sz w:val="20"/>
          <w:szCs w:val="20"/>
          <w:highlight w:val="yellow"/>
        </w:rPr>
        <w:t xml:space="preserve">el Monto anual </w:t>
      </w:r>
      <w:r w:rsidRPr="008210E0">
        <w:rPr>
          <w:rFonts w:asciiTheme="minorHAnsi" w:eastAsia="Arial Unicode MS" w:hAnsiTheme="minorHAnsi" w:cs="Arial Unicode MS"/>
          <w:i/>
          <w:color w:val="000099"/>
          <w:sz w:val="20"/>
          <w:szCs w:val="20"/>
          <w:highlight w:val="yellow"/>
          <w:u w:val="single"/>
        </w:rPr>
        <w:t>ejecutado</w:t>
      </w:r>
      <w:r w:rsidRPr="008210E0">
        <w:rPr>
          <w:rFonts w:asciiTheme="minorHAnsi" w:eastAsia="Arial Unicode MS" w:hAnsiTheme="minorHAnsi" w:cs="Arial Unicode MS"/>
          <w:i/>
          <w:color w:val="000099"/>
          <w:sz w:val="20"/>
          <w:szCs w:val="20"/>
          <w:highlight w:val="yellow"/>
        </w:rPr>
        <w:t xml:space="preserve"> para el programa Paquete Agrícola de los años 2011, 2012, 2013, 2014</w:t>
      </w:r>
      <w:r w:rsidR="000C5677" w:rsidRPr="008210E0">
        <w:rPr>
          <w:rFonts w:asciiTheme="minorHAnsi" w:eastAsia="Arial Unicode MS" w:hAnsiTheme="minorHAnsi" w:cs="Arial Unicode MS"/>
          <w:i/>
          <w:color w:val="000099"/>
          <w:sz w:val="20"/>
          <w:szCs w:val="20"/>
          <w:highlight w:val="yellow"/>
        </w:rPr>
        <w:t xml:space="preserve"> y </w:t>
      </w:r>
      <w:r w:rsidR="00BC1E07" w:rsidRPr="008210E0">
        <w:rPr>
          <w:rFonts w:asciiTheme="minorHAnsi" w:eastAsia="Arial Unicode MS" w:hAnsiTheme="minorHAnsi" w:cs="Arial Unicode MS"/>
          <w:i/>
          <w:color w:val="000099"/>
          <w:sz w:val="20"/>
          <w:szCs w:val="20"/>
          <w:highlight w:val="yellow"/>
        </w:rPr>
        <w:t>20</w:t>
      </w:r>
      <w:r w:rsidRPr="008210E0">
        <w:rPr>
          <w:rFonts w:asciiTheme="minorHAnsi" w:eastAsia="Arial Unicode MS" w:hAnsiTheme="minorHAnsi" w:cs="Arial Unicode MS"/>
          <w:i/>
          <w:color w:val="000099"/>
          <w:sz w:val="20"/>
          <w:szCs w:val="20"/>
          <w:highlight w:val="yellow"/>
        </w:rPr>
        <w:t>15</w:t>
      </w:r>
      <w:r w:rsidR="000C5677" w:rsidRPr="008210E0">
        <w:rPr>
          <w:rFonts w:asciiTheme="minorHAnsi" w:eastAsia="Arial Unicode MS" w:hAnsiTheme="minorHAnsi" w:cs="Arial Unicode MS"/>
          <w:i/>
          <w:color w:val="000099"/>
          <w:sz w:val="20"/>
          <w:szCs w:val="20"/>
          <w:highlight w:val="yellow"/>
        </w:rPr>
        <w:t xml:space="preserve">, </w:t>
      </w:r>
      <w:r w:rsidRPr="008210E0">
        <w:rPr>
          <w:rFonts w:asciiTheme="minorHAnsi" w:eastAsia="Arial Unicode MS" w:hAnsiTheme="minorHAnsi" w:cs="Arial Unicode MS"/>
          <w:sz w:val="20"/>
          <w:szCs w:val="20"/>
          <w:highlight w:val="yellow"/>
        </w:rPr>
        <w:t xml:space="preserve">es información que </w:t>
      </w:r>
      <w:r w:rsidR="00BC1E07" w:rsidRPr="008210E0">
        <w:rPr>
          <w:rFonts w:asciiTheme="minorHAnsi" w:eastAsia="Arial Unicode MS" w:hAnsiTheme="minorHAnsi" w:cs="Arial Unicode MS"/>
          <w:sz w:val="20"/>
          <w:szCs w:val="20"/>
          <w:highlight w:val="yellow"/>
        </w:rPr>
        <w:t xml:space="preserve"> no </w:t>
      </w:r>
      <w:r w:rsidRPr="008210E0">
        <w:rPr>
          <w:rFonts w:asciiTheme="minorHAnsi" w:eastAsia="Arial Unicode MS" w:hAnsiTheme="minorHAnsi" w:cs="Arial Unicode MS"/>
          <w:sz w:val="20"/>
          <w:szCs w:val="20"/>
          <w:highlight w:val="yellow"/>
        </w:rPr>
        <w:t>reportó</w:t>
      </w:r>
      <w:r w:rsidR="00BC1E07" w:rsidRPr="008210E0">
        <w:rPr>
          <w:rFonts w:asciiTheme="minorHAnsi" w:eastAsia="Arial Unicode MS" w:hAnsiTheme="minorHAnsi" w:cs="Arial Unicode MS"/>
          <w:sz w:val="20"/>
          <w:szCs w:val="20"/>
          <w:highlight w:val="yellow"/>
        </w:rPr>
        <w:t xml:space="preserve"> </w:t>
      </w:r>
      <w:r w:rsidRPr="008210E0">
        <w:rPr>
          <w:rFonts w:asciiTheme="minorHAnsi" w:eastAsia="Arial Unicode MS" w:hAnsiTheme="minorHAnsi" w:cs="Arial Unicode MS"/>
          <w:sz w:val="20"/>
          <w:szCs w:val="20"/>
          <w:highlight w:val="yellow"/>
        </w:rPr>
        <w:t xml:space="preserve">la </w:t>
      </w:r>
      <w:r w:rsidR="00BC1E07" w:rsidRPr="008210E0">
        <w:rPr>
          <w:rFonts w:asciiTheme="minorHAnsi" w:eastAsia="Arial Unicode MS" w:hAnsiTheme="minorHAnsi" w:cs="Arial Unicode MS"/>
          <w:sz w:val="20"/>
          <w:szCs w:val="20"/>
          <w:highlight w:val="yellow"/>
        </w:rPr>
        <w:t>Dirección General de Economía Agropecuaria DGEA:</w:t>
      </w:r>
      <w:bookmarkStart w:id="0" w:name="_GoBack"/>
      <w:bookmarkEnd w:id="0"/>
    </w:p>
    <w:p w:rsidR="000C5677" w:rsidRPr="000C5677" w:rsidRDefault="000C5677" w:rsidP="00B8087C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BC1E07" w:rsidRPr="008210E0" w:rsidRDefault="00BC1E07" w:rsidP="00BC1E0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  <w:highlight w:val="yellow"/>
        </w:rPr>
      </w:pPr>
      <w:r w:rsidRPr="008210E0">
        <w:rPr>
          <w:rFonts w:asciiTheme="minorHAnsi" w:eastAsia="Arial Unicode MS" w:hAnsiTheme="minorHAnsi" w:cs="Arial Unicode MS"/>
          <w:color w:val="000099"/>
          <w:sz w:val="20"/>
          <w:szCs w:val="20"/>
          <w:highlight w:val="yellow"/>
        </w:rPr>
        <w:t xml:space="preserve">En el caso de </w:t>
      </w:r>
      <w:r w:rsidRPr="008210E0">
        <w:rPr>
          <w:rFonts w:asciiTheme="minorHAnsi" w:eastAsia="Arial Unicode MS" w:hAnsiTheme="minorHAnsi" w:cs="Arial Unicode MS"/>
          <w:color w:val="000099"/>
          <w:sz w:val="20"/>
          <w:szCs w:val="20"/>
          <w:highlight w:val="yellow"/>
          <w:u w:val="single"/>
        </w:rPr>
        <w:t>2011 al 2013</w:t>
      </w:r>
      <w:r w:rsidRPr="008210E0">
        <w:rPr>
          <w:rFonts w:asciiTheme="minorHAnsi" w:eastAsia="Arial Unicode MS" w:hAnsiTheme="minorHAnsi" w:cs="Arial Unicode MS"/>
          <w:color w:val="000099"/>
          <w:sz w:val="20"/>
          <w:szCs w:val="20"/>
          <w:highlight w:val="yellow"/>
        </w:rPr>
        <w:t xml:space="preserve"> son datos que podría resguardar el Instituto Interamericano de Cooperación para la Agricultura IICA, porque fue ese organismo quien coordinó la entrega de los paquetes en esos períodos.</w:t>
      </w:r>
    </w:p>
    <w:p w:rsidR="00BC1E07" w:rsidRPr="008210E0" w:rsidRDefault="00BC1E07" w:rsidP="00B8087C">
      <w:p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  <w:highlight w:val="yellow"/>
        </w:rPr>
      </w:pPr>
    </w:p>
    <w:p w:rsidR="00BC1E07" w:rsidRPr="008210E0" w:rsidRDefault="00BC1E07" w:rsidP="00BC1E07">
      <w:pPr>
        <w:pStyle w:val="Prrafodelista"/>
        <w:numPr>
          <w:ilvl w:val="0"/>
          <w:numId w:val="35"/>
        </w:numPr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  <w:highlight w:val="yellow"/>
        </w:rPr>
      </w:pPr>
      <w:r w:rsidRPr="008210E0">
        <w:rPr>
          <w:rFonts w:asciiTheme="minorHAnsi" w:eastAsia="Arial Unicode MS" w:hAnsiTheme="minorHAnsi" w:cs="Arial Unicode MS"/>
          <w:color w:val="000099"/>
          <w:sz w:val="20"/>
          <w:szCs w:val="20"/>
          <w:highlight w:val="yellow"/>
        </w:rPr>
        <w:t xml:space="preserve">Con referencia a los años </w:t>
      </w:r>
      <w:r w:rsidRPr="008210E0">
        <w:rPr>
          <w:rFonts w:asciiTheme="minorHAnsi" w:eastAsia="Arial Unicode MS" w:hAnsiTheme="minorHAnsi" w:cs="Arial Unicode MS"/>
          <w:color w:val="000099"/>
          <w:sz w:val="20"/>
          <w:szCs w:val="20"/>
          <w:highlight w:val="yellow"/>
          <w:u w:val="single"/>
        </w:rPr>
        <w:t>2014 y 2015</w:t>
      </w:r>
      <w:r w:rsidRPr="008210E0">
        <w:rPr>
          <w:rFonts w:asciiTheme="minorHAnsi" w:eastAsia="Arial Unicode MS" w:hAnsiTheme="minorHAnsi" w:cs="Arial Unicode MS"/>
          <w:color w:val="000099"/>
          <w:sz w:val="20"/>
          <w:szCs w:val="20"/>
          <w:highlight w:val="yellow"/>
        </w:rPr>
        <w:t xml:space="preserve"> se solicitará a la DGEA una explicación del porqué no se reportó el dato de lo ejecutado en esos años.</w:t>
      </w:r>
    </w:p>
    <w:p w:rsidR="000C5677" w:rsidRPr="000C5677" w:rsidRDefault="000C5677" w:rsidP="00B8087C">
      <w:pPr>
        <w:spacing w:after="0" w:line="240" w:lineRule="auto"/>
        <w:jc w:val="both"/>
        <w:rPr>
          <w:rFonts w:asciiTheme="minorHAnsi" w:eastAsia="Arial Unicode MS" w:hAnsiTheme="minorHAnsi" w:cs="Arial Unicode MS"/>
          <w:sz w:val="12"/>
          <w:szCs w:val="20"/>
        </w:rPr>
      </w:pPr>
    </w:p>
    <w:p w:rsidR="00AD074D" w:rsidRDefault="00BC1E07" w:rsidP="00B8087C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Sin embargo sobre </w:t>
      </w:r>
      <w:r w:rsidRPr="00BC1E07">
        <w:rPr>
          <w:rFonts w:asciiTheme="minorHAnsi" w:eastAsia="Arial Unicode MS" w:hAnsiTheme="minorHAnsi" w:cs="Arial Unicode MS"/>
          <w:color w:val="000099"/>
          <w:sz w:val="20"/>
          <w:szCs w:val="20"/>
          <w:u w:val="single"/>
        </w:rPr>
        <w:t>lo ejecutado del año 2017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, </w:t>
      </w:r>
      <w:r w:rsidR="00AD074D">
        <w:rPr>
          <w:rFonts w:asciiTheme="minorHAnsi" w:eastAsia="Arial Unicode MS" w:hAnsiTheme="minorHAnsi" w:cs="Arial Unicode MS"/>
          <w:sz w:val="20"/>
          <w:szCs w:val="20"/>
        </w:rPr>
        <w:t>es información que aún no se conoce,</w:t>
      </w:r>
      <w:r w:rsidR="00AD074D" w:rsidRPr="00AD074D">
        <w:rPr>
          <w:rFonts w:asciiTheme="minorHAnsi" w:hAnsiTheme="minorHAnsi"/>
          <w:sz w:val="20"/>
          <w:szCs w:val="20"/>
        </w:rPr>
        <w:t xml:space="preserve"> </w:t>
      </w:r>
      <w:r w:rsidR="00AD074D" w:rsidRPr="00C55F2D">
        <w:rPr>
          <w:rFonts w:asciiTheme="minorHAnsi" w:hAnsiTheme="minorHAnsi"/>
          <w:sz w:val="20"/>
          <w:szCs w:val="20"/>
        </w:rPr>
        <w:t xml:space="preserve">por tanto </w:t>
      </w:r>
      <w:r w:rsidR="00AD074D" w:rsidRPr="00C55F2D">
        <w:rPr>
          <w:rFonts w:asciiTheme="minorHAnsi" w:eastAsia="Arial Unicode MS" w:hAnsiTheme="minorHAnsi" w:cs="Arial Unicode MS"/>
          <w:sz w:val="20"/>
          <w:szCs w:val="20"/>
        </w:rPr>
        <w:t xml:space="preserve">considerando que la Ley de Acceso a la Información Pública define en el art. 73 que nos encontramos ante un caso de información </w:t>
      </w:r>
      <w:r w:rsidR="00AD074D" w:rsidRPr="00C55F2D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AD074D" w:rsidRPr="00C55F2D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AD074D" w:rsidRPr="00C55F2D" w:rsidRDefault="00AD074D" w:rsidP="00AD074D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14"/>
          <w:szCs w:val="20"/>
        </w:rPr>
      </w:pPr>
    </w:p>
    <w:p w:rsidR="00AD074D" w:rsidRPr="00B57B44" w:rsidRDefault="00AD074D" w:rsidP="00AD074D">
      <w:pPr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B57B44">
        <w:rPr>
          <w:rFonts w:asciiTheme="minorHAnsi" w:hAnsiTheme="minorHAnsi"/>
          <w:b/>
          <w:color w:val="000099"/>
          <w:szCs w:val="20"/>
        </w:rPr>
        <w:t>NO ENTREGAR LA INFORMACIÓN SOLICITADA POR INEXISTENCIA</w:t>
      </w:r>
    </w:p>
    <w:p w:rsidR="000C5677" w:rsidRDefault="000C5677" w:rsidP="00FC085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0C5677" w:rsidRDefault="000C5677">
      <w:pPr>
        <w:spacing w:after="0" w:line="240" w:lineRule="auto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br w:type="page"/>
      </w:r>
    </w:p>
    <w:p w:rsidR="000C5677" w:rsidRDefault="000C5677" w:rsidP="00FC085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C55F2D" w:rsidRDefault="000C5677" w:rsidP="000C5677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 xml:space="preserve">La información de </w:t>
      </w:r>
      <w:r w:rsidRPr="000C5677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los montos destinados y ejecutados en los años </w:t>
      </w:r>
      <w:r w:rsidRPr="000C5677">
        <w:rPr>
          <w:rFonts w:asciiTheme="minorHAnsi" w:eastAsia="Arial Unicode MS" w:hAnsiTheme="minorHAnsi" w:cs="Arial Unicode MS"/>
          <w:i/>
          <w:color w:val="000099"/>
          <w:sz w:val="20"/>
          <w:szCs w:val="20"/>
          <w:u w:val="single"/>
        </w:rPr>
        <w:t>2009 y 2010</w:t>
      </w:r>
      <w:r w:rsidRPr="000C5677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 xml:space="preserve">,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es información que la conserva el CENTA, porque esa institución fue la responsable de la entrega de semilla de maíz, semilla de frijol y fertilizante en esos años; en ese sentido, </w:t>
      </w:r>
      <w:r w:rsidR="00C55F2D" w:rsidRPr="00C55F2D">
        <w:rPr>
          <w:rFonts w:asciiTheme="minorHAnsi" w:eastAsia="Arial Unicode MS" w:hAnsiTheme="minorHAnsi" w:cs="Arial Unicode MS"/>
          <w:sz w:val="20"/>
          <w:szCs w:val="20"/>
        </w:rPr>
        <w:t>se analizó lo requerido y con base a lo establecido en los arts. 65, 66 inc.6°, 68 inc. 2o. y 72 de la Ley de Acceso a la Información Pública y el art. 49 del Reglamento de dicha Ley que la información solicitada no es de la competencia de esta dependencia, por tanto determina y resuelve:</w:t>
      </w:r>
    </w:p>
    <w:p w:rsidR="00C55F2D" w:rsidRPr="00C55F2D" w:rsidRDefault="00C55F2D" w:rsidP="000C5677">
      <w:pPr>
        <w:spacing w:after="0"/>
        <w:jc w:val="both"/>
        <w:rPr>
          <w:rFonts w:asciiTheme="minorHAnsi" w:eastAsia="Arial Unicode MS" w:hAnsiTheme="minorHAnsi" w:cs="Arial"/>
          <w:w w:val="102"/>
          <w:sz w:val="14"/>
          <w:szCs w:val="20"/>
        </w:rPr>
      </w:pPr>
      <w:r w:rsidRPr="00C55F2D">
        <w:rPr>
          <w:rFonts w:asciiTheme="minorHAnsi" w:eastAsia="Arial Unicode MS" w:hAnsiTheme="minorHAnsi" w:cs="Arial"/>
          <w:w w:val="102"/>
          <w:sz w:val="20"/>
          <w:szCs w:val="20"/>
        </w:rPr>
        <w:tab/>
      </w:r>
    </w:p>
    <w:p w:rsidR="00C55F2D" w:rsidRPr="00B57B44" w:rsidRDefault="00C55F2D" w:rsidP="000C5677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Cs w:val="20"/>
        </w:rPr>
      </w:pPr>
      <w:r w:rsidRPr="00B57B44">
        <w:rPr>
          <w:rFonts w:asciiTheme="minorHAnsi" w:eastAsia="Arial Unicode MS" w:hAnsiTheme="minorHAnsi" w:cs="Arial Unicode MS"/>
          <w:b/>
          <w:color w:val="000099"/>
          <w:szCs w:val="20"/>
        </w:rPr>
        <w:t>NO ENTREGAR LA INFORMACION POR NO SER ESTA INSTITUCIÓN COMPETENTE PARA CONOCER DE LA MISMA</w:t>
      </w:r>
    </w:p>
    <w:p w:rsidR="00C55F2D" w:rsidRDefault="00C55F2D" w:rsidP="000C56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B57B44" w:rsidRPr="00C55F2D" w:rsidRDefault="00B57B44" w:rsidP="000C5677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14"/>
          <w:szCs w:val="20"/>
        </w:rPr>
      </w:pPr>
    </w:p>
    <w:p w:rsidR="00B57B44" w:rsidRPr="00B57B44" w:rsidRDefault="00B57B44" w:rsidP="000C5677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0"/>
          <w:szCs w:val="20"/>
        </w:rPr>
      </w:pPr>
      <w:r>
        <w:rPr>
          <w:rFonts w:asciiTheme="minorHAnsi" w:eastAsia="Arial Unicode MS" w:hAnsiTheme="minorHAnsi" w:cs="Arial Unicode MS"/>
          <w:sz w:val="20"/>
          <w:szCs w:val="20"/>
        </w:rPr>
        <w:t>S</w:t>
      </w:r>
      <w:r w:rsidRPr="00B57B44">
        <w:rPr>
          <w:rFonts w:asciiTheme="minorHAnsi" w:eastAsia="Arial Unicode MS" w:hAnsiTheme="minorHAnsi" w:cs="Arial Unicode MS"/>
          <w:sz w:val="20"/>
          <w:szCs w:val="20"/>
        </w:rPr>
        <w:t xml:space="preserve">u solicitud deberá ser dirigida al </w:t>
      </w:r>
      <w:r w:rsidRPr="00B57B44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CENTRO NACIONAL DE TECNOLOGÍA AGROPECUARIA Y FORESTAL “ENRIQUE ALVAREZ CORDOVA” CENTA,</w:t>
      </w:r>
      <w:r w:rsidRPr="00B57B44">
        <w:rPr>
          <w:rFonts w:asciiTheme="minorHAnsi" w:eastAsia="Arial Unicode MS" w:hAnsiTheme="minorHAnsi" w:cs="Arial Unicode MS"/>
          <w:sz w:val="20"/>
          <w:szCs w:val="20"/>
        </w:rPr>
        <w:t xml:space="preserve"> contactar 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con </w:t>
      </w:r>
      <w:r w:rsidRPr="00B57B44">
        <w:rPr>
          <w:rFonts w:asciiTheme="minorHAnsi" w:eastAsia="Arial Unicode MS" w:hAnsiTheme="minorHAnsi" w:cs="Arial Unicode MS"/>
          <w:sz w:val="20"/>
          <w:szCs w:val="20"/>
        </w:rPr>
        <w:t xml:space="preserve">la Oficina de Información y Respuesta, en Km 33 y medio carretera a Santa Ana, Ciudad Arce, La Libertad; con la Oficial de Información Ing. Silvia </w:t>
      </w:r>
      <w:proofErr w:type="spellStart"/>
      <w:r w:rsidRPr="00B57B44">
        <w:rPr>
          <w:rFonts w:asciiTheme="minorHAnsi" w:eastAsia="Arial Unicode MS" w:hAnsiTheme="minorHAnsi" w:cs="Arial Unicode MS"/>
          <w:sz w:val="20"/>
          <w:szCs w:val="20"/>
        </w:rPr>
        <w:t>Margoth</w:t>
      </w:r>
      <w:proofErr w:type="spellEnd"/>
      <w:r w:rsidRPr="00B57B44">
        <w:rPr>
          <w:rFonts w:asciiTheme="minorHAnsi" w:eastAsia="Arial Unicode MS" w:hAnsiTheme="minorHAnsi" w:cs="Arial Unicode MS"/>
          <w:sz w:val="20"/>
          <w:szCs w:val="20"/>
        </w:rPr>
        <w:t xml:space="preserve"> Mejía, al teléfono (503) 2397-2291 o al correo electrónico </w:t>
      </w:r>
      <w:hyperlink r:id="rId8" w:history="1">
        <w:r w:rsidRPr="00B57B44">
          <w:rPr>
            <w:rFonts w:asciiTheme="minorHAnsi" w:eastAsia="Arial Unicode MS" w:hAnsiTheme="minorHAnsi" w:cs="Arial Unicode MS"/>
            <w:b/>
            <w:color w:val="000099"/>
            <w:sz w:val="20"/>
            <w:szCs w:val="20"/>
          </w:rPr>
          <w:t>oir@centa.gob.sv</w:t>
        </w:r>
      </w:hyperlink>
      <w:r w:rsidRPr="00B57B44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. </w:t>
      </w:r>
    </w:p>
    <w:p w:rsidR="00B57B44" w:rsidRPr="00B57B44" w:rsidRDefault="00B57B44" w:rsidP="000C5677">
      <w:pPr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7806E4" w:rsidRPr="00B74CDC" w:rsidRDefault="007806E4" w:rsidP="000C5677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  <w:r w:rsidRPr="00B74CDC">
        <w:rPr>
          <w:rFonts w:eastAsia="Calibri" w:cs="Calibri"/>
          <w:sz w:val="20"/>
          <w:szCs w:val="20"/>
        </w:rPr>
        <w:t>Comuníquese para los efectos pertinentes.</w:t>
      </w:r>
    </w:p>
    <w:p w:rsidR="007806E4" w:rsidRDefault="007806E4" w:rsidP="000C5677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</w:p>
    <w:p w:rsidR="007806E4" w:rsidRDefault="007806E4" w:rsidP="000C5677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</w:p>
    <w:p w:rsidR="007806E4" w:rsidRDefault="007806E4" w:rsidP="000C5677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</w:p>
    <w:p w:rsidR="007806E4" w:rsidRDefault="007806E4" w:rsidP="000C5677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</w:p>
    <w:p w:rsidR="007806E4" w:rsidRDefault="007806E4" w:rsidP="000C5677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</w:p>
    <w:p w:rsidR="007806E4" w:rsidRPr="00A946A9" w:rsidRDefault="007806E4" w:rsidP="000C5677">
      <w:pPr>
        <w:autoSpaceDE w:val="0"/>
        <w:autoSpaceDN w:val="0"/>
        <w:adjustRightInd w:val="0"/>
        <w:spacing w:after="0"/>
        <w:jc w:val="both"/>
        <w:rPr>
          <w:rFonts w:eastAsia="Calibri" w:cs="Calibri"/>
          <w:sz w:val="20"/>
          <w:szCs w:val="20"/>
        </w:rPr>
      </w:pPr>
    </w:p>
    <w:p w:rsidR="007806E4" w:rsidRPr="00A946A9" w:rsidRDefault="007806E4" w:rsidP="000C5677">
      <w:pPr>
        <w:spacing w:after="0"/>
        <w:jc w:val="both"/>
        <w:rPr>
          <w:rFonts w:asciiTheme="minorHAnsi" w:eastAsia="Arial Unicode MS" w:hAnsiTheme="minorHAnsi" w:cs="Arial Unicode MS"/>
          <w:lang w:val="es-ES"/>
        </w:rPr>
      </w:pPr>
    </w:p>
    <w:p w:rsidR="007806E4" w:rsidRDefault="007806E4" w:rsidP="000C5677">
      <w:pPr>
        <w:spacing w:after="0"/>
        <w:jc w:val="both"/>
        <w:rPr>
          <w:rFonts w:asciiTheme="minorHAnsi" w:eastAsia="Arial Unicode MS" w:hAnsiTheme="minorHAnsi" w:cs="Arial Unicode MS"/>
        </w:rPr>
      </w:pPr>
    </w:p>
    <w:p w:rsidR="007806E4" w:rsidRPr="00EE1644" w:rsidRDefault="007806E4" w:rsidP="000C5677">
      <w:pPr>
        <w:spacing w:after="0"/>
        <w:jc w:val="center"/>
        <w:rPr>
          <w:rFonts w:asciiTheme="minorHAnsi" w:hAnsiTheme="minorHAnsi" w:cs="Calibri"/>
          <w:color w:val="000099"/>
          <w:sz w:val="20"/>
        </w:rPr>
      </w:pPr>
    </w:p>
    <w:p w:rsidR="007806E4" w:rsidRDefault="007806E4" w:rsidP="000C5677">
      <w:pPr>
        <w:spacing w:after="0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7806E4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  <w:r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</w:p>
    <w:sectPr w:rsidR="00EE1644" w:rsidRPr="00EE1644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04F" w:rsidRDefault="006B304F" w:rsidP="00F425A5">
      <w:pPr>
        <w:spacing w:after="0" w:line="240" w:lineRule="auto"/>
      </w:pPr>
      <w:r>
        <w:separator/>
      </w:r>
    </w:p>
  </w:endnote>
  <w:endnote w:type="continuationSeparator" w:id="0">
    <w:p w:rsidR="006B304F" w:rsidRDefault="006B304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4892" w:rsidRPr="00E71A60" w:rsidRDefault="00C6560C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>
      <w:rPr>
        <w:sz w:val="16"/>
      </w:rPr>
      <w:t>D</w:t>
    </w:r>
    <w:r w:rsidR="00804892" w:rsidRPr="00E71A60">
      <w:rPr>
        <w:sz w:val="16"/>
      </w:rPr>
      <w:t xml:space="preserve">espués de analizar lo anteriormente expuesto </w:t>
    </w:r>
    <w:r>
      <w:rPr>
        <w:sz w:val="16"/>
      </w:rPr>
      <w:t xml:space="preserve">puede </w:t>
    </w:r>
    <w:r w:rsidR="00804892" w:rsidRPr="00E71A60">
      <w:rPr>
        <w:sz w:val="16"/>
      </w:rPr>
      <w:t>interponer un recurso de</w:t>
    </w:r>
    <w:r>
      <w:rPr>
        <w:sz w:val="16"/>
      </w:rPr>
      <w:t xml:space="preserve"> apelación según</w:t>
    </w:r>
    <w:r w:rsidR="00804892" w:rsidRPr="00E71A60">
      <w:rPr>
        <w:sz w:val="16"/>
      </w:rPr>
      <w:t xml:space="preserve"> lo </w:t>
    </w:r>
    <w:r w:rsidR="00AD074D">
      <w:rPr>
        <w:sz w:val="16"/>
      </w:rPr>
      <w:t>normado</w:t>
    </w:r>
    <w:r w:rsidR="00804892" w:rsidRPr="00E71A60">
      <w:rPr>
        <w:sz w:val="16"/>
      </w:rPr>
      <w:t xml:space="preserve"> en el Art 82 y 83 de la LAIP.</w:t>
    </w:r>
  </w:p>
  <w:p w:rsidR="00764073" w:rsidRDefault="00A8708F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60967B0" wp14:editId="11DBA9F3">
          <wp:simplePos x="0" y="0"/>
          <wp:positionH relativeFrom="column">
            <wp:posOffset>-950595</wp:posOffset>
          </wp:positionH>
          <wp:positionV relativeFrom="paragraph">
            <wp:posOffset>995680</wp:posOffset>
          </wp:positionV>
          <wp:extent cx="7369175" cy="292735"/>
          <wp:effectExtent l="0" t="0" r="317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9175" cy="292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64073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BCF4DFF" wp14:editId="6AF00C78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2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3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210E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8210E0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2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F4DF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4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5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210E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8210E0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2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04F" w:rsidRDefault="006B304F" w:rsidP="00F425A5">
      <w:pPr>
        <w:spacing w:after="0" w:line="240" w:lineRule="auto"/>
      </w:pPr>
      <w:r>
        <w:separator/>
      </w:r>
    </w:p>
  </w:footnote>
  <w:footnote w:type="continuationSeparator" w:id="0">
    <w:p w:rsidR="006B304F" w:rsidRDefault="006B304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23F9A"/>
    <w:multiLevelType w:val="hybridMultilevel"/>
    <w:tmpl w:val="8C34073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33C1B"/>
    <w:multiLevelType w:val="hybridMultilevel"/>
    <w:tmpl w:val="389E90F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B39BF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40CB9"/>
    <w:multiLevelType w:val="hybridMultilevel"/>
    <w:tmpl w:val="6A62A91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F44368"/>
    <w:multiLevelType w:val="hybridMultilevel"/>
    <w:tmpl w:val="4308D5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18C0833"/>
    <w:multiLevelType w:val="hybridMultilevel"/>
    <w:tmpl w:val="B1466A1A"/>
    <w:lvl w:ilvl="0" w:tplc="FE6284BC">
      <w:start w:val="1"/>
      <w:numFmt w:val="lowerLetter"/>
      <w:lvlText w:val="%1.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7" w15:restartNumberingAfterBreak="0">
    <w:nsid w:val="33A21D27"/>
    <w:multiLevelType w:val="hybridMultilevel"/>
    <w:tmpl w:val="16B6C8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64D53"/>
    <w:multiLevelType w:val="hybridMultilevel"/>
    <w:tmpl w:val="656A1C0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53B89"/>
    <w:multiLevelType w:val="hybridMultilevel"/>
    <w:tmpl w:val="4CBA052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66F06"/>
    <w:multiLevelType w:val="hybridMultilevel"/>
    <w:tmpl w:val="02F617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0"/>
  </w:num>
  <w:num w:numId="3">
    <w:abstractNumId w:val="12"/>
  </w:num>
  <w:num w:numId="4">
    <w:abstractNumId w:val="8"/>
  </w:num>
  <w:num w:numId="5">
    <w:abstractNumId w:val="33"/>
  </w:num>
  <w:num w:numId="6">
    <w:abstractNumId w:val="18"/>
  </w:num>
  <w:num w:numId="7">
    <w:abstractNumId w:val="27"/>
  </w:num>
  <w:num w:numId="8">
    <w:abstractNumId w:val="1"/>
  </w:num>
  <w:num w:numId="9">
    <w:abstractNumId w:val="35"/>
  </w:num>
  <w:num w:numId="10">
    <w:abstractNumId w:val="32"/>
  </w:num>
  <w:num w:numId="11">
    <w:abstractNumId w:val="13"/>
  </w:num>
  <w:num w:numId="12">
    <w:abstractNumId w:val="22"/>
  </w:num>
  <w:num w:numId="13">
    <w:abstractNumId w:val="34"/>
  </w:num>
  <w:num w:numId="14">
    <w:abstractNumId w:val="6"/>
  </w:num>
  <w:num w:numId="15">
    <w:abstractNumId w:val="28"/>
  </w:num>
  <w:num w:numId="16">
    <w:abstractNumId w:val="30"/>
  </w:num>
  <w:num w:numId="17">
    <w:abstractNumId w:val="7"/>
  </w:num>
  <w:num w:numId="18">
    <w:abstractNumId w:val="11"/>
  </w:num>
  <w:num w:numId="19">
    <w:abstractNumId w:val="24"/>
  </w:num>
  <w:num w:numId="20">
    <w:abstractNumId w:val="10"/>
  </w:num>
  <w:num w:numId="21">
    <w:abstractNumId w:val="20"/>
  </w:num>
  <w:num w:numId="22">
    <w:abstractNumId w:val="26"/>
  </w:num>
  <w:num w:numId="23">
    <w:abstractNumId w:val="9"/>
  </w:num>
  <w:num w:numId="24">
    <w:abstractNumId w:val="25"/>
  </w:num>
  <w:num w:numId="25">
    <w:abstractNumId w:val="29"/>
  </w:num>
  <w:num w:numId="26">
    <w:abstractNumId w:val="15"/>
  </w:num>
  <w:num w:numId="27">
    <w:abstractNumId w:val="5"/>
  </w:num>
  <w:num w:numId="28">
    <w:abstractNumId w:val="14"/>
  </w:num>
  <w:num w:numId="29">
    <w:abstractNumId w:val="16"/>
  </w:num>
  <w:num w:numId="30">
    <w:abstractNumId w:val="31"/>
  </w:num>
  <w:num w:numId="31">
    <w:abstractNumId w:val="21"/>
  </w:num>
  <w:num w:numId="32">
    <w:abstractNumId w:val="4"/>
  </w:num>
  <w:num w:numId="33">
    <w:abstractNumId w:val="17"/>
  </w:num>
  <w:num w:numId="34">
    <w:abstractNumId w:val="23"/>
  </w:num>
  <w:num w:numId="35">
    <w:abstractNumId w:val="3"/>
  </w:num>
  <w:num w:numId="36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C7A"/>
    <w:rsid w:val="000039B6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21C6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1D9"/>
    <w:rsid w:val="00076375"/>
    <w:rsid w:val="00076DC9"/>
    <w:rsid w:val="00082DBE"/>
    <w:rsid w:val="0008686D"/>
    <w:rsid w:val="00087127"/>
    <w:rsid w:val="00094536"/>
    <w:rsid w:val="00095147"/>
    <w:rsid w:val="000A4CBF"/>
    <w:rsid w:val="000C25D9"/>
    <w:rsid w:val="000C2AB4"/>
    <w:rsid w:val="000C2DC9"/>
    <w:rsid w:val="000C5677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474BB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362E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1976"/>
    <w:rsid w:val="001D4A3E"/>
    <w:rsid w:val="001E3434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063D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641D5"/>
    <w:rsid w:val="00272670"/>
    <w:rsid w:val="00272B14"/>
    <w:rsid w:val="00274403"/>
    <w:rsid w:val="002809EB"/>
    <w:rsid w:val="002811CB"/>
    <w:rsid w:val="00281387"/>
    <w:rsid w:val="002847D2"/>
    <w:rsid w:val="00284857"/>
    <w:rsid w:val="00284D32"/>
    <w:rsid w:val="00292DD2"/>
    <w:rsid w:val="00295856"/>
    <w:rsid w:val="002A328B"/>
    <w:rsid w:val="002A506D"/>
    <w:rsid w:val="002A549B"/>
    <w:rsid w:val="002A7CA6"/>
    <w:rsid w:val="002A7DC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43A5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94B5B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3FAD"/>
    <w:rsid w:val="00425511"/>
    <w:rsid w:val="0042618B"/>
    <w:rsid w:val="0042695B"/>
    <w:rsid w:val="004325EE"/>
    <w:rsid w:val="00434489"/>
    <w:rsid w:val="00434685"/>
    <w:rsid w:val="004371B7"/>
    <w:rsid w:val="00443157"/>
    <w:rsid w:val="0044717B"/>
    <w:rsid w:val="00451869"/>
    <w:rsid w:val="00452565"/>
    <w:rsid w:val="00453E40"/>
    <w:rsid w:val="00454F56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D30BC"/>
    <w:rsid w:val="004E2AC3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15B48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67B8D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6C7C"/>
    <w:rsid w:val="005F74DD"/>
    <w:rsid w:val="005F77E1"/>
    <w:rsid w:val="00600068"/>
    <w:rsid w:val="006032BE"/>
    <w:rsid w:val="006052DD"/>
    <w:rsid w:val="00605534"/>
    <w:rsid w:val="0060614B"/>
    <w:rsid w:val="0060716A"/>
    <w:rsid w:val="006122B3"/>
    <w:rsid w:val="00616A75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48AE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526"/>
    <w:rsid w:val="00685D0A"/>
    <w:rsid w:val="00687DE5"/>
    <w:rsid w:val="00693D89"/>
    <w:rsid w:val="00694271"/>
    <w:rsid w:val="006A4190"/>
    <w:rsid w:val="006A5B13"/>
    <w:rsid w:val="006B304F"/>
    <w:rsid w:val="006B309A"/>
    <w:rsid w:val="006C0284"/>
    <w:rsid w:val="006C5B88"/>
    <w:rsid w:val="006D1878"/>
    <w:rsid w:val="006D2167"/>
    <w:rsid w:val="006D58A0"/>
    <w:rsid w:val="006D5F97"/>
    <w:rsid w:val="006E3D05"/>
    <w:rsid w:val="006E759D"/>
    <w:rsid w:val="006F71EC"/>
    <w:rsid w:val="00704720"/>
    <w:rsid w:val="00710E41"/>
    <w:rsid w:val="00712CCD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2E32"/>
    <w:rsid w:val="007450ED"/>
    <w:rsid w:val="00755C25"/>
    <w:rsid w:val="00760376"/>
    <w:rsid w:val="007607EB"/>
    <w:rsid w:val="00762E80"/>
    <w:rsid w:val="00764073"/>
    <w:rsid w:val="00764B83"/>
    <w:rsid w:val="00765591"/>
    <w:rsid w:val="00766F26"/>
    <w:rsid w:val="00770789"/>
    <w:rsid w:val="00773F0D"/>
    <w:rsid w:val="007806E4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0E0"/>
    <w:rsid w:val="00821F9C"/>
    <w:rsid w:val="008221B6"/>
    <w:rsid w:val="0082470A"/>
    <w:rsid w:val="00831CEF"/>
    <w:rsid w:val="00837338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873BC"/>
    <w:rsid w:val="0089573F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D7D67"/>
    <w:rsid w:val="008E3EF5"/>
    <w:rsid w:val="008E4A8A"/>
    <w:rsid w:val="008F2B94"/>
    <w:rsid w:val="008F68EE"/>
    <w:rsid w:val="00900AB1"/>
    <w:rsid w:val="00901258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27E"/>
    <w:rsid w:val="00960348"/>
    <w:rsid w:val="00963746"/>
    <w:rsid w:val="00970D9E"/>
    <w:rsid w:val="00970DBA"/>
    <w:rsid w:val="0097572D"/>
    <w:rsid w:val="00977DFD"/>
    <w:rsid w:val="00984AD1"/>
    <w:rsid w:val="00992A9B"/>
    <w:rsid w:val="009937AE"/>
    <w:rsid w:val="00994BA6"/>
    <w:rsid w:val="00996A74"/>
    <w:rsid w:val="009A0ABD"/>
    <w:rsid w:val="009A1D97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57C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41FB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8708F"/>
    <w:rsid w:val="00A946A9"/>
    <w:rsid w:val="00AA20D2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074D"/>
    <w:rsid w:val="00AD17B8"/>
    <w:rsid w:val="00AD29AA"/>
    <w:rsid w:val="00AD3E68"/>
    <w:rsid w:val="00AD5D31"/>
    <w:rsid w:val="00AE1616"/>
    <w:rsid w:val="00AE234C"/>
    <w:rsid w:val="00AF0FE8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55C4"/>
    <w:rsid w:val="00B56998"/>
    <w:rsid w:val="00B57747"/>
    <w:rsid w:val="00B57B44"/>
    <w:rsid w:val="00B612F3"/>
    <w:rsid w:val="00B641A2"/>
    <w:rsid w:val="00B64319"/>
    <w:rsid w:val="00B64AF1"/>
    <w:rsid w:val="00B664EA"/>
    <w:rsid w:val="00B70104"/>
    <w:rsid w:val="00B71B7B"/>
    <w:rsid w:val="00B74CDC"/>
    <w:rsid w:val="00B77D4A"/>
    <w:rsid w:val="00B8087C"/>
    <w:rsid w:val="00B86E15"/>
    <w:rsid w:val="00BA0648"/>
    <w:rsid w:val="00BA11A5"/>
    <w:rsid w:val="00BA4BEA"/>
    <w:rsid w:val="00BA4D38"/>
    <w:rsid w:val="00BB14C2"/>
    <w:rsid w:val="00BB69B9"/>
    <w:rsid w:val="00BC0398"/>
    <w:rsid w:val="00BC128E"/>
    <w:rsid w:val="00BC1E07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284"/>
    <w:rsid w:val="00C3637E"/>
    <w:rsid w:val="00C37DFC"/>
    <w:rsid w:val="00C42A05"/>
    <w:rsid w:val="00C51830"/>
    <w:rsid w:val="00C53002"/>
    <w:rsid w:val="00C54522"/>
    <w:rsid w:val="00C55F2D"/>
    <w:rsid w:val="00C56C7A"/>
    <w:rsid w:val="00C64430"/>
    <w:rsid w:val="00C6560C"/>
    <w:rsid w:val="00C6683B"/>
    <w:rsid w:val="00C67029"/>
    <w:rsid w:val="00C713C1"/>
    <w:rsid w:val="00C74EEC"/>
    <w:rsid w:val="00C755F3"/>
    <w:rsid w:val="00C7663B"/>
    <w:rsid w:val="00C8178A"/>
    <w:rsid w:val="00C83F6B"/>
    <w:rsid w:val="00C8504C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53EA"/>
    <w:rsid w:val="00CB7CBE"/>
    <w:rsid w:val="00CC28D0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15FC1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CA3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1A60"/>
    <w:rsid w:val="00E722A4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A74E9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551C"/>
    <w:rsid w:val="00EE6204"/>
    <w:rsid w:val="00EE6C03"/>
    <w:rsid w:val="00EF29C3"/>
    <w:rsid w:val="00EF6AFD"/>
    <w:rsid w:val="00EF6BEA"/>
    <w:rsid w:val="00EF6D03"/>
    <w:rsid w:val="00EF7AD3"/>
    <w:rsid w:val="00F0421B"/>
    <w:rsid w:val="00F0524A"/>
    <w:rsid w:val="00F05857"/>
    <w:rsid w:val="00F077B9"/>
    <w:rsid w:val="00F1042D"/>
    <w:rsid w:val="00F10552"/>
    <w:rsid w:val="00F11398"/>
    <w:rsid w:val="00F14D08"/>
    <w:rsid w:val="00F31D20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1CFA"/>
    <w:rsid w:val="00FB2B58"/>
    <w:rsid w:val="00FB32C3"/>
    <w:rsid w:val="00FB449B"/>
    <w:rsid w:val="00FB53AC"/>
    <w:rsid w:val="00FB553D"/>
    <w:rsid w:val="00FB623A"/>
    <w:rsid w:val="00FB6C9A"/>
    <w:rsid w:val="00FC0856"/>
    <w:rsid w:val="00FC1F22"/>
    <w:rsid w:val="00FC4309"/>
    <w:rsid w:val="00FD3461"/>
    <w:rsid w:val="00FE0A28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5:docId w15:val="{5479EA0A-F760-4BA5-8EAD-D28C6E01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  <w:style w:type="character" w:customStyle="1" w:styleId="apple-converted-space">
    <w:name w:val="apple-converted-space"/>
    <w:basedOn w:val="Fuentedeprrafopredeter"/>
    <w:rsid w:val="00993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10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centa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MAG.GOB.SV" TargetMode="External"/><Relationship Id="rId4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BF603C-0183-47B3-874C-3F68E921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673</Words>
  <Characters>3383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4048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salomon cruz</cp:lastModifiedBy>
  <cp:revision>4</cp:revision>
  <cp:lastPrinted>2017-04-04T00:50:00Z</cp:lastPrinted>
  <dcterms:created xsi:type="dcterms:W3CDTF">2017-06-29T04:20:00Z</dcterms:created>
  <dcterms:modified xsi:type="dcterms:W3CDTF">2017-06-29T04:40:00Z</dcterms:modified>
</cp:coreProperties>
</file>