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A8B" w:rsidRPr="00B014B0" w:rsidRDefault="00641A8B" w:rsidP="00641A8B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16"/>
        </w:rPr>
      </w:pPr>
      <w:r w:rsidRPr="00B014B0">
        <w:rPr>
          <w:rFonts w:asciiTheme="minorHAnsi" w:eastAsia="Arial Unicode MS" w:hAnsiTheme="minorHAnsi" w:cs="Arial Unicode MS"/>
          <w:b/>
          <w:color w:val="C00000"/>
          <w:sz w:val="16"/>
          <w:szCs w:val="16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2168E3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</w:pPr>
      <w:r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RESOLUCIÓN </w:t>
      </w:r>
      <w:r w:rsidR="00A6281C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EN RESPUESTA A </w:t>
      </w:r>
      <w:r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>SOLICITUD</w:t>
      </w:r>
      <w:r w:rsidR="00A6281C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 DE INFORMACIÓN </w:t>
      </w:r>
      <w:r w:rsidR="00A05D71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N</w:t>
      </w:r>
      <w:r w:rsidR="00640AA6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 xml:space="preserve">° </w:t>
      </w:r>
      <w:r w:rsidR="00497029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1</w:t>
      </w:r>
      <w:r w:rsidR="008B4B1A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5</w:t>
      </w:r>
      <w:r w:rsidR="008A1A3D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8</w:t>
      </w:r>
      <w:r w:rsidR="00B87E44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-201</w:t>
      </w:r>
      <w:r w:rsidR="00497029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7</w:t>
      </w:r>
    </w:p>
    <w:p w:rsidR="00D10453" w:rsidRPr="00337A5C" w:rsidRDefault="00D10453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6"/>
        </w:rPr>
      </w:pPr>
    </w:p>
    <w:p w:rsidR="00EA5637" w:rsidRPr="007F107D" w:rsidRDefault="00714AA6" w:rsidP="007F107D">
      <w:pPr>
        <w:spacing w:after="0" w:line="240" w:lineRule="auto"/>
        <w:jc w:val="both"/>
        <w:rPr>
          <w:rFonts w:eastAsia="Arial Unicode MS" w:cs="Calibri"/>
        </w:rPr>
      </w:pPr>
      <w:r w:rsidRPr="007F107D">
        <w:rPr>
          <w:rFonts w:eastAsia="Arial Unicode MS" w:cs="Calibri"/>
        </w:rPr>
        <w:t xml:space="preserve">Santa Tecla, </w:t>
      </w:r>
      <w:r w:rsidR="00435212" w:rsidRPr="007F107D">
        <w:rPr>
          <w:rFonts w:eastAsia="Arial Unicode MS" w:cs="Calibri"/>
        </w:rPr>
        <w:t>D</w:t>
      </w:r>
      <w:r w:rsidR="00B70104" w:rsidRPr="007F107D">
        <w:rPr>
          <w:rFonts w:eastAsia="Arial Unicode MS" w:cs="Calibri"/>
        </w:rPr>
        <w:t xml:space="preserve">epartamento de La Libertad </w:t>
      </w:r>
      <w:r w:rsidRPr="007F107D">
        <w:rPr>
          <w:rFonts w:eastAsia="Arial Unicode MS" w:cs="Calibri"/>
        </w:rPr>
        <w:t>a las</w:t>
      </w:r>
      <w:r w:rsidR="00223174" w:rsidRPr="007F107D">
        <w:rPr>
          <w:rFonts w:eastAsia="Arial Unicode MS" w:cs="Calibri"/>
        </w:rPr>
        <w:t xml:space="preserve"> </w:t>
      </w:r>
      <w:r w:rsidR="008A1A3D" w:rsidRPr="007F107D">
        <w:rPr>
          <w:rFonts w:eastAsia="Arial Unicode MS" w:cs="Calibri"/>
          <w:color w:val="0000CC"/>
        </w:rPr>
        <w:t>nueve</w:t>
      </w:r>
      <w:r w:rsidR="00883982" w:rsidRPr="007F107D">
        <w:rPr>
          <w:rFonts w:eastAsia="Arial Unicode MS" w:cs="Calibri"/>
          <w:color w:val="0000CC"/>
        </w:rPr>
        <w:t xml:space="preserve"> horas con treinta minutos del </w:t>
      </w:r>
      <w:r w:rsidR="008A1A3D" w:rsidRPr="007F107D">
        <w:rPr>
          <w:rFonts w:eastAsia="Arial Unicode MS" w:cs="Calibri"/>
          <w:color w:val="0000CC"/>
        </w:rPr>
        <w:t xml:space="preserve">treinta </w:t>
      </w:r>
      <w:r w:rsidRPr="007F107D">
        <w:rPr>
          <w:rFonts w:eastAsia="Arial Unicode MS" w:cs="Calibri"/>
          <w:color w:val="000099"/>
        </w:rPr>
        <w:t>de</w:t>
      </w:r>
      <w:r w:rsidR="00883982" w:rsidRPr="007F107D">
        <w:rPr>
          <w:rFonts w:eastAsia="Arial Unicode MS" w:cs="Calibri"/>
          <w:color w:val="000099"/>
        </w:rPr>
        <w:t xml:space="preserve"> mayo </w:t>
      </w:r>
      <w:r w:rsidR="008A1A3D" w:rsidRPr="007F107D">
        <w:rPr>
          <w:rFonts w:eastAsia="Arial Unicode MS" w:cs="Calibri"/>
          <w:color w:val="000099"/>
        </w:rPr>
        <w:t xml:space="preserve">de </w:t>
      </w:r>
      <w:r w:rsidR="00497029" w:rsidRPr="007F107D">
        <w:rPr>
          <w:rFonts w:eastAsia="Arial Unicode MS" w:cs="Calibri"/>
          <w:color w:val="000099"/>
        </w:rPr>
        <w:t>dos mil diecisiete</w:t>
      </w:r>
      <w:r w:rsidRPr="007F107D">
        <w:rPr>
          <w:rFonts w:eastAsia="Arial Unicode MS" w:cs="Calibri"/>
        </w:rPr>
        <w:t>, el Ministerio de Agricultura y Ganadería luego de haber recibido y admitido la solicitud de información</w:t>
      </w:r>
      <w:r w:rsidR="009C6B93" w:rsidRPr="007F107D">
        <w:rPr>
          <w:rFonts w:eastAsia="Arial Unicode MS" w:cs="Calibri"/>
        </w:rPr>
        <w:t xml:space="preserve"> </w:t>
      </w:r>
      <w:r w:rsidRPr="007F107D">
        <w:rPr>
          <w:rFonts w:eastAsia="Arial Unicode MS" w:cs="Calibri"/>
          <w:b/>
          <w:color w:val="000099"/>
        </w:rPr>
        <w:t>N</w:t>
      </w:r>
      <w:r w:rsidR="00435212" w:rsidRPr="007F107D">
        <w:rPr>
          <w:rFonts w:eastAsia="Arial Unicode MS" w:cs="Calibri"/>
          <w:b/>
          <w:color w:val="000099"/>
        </w:rPr>
        <w:t>°</w:t>
      </w:r>
      <w:r w:rsidR="00883982" w:rsidRPr="007F107D">
        <w:rPr>
          <w:rFonts w:eastAsia="Arial Unicode MS" w:cs="Calibri"/>
          <w:b/>
          <w:color w:val="000099"/>
        </w:rPr>
        <w:t>15</w:t>
      </w:r>
      <w:r w:rsidR="008A1A3D" w:rsidRPr="007F107D">
        <w:rPr>
          <w:rFonts w:eastAsia="Arial Unicode MS" w:cs="Calibri"/>
          <w:b/>
          <w:color w:val="000099"/>
        </w:rPr>
        <w:t>8</w:t>
      </w:r>
      <w:r w:rsidR="00435212" w:rsidRPr="007F107D">
        <w:rPr>
          <w:rFonts w:eastAsia="Arial Unicode MS" w:cs="Calibri"/>
          <w:b/>
          <w:color w:val="000099"/>
        </w:rPr>
        <w:t xml:space="preserve"> </w:t>
      </w:r>
      <w:r w:rsidRPr="007F107D">
        <w:rPr>
          <w:rFonts w:eastAsia="Arial Unicode MS" w:cs="Calibri"/>
        </w:rPr>
        <w:t>sobre:</w:t>
      </w:r>
    </w:p>
    <w:p w:rsidR="00F5292B" w:rsidRPr="007F107D" w:rsidRDefault="00F5292B" w:rsidP="007F107D">
      <w:pPr>
        <w:pStyle w:val="Sinespaciado"/>
        <w:rPr>
          <w:rFonts w:cs="Calibri"/>
          <w:color w:val="000099"/>
          <w:sz w:val="14"/>
        </w:rPr>
      </w:pPr>
    </w:p>
    <w:p w:rsidR="008A1A3D" w:rsidRPr="007F107D" w:rsidRDefault="008A1A3D" w:rsidP="007F107D">
      <w:pPr>
        <w:pStyle w:val="Sinespaciado"/>
        <w:numPr>
          <w:ilvl w:val="0"/>
          <w:numId w:val="29"/>
        </w:numPr>
        <w:jc w:val="both"/>
        <w:rPr>
          <w:b/>
        </w:rPr>
      </w:pPr>
      <w:r w:rsidRPr="007F107D">
        <w:rPr>
          <w:rFonts w:cs="Calibri"/>
          <w:b/>
          <w:color w:val="000099"/>
        </w:rPr>
        <w:t>Información sobre el impacto que ha tenido el cambio climático en el sector agrícola, como los mecanismos que utiliza El Salvador para adaptarse a estos efectos.</w:t>
      </w:r>
    </w:p>
    <w:p w:rsidR="008A1A3D" w:rsidRPr="007F107D" w:rsidRDefault="008A1A3D" w:rsidP="007F107D">
      <w:pPr>
        <w:pStyle w:val="Sinespaciado"/>
        <w:numPr>
          <w:ilvl w:val="0"/>
          <w:numId w:val="29"/>
        </w:numPr>
        <w:jc w:val="both"/>
        <w:rPr>
          <w:b/>
        </w:rPr>
      </w:pPr>
      <w:r w:rsidRPr="007F107D">
        <w:rPr>
          <w:rFonts w:cs="Calibri"/>
          <w:b/>
          <w:color w:val="000099"/>
        </w:rPr>
        <w:t>Si cuenta con medición de Gases de Efecto Invernadero – GEI emitidos por el sector agrícola.</w:t>
      </w:r>
    </w:p>
    <w:p w:rsidR="00F5292B" w:rsidRPr="007F107D" w:rsidRDefault="00F5292B" w:rsidP="007F107D">
      <w:pPr>
        <w:pStyle w:val="Sinespaciado"/>
        <w:rPr>
          <w:rFonts w:cs="Calibri"/>
          <w:b/>
          <w:color w:val="000099"/>
          <w:sz w:val="14"/>
        </w:rPr>
      </w:pPr>
    </w:p>
    <w:p w:rsidR="00D05B10" w:rsidRDefault="00BE0B9D" w:rsidP="007F107D">
      <w:pPr>
        <w:spacing w:after="0" w:line="240" w:lineRule="auto"/>
        <w:jc w:val="both"/>
        <w:rPr>
          <w:rFonts w:eastAsia="Arial Unicode MS" w:cs="Arial Unicode MS"/>
        </w:rPr>
      </w:pPr>
      <w:r w:rsidRPr="007F107D">
        <w:rPr>
          <w:rFonts w:eastAsia="Arial Unicode MS" w:cs="Calibri"/>
        </w:rPr>
        <w:t>P</w:t>
      </w:r>
      <w:r w:rsidR="00EE4B7D" w:rsidRPr="007F107D">
        <w:rPr>
          <w:rFonts w:eastAsia="Arial Unicode MS" w:cs="Calibri"/>
        </w:rPr>
        <w:t>resentada ante la Oficina de Información y Respuesta de esta dependencia por parte de</w:t>
      </w:r>
      <w:r w:rsidR="008043D5" w:rsidRPr="007F107D">
        <w:rPr>
          <w:rFonts w:eastAsia="Arial Unicode MS" w:cs="Calibri"/>
        </w:rPr>
        <w:t xml:space="preserve"> </w:t>
      </w:r>
      <w:r w:rsidR="008A1A3D" w:rsidRPr="007F107D">
        <w:rPr>
          <w:rFonts w:eastAsia="Arial Unicode MS" w:cs="Calibri"/>
          <w:b/>
          <w:color w:val="000099"/>
        </w:rPr>
        <w:t>JOCELYN ROSEMARIE CAZUN VENTURA</w:t>
      </w:r>
      <w:r w:rsidR="00EA6C4B" w:rsidRPr="007F107D">
        <w:rPr>
          <w:rFonts w:eastAsia="Arial Unicode MS" w:cs="Calibri"/>
          <w:b/>
          <w:color w:val="000099"/>
        </w:rPr>
        <w:t>,</w:t>
      </w:r>
      <w:r w:rsidR="00993321" w:rsidRPr="007F107D">
        <w:rPr>
          <w:rFonts w:eastAsia="Arial Unicode MS" w:cs="Calibri"/>
          <w:b/>
          <w:color w:val="000099"/>
        </w:rPr>
        <w:t xml:space="preserve"> </w:t>
      </w:r>
      <w:r w:rsidR="00D05B10" w:rsidRPr="007F107D">
        <w:rPr>
          <w:rFonts w:eastAsia="Arial Unicode MS" w:cs="Arial Unicode MS"/>
        </w:rPr>
        <w:t>se estudió lo solicitado determinándose con base al art. 62 inciso 2º que la misma ya está disponible al público la cual puede descargarse. Por lo tanto resuelve:</w:t>
      </w:r>
    </w:p>
    <w:p w:rsidR="007F107D" w:rsidRPr="007F107D" w:rsidRDefault="007F107D" w:rsidP="007F107D">
      <w:pPr>
        <w:spacing w:after="0" w:line="240" w:lineRule="auto"/>
        <w:jc w:val="both"/>
        <w:rPr>
          <w:rFonts w:eastAsia="Arial Unicode MS" w:cs="Arial Unicode MS"/>
          <w:sz w:val="14"/>
        </w:rPr>
      </w:pPr>
    </w:p>
    <w:p w:rsidR="00D05B10" w:rsidRPr="007F107D" w:rsidRDefault="00D05B10" w:rsidP="007F107D">
      <w:pPr>
        <w:spacing w:after="0" w:line="240" w:lineRule="auto"/>
        <w:jc w:val="center"/>
        <w:rPr>
          <w:rFonts w:eastAsia="Arial Unicode MS" w:cs="Arial Unicode MS"/>
          <w:b/>
          <w:color w:val="000099"/>
          <w:u w:val="single"/>
        </w:rPr>
      </w:pPr>
      <w:r w:rsidRPr="007F107D">
        <w:rPr>
          <w:rFonts w:eastAsia="Arial Unicode MS" w:cs="Arial Unicode MS"/>
          <w:b/>
          <w:color w:val="000099"/>
          <w:u w:val="single"/>
        </w:rPr>
        <w:t>ORIENTAR LA UBICACIÓN DE LA INFORMACIÓN SOLICITADA</w:t>
      </w:r>
    </w:p>
    <w:p w:rsidR="007F107D" w:rsidRPr="007F107D" w:rsidRDefault="007F107D" w:rsidP="007F107D">
      <w:pPr>
        <w:spacing w:after="0" w:line="240" w:lineRule="auto"/>
        <w:jc w:val="center"/>
        <w:rPr>
          <w:rFonts w:eastAsia="Arial Unicode MS" w:cs="Arial Unicode MS"/>
          <w:b/>
          <w:color w:val="000099"/>
          <w:sz w:val="14"/>
          <w:u w:val="single"/>
        </w:rPr>
      </w:pPr>
    </w:p>
    <w:p w:rsidR="007F107D" w:rsidRPr="007F107D" w:rsidRDefault="00D05B10" w:rsidP="007F107D">
      <w:pPr>
        <w:spacing w:after="0" w:line="240" w:lineRule="auto"/>
        <w:jc w:val="both"/>
      </w:pPr>
      <w:r w:rsidRPr="007F107D">
        <w:rPr>
          <w:rFonts w:eastAsia="Arial Unicode MS" w:cs="Arial Unicode MS"/>
        </w:rPr>
        <w:t xml:space="preserve">La información solicitada está disponible en la página web del MAG </w:t>
      </w:r>
      <w:hyperlink r:id="rId9" w:history="1">
        <w:r w:rsidRPr="007F107D">
          <w:rPr>
            <w:rStyle w:val="Hipervnculo"/>
            <w:rFonts w:eastAsia="Arial Unicode MS" w:cs="Arial Unicode MS"/>
            <w:b/>
          </w:rPr>
          <w:t>www.mag.gob.sv</w:t>
        </w:r>
      </w:hyperlink>
      <w:r w:rsidRPr="007F107D">
        <w:rPr>
          <w:rFonts w:eastAsia="Arial Unicode MS" w:cs="Arial Unicode MS"/>
        </w:rPr>
        <w:t xml:space="preserve"> en</w:t>
      </w:r>
      <w:r w:rsidR="007F107D" w:rsidRPr="007F107D">
        <w:rPr>
          <w:rFonts w:eastAsia="Arial Unicode MS" w:cs="Arial Unicode MS"/>
        </w:rPr>
        <w:t xml:space="preserve"> el </w:t>
      </w:r>
      <w:r w:rsidR="007F107D" w:rsidRPr="007F107D">
        <w:t>siguiente link</w:t>
      </w:r>
      <w:r w:rsidRPr="007F107D">
        <w:t xml:space="preserve">: </w:t>
      </w:r>
      <w:r w:rsidR="007F107D" w:rsidRPr="007F107D">
        <w:t>buscar en Portal de Transparen</w:t>
      </w:r>
      <w:r w:rsidR="007F107D" w:rsidRPr="007F107D">
        <w:t>c</w:t>
      </w:r>
      <w:r w:rsidR="007F107D" w:rsidRPr="007F107D">
        <w:t>ia/Marco de Gestión Estratégica/Otros documentos de interés/Clima y Cambio Climático.</w:t>
      </w:r>
      <w:r w:rsidR="007F107D" w:rsidRPr="007F107D">
        <w:t xml:space="preserve"> </w:t>
      </w:r>
      <w:r w:rsidR="007F107D" w:rsidRPr="007F107D">
        <w:t>También puede pinchar el siguiente link:</w:t>
      </w:r>
      <w:r w:rsidR="007F107D" w:rsidRPr="007F107D">
        <w:t xml:space="preserve"> </w:t>
      </w:r>
      <w:hyperlink r:id="rId10" w:history="1">
        <w:r w:rsidR="007F107D" w:rsidRPr="007F107D">
          <w:rPr>
            <w:rStyle w:val="Hipervnculo"/>
          </w:rPr>
          <w:t>http://publica.gobiernoabierto.gob.sv/institutions/ministerio-de-agricultura-y-ganaderia/information_standards/otra-informacion-de-interes</w:t>
        </w:r>
      </w:hyperlink>
      <w:r w:rsidR="007F107D" w:rsidRPr="007F107D">
        <w:br/>
      </w:r>
    </w:p>
    <w:p w:rsidR="008B4B1A" w:rsidRPr="007F107D" w:rsidRDefault="007F107D" w:rsidP="007F107D">
      <w:pPr>
        <w:pStyle w:val="Sinespaciado"/>
        <w:jc w:val="both"/>
        <w:rPr>
          <w:rFonts w:cs="Calibri"/>
        </w:rPr>
      </w:pPr>
      <w:r w:rsidRPr="007F107D">
        <w:rPr>
          <w:rFonts w:eastAsia="Arial Unicode MS" w:cs="Calibri"/>
        </w:rPr>
        <w:t xml:space="preserve">La información sobre </w:t>
      </w:r>
      <w:r w:rsidRPr="007F107D">
        <w:rPr>
          <w:rFonts w:cs="Calibri"/>
          <w:b/>
          <w:color w:val="000099"/>
        </w:rPr>
        <w:t>“si</w:t>
      </w:r>
      <w:r w:rsidRPr="007F107D">
        <w:rPr>
          <w:rFonts w:cs="Calibri"/>
          <w:b/>
          <w:color w:val="000099"/>
        </w:rPr>
        <w:t xml:space="preserve"> cuenta con medición de Gases de Efecto Invernadero – GEI emitidos por el sector agrícola</w:t>
      </w:r>
      <w:r>
        <w:rPr>
          <w:rFonts w:cs="Calibri"/>
          <w:b/>
          <w:color w:val="000099"/>
        </w:rPr>
        <w:t>”,</w:t>
      </w:r>
      <w:r w:rsidRPr="007F107D">
        <w:rPr>
          <w:rFonts w:eastAsia="Arial Unicode MS" w:cs="Calibri"/>
        </w:rPr>
        <w:t xml:space="preserve"> </w:t>
      </w:r>
      <w:r w:rsidR="0097062A" w:rsidRPr="007F107D">
        <w:rPr>
          <w:rFonts w:eastAsia="Arial Unicode MS" w:cs="Calibri"/>
        </w:rPr>
        <w:t xml:space="preserve">se estudió lo solicitado determinándose </w:t>
      </w:r>
      <w:r w:rsidR="008B4B1A" w:rsidRPr="007F107D">
        <w:rPr>
          <w:rFonts w:cs="Calibri"/>
        </w:rPr>
        <w:t xml:space="preserve">con base a lo establecido en los Arts. 65, 66 inc. 6°, 68 </w:t>
      </w:r>
      <w:proofErr w:type="gramStart"/>
      <w:r w:rsidR="008B4B1A" w:rsidRPr="007F107D">
        <w:rPr>
          <w:rFonts w:cs="Calibri"/>
        </w:rPr>
        <w:t>inc.</w:t>
      </w:r>
      <w:proofErr w:type="gramEnd"/>
      <w:r w:rsidR="008B4B1A" w:rsidRPr="007F107D">
        <w:rPr>
          <w:rFonts w:cs="Calibri"/>
        </w:rPr>
        <w:t xml:space="preserve"> 2° y Art. 72 de la Ley de Acceso a la Información Pública y el Art. 49 del Reglamento de dicha ley, la información solicitada no es competencia  de esta dependencia, por tanto  determina y resuelve:</w:t>
      </w:r>
    </w:p>
    <w:p w:rsidR="008B4B1A" w:rsidRPr="007F107D" w:rsidRDefault="008B4B1A" w:rsidP="007F107D">
      <w:pPr>
        <w:pStyle w:val="Sinespaciado"/>
        <w:jc w:val="center"/>
        <w:rPr>
          <w:rFonts w:eastAsia="Arial Unicode MS" w:cs="Calibri"/>
          <w:b/>
          <w:color w:val="000099"/>
          <w:sz w:val="14"/>
        </w:rPr>
      </w:pPr>
    </w:p>
    <w:p w:rsidR="008B4B1A" w:rsidRPr="007F107D" w:rsidRDefault="008B4B1A" w:rsidP="007F107D">
      <w:pPr>
        <w:pStyle w:val="Sinespaciado"/>
        <w:jc w:val="center"/>
        <w:rPr>
          <w:rFonts w:eastAsia="Arial Unicode MS" w:cs="Calibri"/>
          <w:b/>
          <w:color w:val="000099"/>
        </w:rPr>
      </w:pPr>
      <w:r w:rsidRPr="007F107D">
        <w:rPr>
          <w:rFonts w:eastAsia="Arial Unicode MS" w:cs="Calibri"/>
          <w:b/>
          <w:color w:val="000099"/>
        </w:rPr>
        <w:t>NO ENTREGAR LA INFORMACIÓN POR NO SER ESTA INSTITUCION COMPETENTE PARA CONOCER DE LA MISMA</w:t>
      </w:r>
    </w:p>
    <w:p w:rsidR="008B4B1A" w:rsidRPr="007F107D" w:rsidRDefault="008B4B1A" w:rsidP="007F107D">
      <w:pPr>
        <w:pStyle w:val="Sinespaciado"/>
        <w:jc w:val="center"/>
        <w:rPr>
          <w:rFonts w:eastAsia="Arial Unicode MS" w:cs="Calibri"/>
          <w:b/>
          <w:color w:val="000099"/>
          <w:sz w:val="14"/>
        </w:rPr>
      </w:pPr>
    </w:p>
    <w:p w:rsidR="008B4B1A" w:rsidRDefault="008B4B1A" w:rsidP="004F7706">
      <w:pPr>
        <w:pStyle w:val="Sinespaciado"/>
        <w:jc w:val="both"/>
      </w:pPr>
      <w:r w:rsidRPr="007F107D">
        <w:rPr>
          <w:rFonts w:eastAsia="Arial Unicode MS" w:cs="Calibri"/>
        </w:rPr>
        <w:t xml:space="preserve">No obstante, la institución que puede brindar la información </w:t>
      </w:r>
      <w:r w:rsidR="008A1A3D" w:rsidRPr="007F107D">
        <w:rPr>
          <w:rFonts w:eastAsia="Arial Unicode MS" w:cs="Calibri"/>
        </w:rPr>
        <w:t>es</w:t>
      </w:r>
      <w:r w:rsidRPr="007F107D">
        <w:rPr>
          <w:rFonts w:eastAsia="Arial Unicode MS" w:cs="Calibri"/>
        </w:rPr>
        <w:t>:</w:t>
      </w:r>
      <w:r w:rsidR="004F7706">
        <w:rPr>
          <w:rFonts w:eastAsia="Arial Unicode MS" w:cs="Calibri"/>
        </w:rPr>
        <w:t xml:space="preserve"> </w:t>
      </w:r>
      <w:r w:rsidRPr="007F107D">
        <w:rPr>
          <w:b/>
        </w:rPr>
        <w:t xml:space="preserve">Ministerio de Medio Ambiente y Recursos Naturales, </w:t>
      </w:r>
      <w:r w:rsidRPr="007F107D">
        <w:t xml:space="preserve">Marina Sandoval, Oficial de Información, ubicado en Km 5 1/2 Carretera a Santa Tecla, Calle y Colonia Las Mercedes (Instalaciones ISTA), San Salvador, Teléfonos: 2132-9522 - 2132-9614, </w:t>
      </w:r>
      <w:hyperlink r:id="rId11" w:history="1">
        <w:r w:rsidR="007F107D" w:rsidRPr="00180060">
          <w:rPr>
            <w:rStyle w:val="Hipervnculo"/>
          </w:rPr>
          <w:t>oir@marn.gob.sv</w:t>
        </w:r>
      </w:hyperlink>
      <w:r w:rsidR="007F107D">
        <w:t>.</w:t>
      </w:r>
    </w:p>
    <w:p w:rsidR="004F7706" w:rsidRDefault="004F7706" w:rsidP="007F107D">
      <w:pPr>
        <w:pStyle w:val="Sinespaciado"/>
        <w:ind w:left="720"/>
        <w:jc w:val="center"/>
        <w:rPr>
          <w:b/>
          <w:color w:val="000099"/>
          <w:sz w:val="18"/>
        </w:rPr>
      </w:pPr>
      <w:bookmarkStart w:id="0" w:name="_GoBack"/>
      <w:bookmarkEnd w:id="0"/>
    </w:p>
    <w:p w:rsidR="007F107D" w:rsidRPr="004F7706" w:rsidRDefault="007F107D" w:rsidP="007F107D">
      <w:pPr>
        <w:pStyle w:val="Sinespaciado"/>
        <w:ind w:left="720"/>
        <w:jc w:val="center"/>
        <w:rPr>
          <w:b/>
          <w:color w:val="000099"/>
          <w:sz w:val="18"/>
        </w:rPr>
      </w:pPr>
      <w:r w:rsidRPr="004F7706">
        <w:rPr>
          <w:b/>
          <w:color w:val="000099"/>
          <w:sz w:val="18"/>
        </w:rPr>
        <w:t>ANA PATRICIA SANCHEZ DE CRUZ</w:t>
      </w:r>
    </w:p>
    <w:p w:rsidR="007F107D" w:rsidRPr="004F7706" w:rsidRDefault="007F107D" w:rsidP="007F107D">
      <w:pPr>
        <w:pStyle w:val="Sinespaciado"/>
        <w:ind w:left="720"/>
        <w:jc w:val="center"/>
        <w:rPr>
          <w:b/>
          <w:color w:val="000099"/>
          <w:sz w:val="18"/>
        </w:rPr>
      </w:pPr>
      <w:r w:rsidRPr="004F7706">
        <w:rPr>
          <w:b/>
          <w:color w:val="000099"/>
          <w:sz w:val="18"/>
        </w:rPr>
        <w:t>OFICIAL DE INFORMACIÓN</w:t>
      </w:r>
    </w:p>
    <w:p w:rsidR="004F7706" w:rsidRDefault="004F7706" w:rsidP="007F107D">
      <w:pPr>
        <w:pStyle w:val="Sinespaciado"/>
        <w:ind w:left="720"/>
        <w:jc w:val="center"/>
        <w:rPr>
          <w:sz w:val="18"/>
          <w:szCs w:val="16"/>
        </w:rPr>
      </w:pPr>
    </w:p>
    <w:p w:rsidR="004F7706" w:rsidRPr="004F7706" w:rsidRDefault="004F7706" w:rsidP="004F7706">
      <w:pPr>
        <w:pStyle w:val="Sinespaciado"/>
        <w:ind w:left="720"/>
        <w:jc w:val="center"/>
        <w:rPr>
          <w:color w:val="000099"/>
          <w:sz w:val="18"/>
        </w:rPr>
      </w:pPr>
      <w:r w:rsidRPr="004F7706">
        <w:rPr>
          <w:sz w:val="16"/>
          <w:szCs w:val="16"/>
        </w:rPr>
        <w:t>Analizado lo anteriormente expuesto, puede interponer un recurso de apelación según lo normado en el Art 82 y 83 de la LAIP</w:t>
      </w:r>
    </w:p>
    <w:sectPr w:rsidR="004F7706" w:rsidRPr="004F7706" w:rsidSect="00635004">
      <w:headerReference w:type="default" r:id="rId12"/>
      <w:footerReference w:type="default" r:id="rId13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768" w:rsidRDefault="006D4768" w:rsidP="00F425A5">
      <w:pPr>
        <w:spacing w:after="0" w:line="240" w:lineRule="auto"/>
      </w:pPr>
      <w:r>
        <w:separator/>
      </w:r>
    </w:p>
  </w:endnote>
  <w:endnote w:type="continuationSeparator" w:id="0">
    <w:p w:rsidR="006D4768" w:rsidRDefault="006D476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6C622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4F02CF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4F02CF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641A8B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4F02CF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4F02CF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4F02CF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641A8B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4F02CF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4F02CF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4F02CF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641A8B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4F02CF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4F02CF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4F02CF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641A8B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4F02CF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764073">
      <w:rPr>
        <w:noProof/>
      </w:rPr>
      <w:drawing>
        <wp:anchor distT="0" distB="0" distL="114300" distR="114300" simplePos="0" relativeHeight="251659264" behindDoc="0" locked="0" layoutInCell="1" allowOverlap="1" wp14:anchorId="2AE7DCBA" wp14:editId="1C0BA7BC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768" w:rsidRDefault="006D4768" w:rsidP="00F425A5">
      <w:pPr>
        <w:spacing w:after="0" w:line="240" w:lineRule="auto"/>
      </w:pPr>
      <w:r>
        <w:separator/>
      </w:r>
    </w:p>
  </w:footnote>
  <w:footnote w:type="continuationSeparator" w:id="0">
    <w:p w:rsidR="006D4768" w:rsidRDefault="006D476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3B0CC97" wp14:editId="60A5A84D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4E367DF2" wp14:editId="1B8A7C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A279C"/>
    <w:multiLevelType w:val="hybridMultilevel"/>
    <w:tmpl w:val="877AF6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A6529"/>
    <w:multiLevelType w:val="hybridMultilevel"/>
    <w:tmpl w:val="331056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60694"/>
    <w:multiLevelType w:val="hybridMultilevel"/>
    <w:tmpl w:val="9CF4B6D4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5914D6"/>
    <w:multiLevelType w:val="hybridMultilevel"/>
    <w:tmpl w:val="21507B1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1EC2DAE"/>
    <w:multiLevelType w:val="hybridMultilevel"/>
    <w:tmpl w:val="448E81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F50FF"/>
    <w:multiLevelType w:val="hybridMultilevel"/>
    <w:tmpl w:val="216A55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4365B4"/>
    <w:multiLevelType w:val="hybridMultilevel"/>
    <w:tmpl w:val="4F82A8FE"/>
    <w:lvl w:ilvl="0" w:tplc="B8088A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F04C8"/>
    <w:multiLevelType w:val="hybridMultilevel"/>
    <w:tmpl w:val="43B49D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0C7C48"/>
    <w:multiLevelType w:val="hybridMultilevel"/>
    <w:tmpl w:val="308CC9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4616E8"/>
    <w:multiLevelType w:val="hybridMultilevel"/>
    <w:tmpl w:val="E0E2F93E"/>
    <w:lvl w:ilvl="0" w:tplc="B8088A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1F65CE2"/>
    <w:multiLevelType w:val="hybridMultilevel"/>
    <w:tmpl w:val="3CD080A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9E0622"/>
    <w:multiLevelType w:val="hybridMultilevel"/>
    <w:tmpl w:val="EF0899C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617D71"/>
    <w:multiLevelType w:val="hybridMultilevel"/>
    <w:tmpl w:val="CB3405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7F7C91"/>
    <w:multiLevelType w:val="hybridMultilevel"/>
    <w:tmpl w:val="00A29DC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3925EF"/>
    <w:multiLevelType w:val="hybridMultilevel"/>
    <w:tmpl w:val="ACCE0E50"/>
    <w:lvl w:ilvl="0" w:tplc="712AC42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221F71"/>
    <w:multiLevelType w:val="hybridMultilevel"/>
    <w:tmpl w:val="1AD26AEA"/>
    <w:lvl w:ilvl="0" w:tplc="25302F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F333CB8"/>
    <w:multiLevelType w:val="hybridMultilevel"/>
    <w:tmpl w:val="5A0E3CA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04E1DAF"/>
    <w:multiLevelType w:val="hybridMultilevel"/>
    <w:tmpl w:val="D160DC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17D2310"/>
    <w:multiLevelType w:val="hybridMultilevel"/>
    <w:tmpl w:val="9F2AA5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B05C08"/>
    <w:multiLevelType w:val="hybridMultilevel"/>
    <w:tmpl w:val="3544FD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070BF2"/>
    <w:multiLevelType w:val="hybridMultilevel"/>
    <w:tmpl w:val="F2E010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0F42AE"/>
    <w:multiLevelType w:val="hybridMultilevel"/>
    <w:tmpl w:val="9B126CA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0"/>
  </w:num>
  <w:num w:numId="4">
    <w:abstractNumId w:val="8"/>
  </w:num>
  <w:num w:numId="5">
    <w:abstractNumId w:val="21"/>
  </w:num>
  <w:num w:numId="6">
    <w:abstractNumId w:val="14"/>
  </w:num>
  <w:num w:numId="7">
    <w:abstractNumId w:val="17"/>
  </w:num>
  <w:num w:numId="8">
    <w:abstractNumId w:val="23"/>
  </w:num>
  <w:num w:numId="9">
    <w:abstractNumId w:val="5"/>
  </w:num>
  <w:num w:numId="10">
    <w:abstractNumId w:val="27"/>
  </w:num>
  <w:num w:numId="11">
    <w:abstractNumId w:val="18"/>
  </w:num>
  <w:num w:numId="12">
    <w:abstractNumId w:val="6"/>
  </w:num>
  <w:num w:numId="13">
    <w:abstractNumId w:val="2"/>
  </w:num>
  <w:num w:numId="14">
    <w:abstractNumId w:val="7"/>
  </w:num>
  <w:num w:numId="15">
    <w:abstractNumId w:val="12"/>
  </w:num>
  <w:num w:numId="16">
    <w:abstractNumId w:val="25"/>
  </w:num>
  <w:num w:numId="17">
    <w:abstractNumId w:val="26"/>
  </w:num>
  <w:num w:numId="18">
    <w:abstractNumId w:val="11"/>
  </w:num>
  <w:num w:numId="19">
    <w:abstractNumId w:val="4"/>
  </w:num>
  <w:num w:numId="20">
    <w:abstractNumId w:val="15"/>
  </w:num>
  <w:num w:numId="21">
    <w:abstractNumId w:val="24"/>
  </w:num>
  <w:num w:numId="22">
    <w:abstractNumId w:val="28"/>
  </w:num>
  <w:num w:numId="23">
    <w:abstractNumId w:val="1"/>
  </w:num>
  <w:num w:numId="24">
    <w:abstractNumId w:val="20"/>
  </w:num>
  <w:num w:numId="25">
    <w:abstractNumId w:val="22"/>
  </w:num>
  <w:num w:numId="26">
    <w:abstractNumId w:val="3"/>
  </w:num>
  <w:num w:numId="27">
    <w:abstractNumId w:val="19"/>
  </w:num>
  <w:num w:numId="28">
    <w:abstractNumId w:val="13"/>
  </w:num>
  <w:num w:numId="29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4DA3"/>
    <w:rsid w:val="000250C5"/>
    <w:rsid w:val="0003544B"/>
    <w:rsid w:val="000363C5"/>
    <w:rsid w:val="00047C80"/>
    <w:rsid w:val="000511EF"/>
    <w:rsid w:val="00061F96"/>
    <w:rsid w:val="00064990"/>
    <w:rsid w:val="00076375"/>
    <w:rsid w:val="000765BE"/>
    <w:rsid w:val="00076DC9"/>
    <w:rsid w:val="00082DBE"/>
    <w:rsid w:val="000840BF"/>
    <w:rsid w:val="0008686D"/>
    <w:rsid w:val="00094536"/>
    <w:rsid w:val="000A0942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079EF"/>
    <w:rsid w:val="00113F89"/>
    <w:rsid w:val="00115811"/>
    <w:rsid w:val="00117396"/>
    <w:rsid w:val="001173B9"/>
    <w:rsid w:val="00122684"/>
    <w:rsid w:val="00123F84"/>
    <w:rsid w:val="00124C6A"/>
    <w:rsid w:val="001256ED"/>
    <w:rsid w:val="00150564"/>
    <w:rsid w:val="001507F7"/>
    <w:rsid w:val="00151491"/>
    <w:rsid w:val="001536DC"/>
    <w:rsid w:val="001547C4"/>
    <w:rsid w:val="001612BF"/>
    <w:rsid w:val="0016481B"/>
    <w:rsid w:val="00164C1C"/>
    <w:rsid w:val="00165178"/>
    <w:rsid w:val="00171316"/>
    <w:rsid w:val="0017152E"/>
    <w:rsid w:val="0017475C"/>
    <w:rsid w:val="001747B1"/>
    <w:rsid w:val="0017547F"/>
    <w:rsid w:val="00176D2E"/>
    <w:rsid w:val="00177641"/>
    <w:rsid w:val="0017771D"/>
    <w:rsid w:val="00177A52"/>
    <w:rsid w:val="001810CB"/>
    <w:rsid w:val="00181949"/>
    <w:rsid w:val="00181CE8"/>
    <w:rsid w:val="00190ECA"/>
    <w:rsid w:val="0019319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C1DD7"/>
    <w:rsid w:val="001C6C85"/>
    <w:rsid w:val="001D4A3E"/>
    <w:rsid w:val="001F6FE2"/>
    <w:rsid w:val="001F75CE"/>
    <w:rsid w:val="002027A5"/>
    <w:rsid w:val="00214ACD"/>
    <w:rsid w:val="00215F09"/>
    <w:rsid w:val="002168E3"/>
    <w:rsid w:val="002172C1"/>
    <w:rsid w:val="00217D90"/>
    <w:rsid w:val="00221C39"/>
    <w:rsid w:val="00223174"/>
    <w:rsid w:val="00224A15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3668"/>
    <w:rsid w:val="00253978"/>
    <w:rsid w:val="002567A3"/>
    <w:rsid w:val="0026077C"/>
    <w:rsid w:val="00260D1E"/>
    <w:rsid w:val="00262884"/>
    <w:rsid w:val="00262F1C"/>
    <w:rsid w:val="00270AD2"/>
    <w:rsid w:val="00272670"/>
    <w:rsid w:val="00272B14"/>
    <w:rsid w:val="00274403"/>
    <w:rsid w:val="002809EB"/>
    <w:rsid w:val="002811CB"/>
    <w:rsid w:val="00281387"/>
    <w:rsid w:val="00284857"/>
    <w:rsid w:val="00284D32"/>
    <w:rsid w:val="00294ADC"/>
    <w:rsid w:val="00295856"/>
    <w:rsid w:val="002A328B"/>
    <w:rsid w:val="002B67EC"/>
    <w:rsid w:val="002C1509"/>
    <w:rsid w:val="002C1B49"/>
    <w:rsid w:val="002C3AA6"/>
    <w:rsid w:val="002C3BB3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A5C"/>
    <w:rsid w:val="00337D49"/>
    <w:rsid w:val="00341C21"/>
    <w:rsid w:val="00342A31"/>
    <w:rsid w:val="0035000B"/>
    <w:rsid w:val="00350AEA"/>
    <w:rsid w:val="003518F6"/>
    <w:rsid w:val="00352961"/>
    <w:rsid w:val="00381259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E5914"/>
    <w:rsid w:val="003E7751"/>
    <w:rsid w:val="003E7F5E"/>
    <w:rsid w:val="003F428A"/>
    <w:rsid w:val="003F743C"/>
    <w:rsid w:val="004013F0"/>
    <w:rsid w:val="004041EA"/>
    <w:rsid w:val="00411479"/>
    <w:rsid w:val="004114F6"/>
    <w:rsid w:val="00412EAF"/>
    <w:rsid w:val="004130F2"/>
    <w:rsid w:val="00415BCB"/>
    <w:rsid w:val="004175C5"/>
    <w:rsid w:val="0041769E"/>
    <w:rsid w:val="0042317A"/>
    <w:rsid w:val="004236DC"/>
    <w:rsid w:val="0042618B"/>
    <w:rsid w:val="0042695B"/>
    <w:rsid w:val="00434489"/>
    <w:rsid w:val="00434685"/>
    <w:rsid w:val="00435212"/>
    <w:rsid w:val="00443157"/>
    <w:rsid w:val="0044717B"/>
    <w:rsid w:val="00453E40"/>
    <w:rsid w:val="0045511B"/>
    <w:rsid w:val="004601DD"/>
    <w:rsid w:val="00474611"/>
    <w:rsid w:val="00480537"/>
    <w:rsid w:val="004831BB"/>
    <w:rsid w:val="004903C3"/>
    <w:rsid w:val="00492D49"/>
    <w:rsid w:val="00494B6F"/>
    <w:rsid w:val="004958DF"/>
    <w:rsid w:val="00497029"/>
    <w:rsid w:val="004A01EF"/>
    <w:rsid w:val="004A27E4"/>
    <w:rsid w:val="004A3EC8"/>
    <w:rsid w:val="004A65D2"/>
    <w:rsid w:val="004B3325"/>
    <w:rsid w:val="004B3E10"/>
    <w:rsid w:val="004B6715"/>
    <w:rsid w:val="004B6890"/>
    <w:rsid w:val="004C06ED"/>
    <w:rsid w:val="004C495D"/>
    <w:rsid w:val="004E7D1E"/>
    <w:rsid w:val="004F009D"/>
    <w:rsid w:val="004F02CF"/>
    <w:rsid w:val="004F333D"/>
    <w:rsid w:val="004F611E"/>
    <w:rsid w:val="004F66CD"/>
    <w:rsid w:val="004F7706"/>
    <w:rsid w:val="004F7AFC"/>
    <w:rsid w:val="00503B2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122B3"/>
    <w:rsid w:val="00616D08"/>
    <w:rsid w:val="0061766F"/>
    <w:rsid w:val="0061790E"/>
    <w:rsid w:val="00620F18"/>
    <w:rsid w:val="006239AF"/>
    <w:rsid w:val="00626871"/>
    <w:rsid w:val="0063093D"/>
    <w:rsid w:val="00631CE4"/>
    <w:rsid w:val="00633096"/>
    <w:rsid w:val="00635004"/>
    <w:rsid w:val="00636F51"/>
    <w:rsid w:val="0064039C"/>
    <w:rsid w:val="00640AA6"/>
    <w:rsid w:val="00641A8B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B5C"/>
    <w:rsid w:val="00685D0A"/>
    <w:rsid w:val="00687DE5"/>
    <w:rsid w:val="00693D89"/>
    <w:rsid w:val="00694271"/>
    <w:rsid w:val="006A4190"/>
    <w:rsid w:val="006A4F05"/>
    <w:rsid w:val="006A507A"/>
    <w:rsid w:val="006A5B13"/>
    <w:rsid w:val="006B309A"/>
    <w:rsid w:val="006C0284"/>
    <w:rsid w:val="006C5B88"/>
    <w:rsid w:val="006C6225"/>
    <w:rsid w:val="006D1878"/>
    <w:rsid w:val="006D2167"/>
    <w:rsid w:val="006D4768"/>
    <w:rsid w:val="006D58A0"/>
    <w:rsid w:val="006E3D05"/>
    <w:rsid w:val="006E759D"/>
    <w:rsid w:val="006F1916"/>
    <w:rsid w:val="006F71EC"/>
    <w:rsid w:val="00714AA6"/>
    <w:rsid w:val="007165EC"/>
    <w:rsid w:val="00717C3E"/>
    <w:rsid w:val="00720A8D"/>
    <w:rsid w:val="00730FBC"/>
    <w:rsid w:val="00731245"/>
    <w:rsid w:val="0073156E"/>
    <w:rsid w:val="0073314F"/>
    <w:rsid w:val="00733C02"/>
    <w:rsid w:val="00736BF1"/>
    <w:rsid w:val="00742BD3"/>
    <w:rsid w:val="007450ED"/>
    <w:rsid w:val="007472BF"/>
    <w:rsid w:val="00755C25"/>
    <w:rsid w:val="00760376"/>
    <w:rsid w:val="00762E80"/>
    <w:rsid w:val="007630DF"/>
    <w:rsid w:val="00764073"/>
    <w:rsid w:val="00764B83"/>
    <w:rsid w:val="00765591"/>
    <w:rsid w:val="00766F26"/>
    <w:rsid w:val="00770789"/>
    <w:rsid w:val="0078685F"/>
    <w:rsid w:val="007939E1"/>
    <w:rsid w:val="007943F4"/>
    <w:rsid w:val="007947F1"/>
    <w:rsid w:val="007954DD"/>
    <w:rsid w:val="00797E9A"/>
    <w:rsid w:val="007A1EB9"/>
    <w:rsid w:val="007A2359"/>
    <w:rsid w:val="007A64C6"/>
    <w:rsid w:val="007B0068"/>
    <w:rsid w:val="007B117D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107D"/>
    <w:rsid w:val="007F334C"/>
    <w:rsid w:val="007F3DD3"/>
    <w:rsid w:val="007F4B65"/>
    <w:rsid w:val="007F53DD"/>
    <w:rsid w:val="007F7DF5"/>
    <w:rsid w:val="00800A20"/>
    <w:rsid w:val="008043D5"/>
    <w:rsid w:val="00812151"/>
    <w:rsid w:val="008221B6"/>
    <w:rsid w:val="0082470A"/>
    <w:rsid w:val="00840553"/>
    <w:rsid w:val="00841221"/>
    <w:rsid w:val="008462CB"/>
    <w:rsid w:val="00846BB8"/>
    <w:rsid w:val="00856D2B"/>
    <w:rsid w:val="0086314F"/>
    <w:rsid w:val="00863ED6"/>
    <w:rsid w:val="00873949"/>
    <w:rsid w:val="008759D5"/>
    <w:rsid w:val="008769CC"/>
    <w:rsid w:val="008769E6"/>
    <w:rsid w:val="00877D40"/>
    <w:rsid w:val="00881C5C"/>
    <w:rsid w:val="00883982"/>
    <w:rsid w:val="00885210"/>
    <w:rsid w:val="008860A2"/>
    <w:rsid w:val="008864A7"/>
    <w:rsid w:val="00897033"/>
    <w:rsid w:val="008A0BA2"/>
    <w:rsid w:val="008A1A3D"/>
    <w:rsid w:val="008A26BF"/>
    <w:rsid w:val="008B4B1A"/>
    <w:rsid w:val="008B6113"/>
    <w:rsid w:val="008B7E18"/>
    <w:rsid w:val="008C24CA"/>
    <w:rsid w:val="008C2A6D"/>
    <w:rsid w:val="008C2B47"/>
    <w:rsid w:val="008D2B73"/>
    <w:rsid w:val="008D35B5"/>
    <w:rsid w:val="008D5945"/>
    <w:rsid w:val="008D67FB"/>
    <w:rsid w:val="008E3EF5"/>
    <w:rsid w:val="008F2B94"/>
    <w:rsid w:val="008F68EE"/>
    <w:rsid w:val="00900AB1"/>
    <w:rsid w:val="00904674"/>
    <w:rsid w:val="0090498A"/>
    <w:rsid w:val="009152B2"/>
    <w:rsid w:val="009175A9"/>
    <w:rsid w:val="009243BB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62A"/>
    <w:rsid w:val="00970D9E"/>
    <w:rsid w:val="00970DBA"/>
    <w:rsid w:val="00977DFD"/>
    <w:rsid w:val="00984AD1"/>
    <w:rsid w:val="00992A9B"/>
    <w:rsid w:val="00993321"/>
    <w:rsid w:val="00994BA6"/>
    <w:rsid w:val="00996A74"/>
    <w:rsid w:val="009A0ABD"/>
    <w:rsid w:val="009B0D85"/>
    <w:rsid w:val="009B3B6A"/>
    <w:rsid w:val="009B460F"/>
    <w:rsid w:val="009B5B79"/>
    <w:rsid w:val="009B60FA"/>
    <w:rsid w:val="009C2559"/>
    <w:rsid w:val="009C5359"/>
    <w:rsid w:val="009C6B93"/>
    <w:rsid w:val="009D4E1C"/>
    <w:rsid w:val="009D60C0"/>
    <w:rsid w:val="009E0390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1B18"/>
    <w:rsid w:val="00A20838"/>
    <w:rsid w:val="00A3099F"/>
    <w:rsid w:val="00A34321"/>
    <w:rsid w:val="00A37BC8"/>
    <w:rsid w:val="00A37BF5"/>
    <w:rsid w:val="00A407BE"/>
    <w:rsid w:val="00A43601"/>
    <w:rsid w:val="00A548E1"/>
    <w:rsid w:val="00A55B63"/>
    <w:rsid w:val="00A6281C"/>
    <w:rsid w:val="00A64EA4"/>
    <w:rsid w:val="00A7183F"/>
    <w:rsid w:val="00A73C2B"/>
    <w:rsid w:val="00A755D7"/>
    <w:rsid w:val="00A76A25"/>
    <w:rsid w:val="00A808C3"/>
    <w:rsid w:val="00A8217B"/>
    <w:rsid w:val="00A839FD"/>
    <w:rsid w:val="00AA29D1"/>
    <w:rsid w:val="00AA3B51"/>
    <w:rsid w:val="00AA5F13"/>
    <w:rsid w:val="00AB1228"/>
    <w:rsid w:val="00AB377C"/>
    <w:rsid w:val="00AB4F90"/>
    <w:rsid w:val="00AB6791"/>
    <w:rsid w:val="00AC3075"/>
    <w:rsid w:val="00AC795E"/>
    <w:rsid w:val="00AD17B8"/>
    <w:rsid w:val="00AD29AA"/>
    <w:rsid w:val="00AD3E68"/>
    <w:rsid w:val="00AD5D31"/>
    <w:rsid w:val="00AE053E"/>
    <w:rsid w:val="00AE1616"/>
    <w:rsid w:val="00AE234C"/>
    <w:rsid w:val="00AF1559"/>
    <w:rsid w:val="00AF31FA"/>
    <w:rsid w:val="00AF7620"/>
    <w:rsid w:val="00B129CE"/>
    <w:rsid w:val="00B14E89"/>
    <w:rsid w:val="00B15204"/>
    <w:rsid w:val="00B274EE"/>
    <w:rsid w:val="00B30D34"/>
    <w:rsid w:val="00B4347D"/>
    <w:rsid w:val="00B43E78"/>
    <w:rsid w:val="00B45FB0"/>
    <w:rsid w:val="00B5036B"/>
    <w:rsid w:val="00B51607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0EF"/>
    <w:rsid w:val="00B71B7B"/>
    <w:rsid w:val="00B73D28"/>
    <w:rsid w:val="00B77D4A"/>
    <w:rsid w:val="00B86E15"/>
    <w:rsid w:val="00B87E44"/>
    <w:rsid w:val="00BA0648"/>
    <w:rsid w:val="00BA4BEA"/>
    <w:rsid w:val="00BB14C2"/>
    <w:rsid w:val="00BB2DDC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28B5"/>
    <w:rsid w:val="00BD5989"/>
    <w:rsid w:val="00BD6665"/>
    <w:rsid w:val="00BE0B9D"/>
    <w:rsid w:val="00BE4246"/>
    <w:rsid w:val="00BF233C"/>
    <w:rsid w:val="00BF5A29"/>
    <w:rsid w:val="00C041EE"/>
    <w:rsid w:val="00C11D10"/>
    <w:rsid w:val="00C12112"/>
    <w:rsid w:val="00C1337B"/>
    <w:rsid w:val="00C13F49"/>
    <w:rsid w:val="00C1587F"/>
    <w:rsid w:val="00C20C7D"/>
    <w:rsid w:val="00C22C53"/>
    <w:rsid w:val="00C23D4D"/>
    <w:rsid w:val="00C244D4"/>
    <w:rsid w:val="00C32F17"/>
    <w:rsid w:val="00C335F0"/>
    <w:rsid w:val="00C34363"/>
    <w:rsid w:val="00C35116"/>
    <w:rsid w:val="00C3637E"/>
    <w:rsid w:val="00C37DFC"/>
    <w:rsid w:val="00C42A05"/>
    <w:rsid w:val="00C443B0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05B10"/>
    <w:rsid w:val="00D10453"/>
    <w:rsid w:val="00D13F34"/>
    <w:rsid w:val="00D2049F"/>
    <w:rsid w:val="00D20FD5"/>
    <w:rsid w:val="00D337C3"/>
    <w:rsid w:val="00D36494"/>
    <w:rsid w:val="00D43A96"/>
    <w:rsid w:val="00D5173D"/>
    <w:rsid w:val="00D53570"/>
    <w:rsid w:val="00D5384D"/>
    <w:rsid w:val="00D57B37"/>
    <w:rsid w:val="00D70184"/>
    <w:rsid w:val="00D71D54"/>
    <w:rsid w:val="00D71FFD"/>
    <w:rsid w:val="00D72D7A"/>
    <w:rsid w:val="00D73729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86B"/>
    <w:rsid w:val="00E01B68"/>
    <w:rsid w:val="00E03EEC"/>
    <w:rsid w:val="00E058DD"/>
    <w:rsid w:val="00E05D2E"/>
    <w:rsid w:val="00E0601C"/>
    <w:rsid w:val="00E143FE"/>
    <w:rsid w:val="00E144F6"/>
    <w:rsid w:val="00E2659E"/>
    <w:rsid w:val="00E325F7"/>
    <w:rsid w:val="00E36D6A"/>
    <w:rsid w:val="00E432C5"/>
    <w:rsid w:val="00E45207"/>
    <w:rsid w:val="00E46F1D"/>
    <w:rsid w:val="00E50548"/>
    <w:rsid w:val="00E56B8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2523"/>
    <w:rsid w:val="00E83FA4"/>
    <w:rsid w:val="00E84426"/>
    <w:rsid w:val="00E92203"/>
    <w:rsid w:val="00E93FA9"/>
    <w:rsid w:val="00E9508C"/>
    <w:rsid w:val="00E96EB5"/>
    <w:rsid w:val="00EA5637"/>
    <w:rsid w:val="00EA63E3"/>
    <w:rsid w:val="00EA6C4B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20F35"/>
    <w:rsid w:val="00F21A8E"/>
    <w:rsid w:val="00F32DE4"/>
    <w:rsid w:val="00F340B3"/>
    <w:rsid w:val="00F34BBE"/>
    <w:rsid w:val="00F37EDE"/>
    <w:rsid w:val="00F4168F"/>
    <w:rsid w:val="00F42572"/>
    <w:rsid w:val="00F425A5"/>
    <w:rsid w:val="00F509C6"/>
    <w:rsid w:val="00F5292B"/>
    <w:rsid w:val="00F56B70"/>
    <w:rsid w:val="00F614C1"/>
    <w:rsid w:val="00F64A8A"/>
    <w:rsid w:val="00F661DE"/>
    <w:rsid w:val="00F66A0D"/>
    <w:rsid w:val="00F676B8"/>
    <w:rsid w:val="00F704D9"/>
    <w:rsid w:val="00F74DA6"/>
    <w:rsid w:val="00F84A69"/>
    <w:rsid w:val="00F86C4B"/>
    <w:rsid w:val="00F8709D"/>
    <w:rsid w:val="00F91B36"/>
    <w:rsid w:val="00F95BDF"/>
    <w:rsid w:val="00FA0B50"/>
    <w:rsid w:val="00FA31C0"/>
    <w:rsid w:val="00FB112C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5292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5292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2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ir@marn.gob.sv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publica.gobiernoabierto.gob.sv/institutions/ministerio-de-agricultura-y-ganaderia/information_standards/otra-informacion-de-inter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g.gob.sv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6EC95F-9202-424E-B578-18381209E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2017-05-30T21:30:00Z</cp:lastPrinted>
  <dcterms:created xsi:type="dcterms:W3CDTF">2017-05-30T21:30:00Z</dcterms:created>
  <dcterms:modified xsi:type="dcterms:W3CDTF">2017-05-30T21:31:00Z</dcterms:modified>
</cp:coreProperties>
</file>