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7C4B0B" w:rsidRPr="007C4B0B" w:rsidRDefault="007C4B0B" w:rsidP="007C4B0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4"/>
          <w:szCs w:val="20"/>
        </w:rPr>
      </w:pPr>
      <w:r w:rsidRPr="007C4B0B"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83733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A840D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</w:t>
      </w:r>
      <w:r w:rsidR="00BB45F0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29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BB45F0">
        <w:rPr>
          <w:rFonts w:asciiTheme="minorHAnsi" w:eastAsia="Arial Unicode MS" w:hAnsiTheme="minorHAnsi" w:cs="Arial Unicode MS"/>
          <w:color w:val="000099"/>
          <w:sz w:val="20"/>
          <w:szCs w:val="20"/>
        </w:rPr>
        <w:t>quince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t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r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e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inta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do</w:t>
      </w:r>
      <w:r w:rsidR="00BB45F0">
        <w:rPr>
          <w:rFonts w:asciiTheme="minorHAnsi" w:eastAsia="Arial Unicode MS" w:hAnsiTheme="minorHAnsi" w:cs="Arial Unicode MS"/>
          <w:color w:val="000099"/>
          <w:sz w:val="20"/>
          <w:szCs w:val="20"/>
        </w:rPr>
        <w:t>ce</w:t>
      </w:r>
      <w:r w:rsidR="00DF0CA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m</w:t>
      </w:r>
      <w:r w:rsidR="00DF0CA3">
        <w:rPr>
          <w:rFonts w:asciiTheme="minorHAnsi" w:eastAsia="Arial Unicode MS" w:hAnsiTheme="minorHAnsi" w:cs="Arial Unicode MS"/>
          <w:color w:val="000099"/>
          <w:sz w:val="20"/>
          <w:szCs w:val="20"/>
        </w:rPr>
        <w:t>a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yo</w:t>
      </w:r>
      <w:r w:rsidR="00DF0CA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 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BB45F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129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BB45F0" w:rsidRDefault="00BB45F0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BB45F0" w:rsidRPr="00BB45F0" w:rsidRDefault="00BB45F0" w:rsidP="00BB45F0">
      <w:pPr>
        <w:pStyle w:val="Prrafodelista"/>
        <w:numPr>
          <w:ilvl w:val="0"/>
          <w:numId w:val="3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color w:val="0033CC"/>
          <w:sz w:val="20"/>
          <w:lang w:val="x-none"/>
        </w:rPr>
      </w:pPr>
      <w:r w:rsidRPr="00BB45F0">
        <w:rPr>
          <w:rFonts w:asciiTheme="minorHAnsi" w:eastAsia="Times New Roman" w:hAnsiTheme="minorHAnsi" w:cstheme="minorHAnsi"/>
          <w:color w:val="0033CC"/>
          <w:sz w:val="20"/>
          <w:lang w:val="x-none"/>
        </w:rPr>
        <w:t>Las zonas en el país que cumplen las condiciones climáticas y edáficas para el cultivo de</w:t>
      </w:r>
      <w:r w:rsidRPr="00BB45F0">
        <w:rPr>
          <w:rFonts w:asciiTheme="minorHAnsi" w:eastAsia="Times New Roman" w:hAnsiTheme="minorHAnsi" w:cstheme="minorHAnsi"/>
          <w:color w:val="0033CC"/>
          <w:sz w:val="20"/>
          <w:lang w:val="es-SV"/>
        </w:rPr>
        <w:t xml:space="preserve"> </w:t>
      </w:r>
      <w:r w:rsidRPr="00BB45F0">
        <w:rPr>
          <w:rFonts w:asciiTheme="minorHAnsi" w:eastAsia="Times New Roman" w:hAnsiTheme="minorHAnsi" w:cstheme="minorHAnsi"/>
          <w:color w:val="0033CC"/>
          <w:sz w:val="20"/>
          <w:lang w:val="x-none"/>
        </w:rPr>
        <w:t>las siguientes frutas: Jocote, Marañón, Zapote, Guanábana, Anona y Níspero.</w:t>
      </w:r>
    </w:p>
    <w:p w:rsidR="00BB45F0" w:rsidRPr="00332AFE" w:rsidRDefault="00BB45F0" w:rsidP="00BB45F0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33CC"/>
          <w:sz w:val="10"/>
          <w:lang w:val="x-none"/>
        </w:rPr>
      </w:pPr>
    </w:p>
    <w:p w:rsidR="00BB45F0" w:rsidRPr="00BB45F0" w:rsidRDefault="00BB45F0" w:rsidP="00BB45F0">
      <w:pPr>
        <w:pStyle w:val="Prrafodelista"/>
        <w:numPr>
          <w:ilvl w:val="0"/>
          <w:numId w:val="3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color w:val="0033CC"/>
          <w:sz w:val="20"/>
          <w:lang w:val="x-none"/>
        </w:rPr>
      </w:pPr>
      <w:r w:rsidRPr="00BB45F0">
        <w:rPr>
          <w:rFonts w:asciiTheme="minorHAnsi" w:eastAsia="Times New Roman" w:hAnsiTheme="minorHAnsi" w:cstheme="minorHAnsi"/>
          <w:color w:val="0033CC"/>
          <w:sz w:val="20"/>
          <w:lang w:val="x-none"/>
        </w:rPr>
        <w:t>Lugares en los que actualmente se cultiva Jocote, Marañón, Coco, Zapote, Guanábana,</w:t>
      </w:r>
      <w:r w:rsidRPr="00BB45F0">
        <w:rPr>
          <w:rFonts w:asciiTheme="minorHAnsi" w:eastAsia="Times New Roman" w:hAnsiTheme="minorHAnsi" w:cstheme="minorHAnsi"/>
          <w:color w:val="0033CC"/>
          <w:sz w:val="20"/>
          <w:lang w:val="es-SV"/>
        </w:rPr>
        <w:t xml:space="preserve"> </w:t>
      </w:r>
      <w:r w:rsidRPr="00BB45F0">
        <w:rPr>
          <w:rFonts w:asciiTheme="minorHAnsi" w:eastAsia="Times New Roman" w:hAnsiTheme="minorHAnsi" w:cstheme="minorHAnsi"/>
          <w:color w:val="0033CC"/>
          <w:sz w:val="20"/>
          <w:lang w:val="x-none"/>
        </w:rPr>
        <w:t>Anona y Níspero.</w:t>
      </w:r>
    </w:p>
    <w:p w:rsidR="00BB45F0" w:rsidRPr="00332AFE" w:rsidRDefault="00BB45F0" w:rsidP="00BB45F0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33CC"/>
          <w:sz w:val="10"/>
          <w:lang w:val="x-none"/>
        </w:rPr>
      </w:pPr>
    </w:p>
    <w:p w:rsidR="00BB45F0" w:rsidRPr="00BB45F0" w:rsidRDefault="00BB45F0" w:rsidP="00BB45F0">
      <w:pPr>
        <w:pStyle w:val="Prrafodelista"/>
        <w:numPr>
          <w:ilvl w:val="0"/>
          <w:numId w:val="3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color w:val="0033CC"/>
          <w:sz w:val="20"/>
          <w:lang w:val="x-none"/>
        </w:rPr>
      </w:pPr>
      <w:r w:rsidRPr="00BB45F0">
        <w:rPr>
          <w:rFonts w:asciiTheme="minorHAnsi" w:eastAsia="Times New Roman" w:hAnsiTheme="minorHAnsi" w:cstheme="minorHAnsi"/>
          <w:color w:val="0033CC"/>
          <w:sz w:val="20"/>
          <w:lang w:val="x-none"/>
        </w:rPr>
        <w:t>Empresas registradas en el MAG y que actualmente procesan para su comercialización</w:t>
      </w:r>
      <w:r w:rsidRPr="00BB45F0">
        <w:rPr>
          <w:rFonts w:asciiTheme="minorHAnsi" w:eastAsia="Times New Roman" w:hAnsiTheme="minorHAnsi" w:cstheme="minorHAnsi"/>
          <w:color w:val="0033CC"/>
          <w:sz w:val="20"/>
          <w:lang w:val="es-SV"/>
        </w:rPr>
        <w:t xml:space="preserve"> </w:t>
      </w:r>
      <w:r w:rsidRPr="00BB45F0">
        <w:rPr>
          <w:rFonts w:asciiTheme="minorHAnsi" w:eastAsia="Times New Roman" w:hAnsiTheme="minorHAnsi" w:cstheme="minorHAnsi"/>
          <w:color w:val="0033CC"/>
          <w:sz w:val="20"/>
          <w:lang w:val="x-none"/>
        </w:rPr>
        <w:t>las siguientes frutas: Jocote, Marañón, Coco, Zapote, Guanábana, Anona y Níspero.</w:t>
      </w:r>
    </w:p>
    <w:p w:rsidR="00BB45F0" w:rsidRDefault="00BB45F0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EE551C" w:rsidRPr="00C55F2D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55F2D">
        <w:rPr>
          <w:rFonts w:eastAsia="Calibri"/>
          <w:sz w:val="20"/>
          <w:szCs w:val="20"/>
          <w:lang w:eastAsia="en-US"/>
        </w:rPr>
        <w:t xml:space="preserve"> </w:t>
      </w:r>
      <w:r w:rsidR="007C4B0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xxxxxxxxx</w:t>
      </w:r>
      <w:bookmarkStart w:id="0" w:name="_GoBack"/>
      <w:bookmarkEnd w:id="0"/>
      <w:r w:rsidR="00C6560C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,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que la información solicitada </w:t>
      </w:r>
      <w:r w:rsidR="00B74CDC">
        <w:rPr>
          <w:rFonts w:asciiTheme="minorHAnsi" w:eastAsia="Arial Unicode MS" w:hAnsiTheme="minorHAnsi" w:cs="Arial Unicode MS"/>
          <w:sz w:val="20"/>
          <w:szCs w:val="20"/>
        </w:rPr>
        <w:t xml:space="preserve">que se entregará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no se encuentra entre las excepciones enumeradas en los arts</w:t>
      </w:r>
      <w:r w:rsidR="00EE551C" w:rsidRPr="00B74CDC">
        <w:rPr>
          <w:rFonts w:asciiTheme="minorHAnsi" w:eastAsia="Arial Unicode MS" w:hAnsiTheme="minorHAnsi" w:cs="Arial Unicode MS"/>
          <w:sz w:val="20"/>
          <w:szCs w:val="20"/>
        </w:rPr>
        <w:t>. 19 y 24 de la Ley, y 19 del Reglamento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proofErr w:type="gramStart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A4D38" w:rsidRPr="00C55F2D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BA4D38" w:rsidRPr="00B57B44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  <w:r w:rsidRPr="00B57B44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PROPORCIONAR </w:t>
      </w:r>
      <w:r w:rsidR="00EE551C" w:rsidRPr="00B57B44">
        <w:rPr>
          <w:rFonts w:asciiTheme="minorHAnsi" w:eastAsia="Arial Unicode MS" w:hAnsiTheme="minorHAnsi" w:cs="Arial Unicode MS"/>
          <w:b/>
          <w:szCs w:val="20"/>
        </w:rPr>
        <w:t xml:space="preserve">PARTE DE </w:t>
      </w:r>
      <w:r w:rsidRPr="00B57B44">
        <w:rPr>
          <w:rFonts w:asciiTheme="minorHAnsi" w:eastAsia="Arial Unicode MS" w:hAnsiTheme="minorHAnsi" w:cs="Arial Unicode MS"/>
          <w:b/>
          <w:color w:val="000099"/>
          <w:szCs w:val="20"/>
        </w:rPr>
        <w:t>LA INFORMACIÓN SOLICITADA</w:t>
      </w:r>
      <w:r w:rsidR="002A506D" w:rsidRPr="00B57B44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LO SIGUIENTE:</w:t>
      </w:r>
    </w:p>
    <w:p w:rsidR="002A506D" w:rsidRPr="00C55F2D" w:rsidRDefault="002A506D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  <w:szCs w:val="20"/>
        </w:rPr>
      </w:pPr>
    </w:p>
    <w:p w:rsidR="00BB45F0" w:rsidRDefault="00E722A4" w:rsidP="00BB45F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BB45F0">
        <w:rPr>
          <w:rFonts w:asciiTheme="minorHAnsi" w:eastAsia="Arial Unicode MS" w:hAnsiTheme="minorHAnsi" w:cs="Arial Unicode MS"/>
          <w:sz w:val="20"/>
          <w:szCs w:val="20"/>
        </w:rPr>
        <w:t>Se adjunta a la presente resolución</w:t>
      </w:r>
      <w:r w:rsidR="00704720" w:rsidRPr="00BB45F0">
        <w:rPr>
          <w:rFonts w:asciiTheme="minorHAnsi" w:eastAsia="Arial Unicode MS" w:hAnsiTheme="minorHAnsi" w:cs="Arial Unicode MS"/>
          <w:sz w:val="20"/>
          <w:szCs w:val="20"/>
        </w:rPr>
        <w:t>,</w:t>
      </w:r>
      <w:r w:rsidRPr="00BB45F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BB45F0" w:rsidRPr="00BB45F0">
        <w:rPr>
          <w:rFonts w:asciiTheme="minorHAnsi" w:eastAsia="Arial Unicode MS" w:hAnsiTheme="minorHAnsi" w:cs="Arial Unicode MS"/>
          <w:sz w:val="20"/>
          <w:szCs w:val="20"/>
        </w:rPr>
        <w:t>dos documentos que responden a lo solicitado sobre</w:t>
      </w:r>
      <w:r w:rsidR="00BB45F0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B45F0" w:rsidRPr="00BB45F0" w:rsidRDefault="00BB45F0" w:rsidP="00BB45F0">
      <w:pPr>
        <w:pStyle w:val="Prrafodelista"/>
        <w:numPr>
          <w:ilvl w:val="0"/>
          <w:numId w:val="3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33CC"/>
          <w:sz w:val="20"/>
        </w:rPr>
      </w:pPr>
      <w:r>
        <w:rPr>
          <w:rFonts w:asciiTheme="minorHAnsi" w:hAnsiTheme="minorHAnsi" w:cstheme="minorHAnsi"/>
          <w:color w:val="0033CC"/>
          <w:sz w:val="20"/>
          <w:lang w:val="es-SV"/>
        </w:rPr>
        <w:t xml:space="preserve">Zonas </w:t>
      </w:r>
      <w:r w:rsidRPr="00BB45F0">
        <w:rPr>
          <w:rFonts w:asciiTheme="minorHAnsi" w:hAnsiTheme="minorHAnsi" w:cstheme="minorHAnsi"/>
          <w:color w:val="0033CC"/>
          <w:sz w:val="20"/>
          <w:lang w:val="x-none"/>
        </w:rPr>
        <w:t>en el país que cumplen las condiciones climáticas y edáficas para el cultivo de</w:t>
      </w:r>
      <w:r w:rsidRPr="00BB45F0">
        <w:rPr>
          <w:rFonts w:asciiTheme="minorHAnsi" w:hAnsiTheme="minorHAnsi" w:cstheme="minorHAnsi"/>
          <w:color w:val="0033CC"/>
          <w:sz w:val="20"/>
          <w:lang w:val="es-SV"/>
        </w:rPr>
        <w:t xml:space="preserve"> </w:t>
      </w:r>
      <w:r w:rsidRPr="00BB45F0">
        <w:rPr>
          <w:rFonts w:asciiTheme="minorHAnsi" w:hAnsiTheme="minorHAnsi" w:cstheme="minorHAnsi"/>
          <w:color w:val="0033CC"/>
          <w:sz w:val="20"/>
          <w:lang w:val="x-none"/>
        </w:rPr>
        <w:t>las siguientes frutas: Jocote, Marañón, Zapote,</w:t>
      </w:r>
      <w:r w:rsidRPr="00BB45F0">
        <w:rPr>
          <w:rFonts w:asciiTheme="minorHAnsi" w:hAnsiTheme="minorHAnsi" w:cstheme="minorHAnsi"/>
          <w:color w:val="0033CC"/>
          <w:sz w:val="20"/>
          <w:lang w:val="x-none"/>
        </w:rPr>
        <w:t xml:space="preserve"> Guanábana, Anona y Níspero</w:t>
      </w:r>
      <w:r w:rsidRPr="00BB45F0">
        <w:rPr>
          <w:rFonts w:asciiTheme="minorHAnsi" w:hAnsiTheme="minorHAnsi" w:cstheme="minorHAnsi"/>
          <w:color w:val="0033CC"/>
          <w:sz w:val="20"/>
        </w:rPr>
        <w:t xml:space="preserve"> (excepto información sobre el </w:t>
      </w:r>
      <w:r w:rsidRPr="00BB45F0">
        <w:rPr>
          <w:rFonts w:asciiTheme="minorHAnsi" w:hAnsiTheme="minorHAnsi" w:cstheme="minorHAnsi"/>
          <w:b/>
          <w:color w:val="0033CC"/>
          <w:sz w:val="20"/>
        </w:rPr>
        <w:t>zapote</w:t>
      </w:r>
      <w:r w:rsidRPr="00BB45F0">
        <w:rPr>
          <w:rFonts w:asciiTheme="minorHAnsi" w:hAnsiTheme="minorHAnsi" w:cstheme="minorHAnsi"/>
          <w:color w:val="0033CC"/>
          <w:sz w:val="20"/>
        </w:rPr>
        <w:t>);</w:t>
      </w:r>
    </w:p>
    <w:p w:rsidR="00BB45F0" w:rsidRPr="00BB45F0" w:rsidRDefault="00BB45F0" w:rsidP="00BB45F0">
      <w:pPr>
        <w:pStyle w:val="Prrafodelista"/>
        <w:numPr>
          <w:ilvl w:val="0"/>
          <w:numId w:val="3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33CC"/>
          <w:sz w:val="20"/>
          <w:szCs w:val="20"/>
          <w:lang w:val="es-SV" w:eastAsia="es-SV"/>
        </w:rPr>
      </w:pPr>
      <w:r>
        <w:rPr>
          <w:rFonts w:asciiTheme="minorHAnsi" w:hAnsiTheme="minorHAnsi" w:cstheme="minorHAnsi"/>
          <w:color w:val="0033CC"/>
          <w:sz w:val="20"/>
          <w:lang w:val="es-SV"/>
        </w:rPr>
        <w:t xml:space="preserve">Lugares </w:t>
      </w:r>
      <w:r w:rsidRPr="00BB45F0">
        <w:rPr>
          <w:rFonts w:asciiTheme="minorHAnsi" w:hAnsiTheme="minorHAnsi" w:cstheme="minorHAnsi"/>
          <w:color w:val="0033CC"/>
          <w:sz w:val="20"/>
          <w:lang w:val="x-none"/>
        </w:rPr>
        <w:t>en los que actualmente se cultiva Jocote, Marañón, Coco, Zapote, Guanábana,</w:t>
      </w:r>
      <w:r w:rsidRPr="00BB45F0">
        <w:rPr>
          <w:rFonts w:asciiTheme="minorHAnsi" w:hAnsiTheme="minorHAnsi" w:cstheme="minorHAnsi"/>
          <w:color w:val="0033CC"/>
          <w:sz w:val="20"/>
          <w:lang w:val="es-SV"/>
        </w:rPr>
        <w:t xml:space="preserve"> </w:t>
      </w:r>
      <w:r w:rsidRPr="00BB45F0">
        <w:rPr>
          <w:rFonts w:asciiTheme="minorHAnsi" w:hAnsiTheme="minorHAnsi" w:cstheme="minorHAnsi"/>
          <w:color w:val="0033CC"/>
          <w:sz w:val="20"/>
          <w:lang w:val="x-none"/>
        </w:rPr>
        <w:t>Anona y Níspero</w:t>
      </w:r>
      <w:r w:rsidRPr="00BB45F0">
        <w:rPr>
          <w:rFonts w:asciiTheme="minorHAnsi" w:hAnsiTheme="minorHAnsi" w:cstheme="minorHAnsi"/>
          <w:color w:val="0033CC"/>
          <w:sz w:val="20"/>
        </w:rPr>
        <w:t>;</w:t>
      </w:r>
    </w:p>
    <w:p w:rsidR="00BB45F0" w:rsidRPr="00BB45F0" w:rsidRDefault="00BB45F0" w:rsidP="00BB45F0">
      <w:pPr>
        <w:pStyle w:val="Prrafodelista"/>
        <w:numPr>
          <w:ilvl w:val="0"/>
          <w:numId w:val="3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33CC"/>
          <w:sz w:val="20"/>
          <w:szCs w:val="20"/>
          <w:lang w:val="es-SV" w:eastAsia="es-SV"/>
        </w:rPr>
      </w:pPr>
      <w:r w:rsidRPr="00BB45F0">
        <w:rPr>
          <w:rFonts w:asciiTheme="minorHAnsi" w:hAnsiTheme="minorHAnsi" w:cstheme="minorHAnsi"/>
          <w:color w:val="0033CC"/>
          <w:sz w:val="20"/>
        </w:rPr>
        <w:t xml:space="preserve">Empresas </w:t>
      </w:r>
      <w:r w:rsidRPr="00BB45F0">
        <w:rPr>
          <w:rFonts w:asciiTheme="minorHAnsi" w:hAnsiTheme="minorHAnsi" w:cstheme="minorHAnsi"/>
          <w:color w:val="0033CC"/>
          <w:sz w:val="20"/>
          <w:lang w:val="x-none"/>
        </w:rPr>
        <w:t>registradas en el MAG y que actualmente procesan para su comercialización</w:t>
      </w:r>
      <w:r w:rsidRPr="00BB45F0">
        <w:rPr>
          <w:rFonts w:asciiTheme="minorHAnsi" w:hAnsiTheme="minorHAnsi" w:cstheme="minorHAnsi"/>
          <w:color w:val="0033CC"/>
          <w:sz w:val="20"/>
          <w:lang w:val="es-SV"/>
        </w:rPr>
        <w:t xml:space="preserve"> </w:t>
      </w:r>
      <w:r w:rsidRPr="00BB45F0">
        <w:rPr>
          <w:rFonts w:asciiTheme="minorHAnsi" w:hAnsiTheme="minorHAnsi" w:cstheme="minorHAnsi"/>
          <w:color w:val="0033CC"/>
          <w:sz w:val="20"/>
          <w:lang w:val="x-none"/>
        </w:rPr>
        <w:t>las siguientes frutas: Jocote, Marañón, Coco, Zapote, Guanábana, Anona y Níspero</w:t>
      </w:r>
      <w:r w:rsidRPr="00BB45F0">
        <w:rPr>
          <w:rFonts w:asciiTheme="minorHAnsi" w:hAnsiTheme="minorHAnsi" w:cstheme="minorHAnsi"/>
          <w:color w:val="0033CC"/>
          <w:sz w:val="20"/>
        </w:rPr>
        <w:t xml:space="preserve"> (exceptuando</w:t>
      </w:r>
      <w:r w:rsidRPr="00BB45F0">
        <w:rPr>
          <w:rFonts w:asciiTheme="minorHAnsi" w:hAnsiTheme="minorHAnsi" w:cstheme="minorHAnsi"/>
          <w:color w:val="0033CC"/>
          <w:sz w:val="20"/>
          <w:lang w:val="x-none"/>
        </w:rPr>
        <w:t xml:space="preserve"> </w:t>
      </w:r>
      <w:r w:rsidRPr="00BB45F0">
        <w:rPr>
          <w:rFonts w:asciiTheme="minorHAnsi" w:hAnsiTheme="minorHAnsi" w:cstheme="minorHAnsi"/>
          <w:color w:val="0033CC"/>
          <w:sz w:val="20"/>
        </w:rPr>
        <w:t xml:space="preserve">información sobre </w:t>
      </w:r>
      <w:r w:rsidRPr="00BB45F0">
        <w:rPr>
          <w:rFonts w:asciiTheme="minorHAnsi" w:hAnsiTheme="minorHAnsi" w:cstheme="minorHAnsi"/>
          <w:b/>
          <w:color w:val="0033CC"/>
          <w:sz w:val="20"/>
          <w:lang w:val="x-none"/>
        </w:rPr>
        <w:t>Coco, Zapote, Guanábana,</w:t>
      </w:r>
      <w:r w:rsidRPr="00BB45F0">
        <w:rPr>
          <w:rFonts w:asciiTheme="minorHAnsi" w:hAnsiTheme="minorHAnsi" w:cstheme="minorHAnsi"/>
          <w:b/>
          <w:color w:val="0033CC"/>
          <w:sz w:val="20"/>
          <w:lang w:val="es-SV"/>
        </w:rPr>
        <w:t xml:space="preserve"> </w:t>
      </w:r>
      <w:r w:rsidRPr="00BB45F0">
        <w:rPr>
          <w:rFonts w:asciiTheme="minorHAnsi" w:hAnsiTheme="minorHAnsi" w:cstheme="minorHAnsi"/>
          <w:b/>
          <w:color w:val="0033CC"/>
          <w:sz w:val="20"/>
          <w:lang w:val="x-none"/>
        </w:rPr>
        <w:t>Anona y Níspero</w:t>
      </w:r>
      <w:r w:rsidRPr="00BB45F0">
        <w:rPr>
          <w:rFonts w:asciiTheme="minorHAnsi" w:hAnsiTheme="minorHAnsi" w:cstheme="minorHAnsi"/>
          <w:color w:val="0033CC"/>
          <w:sz w:val="20"/>
        </w:rPr>
        <w:t>)</w:t>
      </w:r>
      <w:r w:rsidRPr="00BB45F0">
        <w:rPr>
          <w:rFonts w:asciiTheme="minorHAnsi" w:hAnsiTheme="minorHAnsi" w:cstheme="minorHAnsi"/>
          <w:color w:val="0033CC"/>
          <w:sz w:val="20"/>
          <w:lang w:val="x-none"/>
        </w:rPr>
        <w:t>.</w:t>
      </w:r>
    </w:p>
    <w:p w:rsidR="00BB45F0" w:rsidRPr="00BB45F0" w:rsidRDefault="00BB45F0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lang w:val="x-none"/>
        </w:rPr>
      </w:pPr>
    </w:p>
    <w:p w:rsidR="00BB45F0" w:rsidRDefault="00BB45F0" w:rsidP="00AD074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Por tanto la información acerca de:</w:t>
      </w:r>
    </w:p>
    <w:p w:rsidR="00AD074D" w:rsidRDefault="00BB45F0" w:rsidP="00303B9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hAnsiTheme="minorHAnsi" w:cstheme="minorHAnsi"/>
          <w:color w:val="0033CC"/>
          <w:sz w:val="20"/>
        </w:rPr>
        <w:t xml:space="preserve">Zonas </w:t>
      </w:r>
      <w:r w:rsidRPr="00BB45F0">
        <w:rPr>
          <w:rFonts w:asciiTheme="minorHAnsi" w:hAnsiTheme="minorHAnsi" w:cstheme="minorHAnsi"/>
          <w:color w:val="0033CC"/>
          <w:sz w:val="20"/>
          <w:lang w:val="x-none"/>
        </w:rPr>
        <w:t>en el país que cumplen las condiciones climátic</w:t>
      </w:r>
      <w:r>
        <w:rPr>
          <w:rFonts w:asciiTheme="minorHAnsi" w:hAnsiTheme="minorHAnsi" w:cstheme="minorHAnsi"/>
          <w:color w:val="0033CC"/>
          <w:sz w:val="20"/>
          <w:lang w:val="x-none"/>
        </w:rPr>
        <w:t>as y edáficas para el cultivo d</w:t>
      </w:r>
      <w:r>
        <w:rPr>
          <w:rFonts w:asciiTheme="minorHAnsi" w:hAnsiTheme="minorHAnsi" w:cstheme="minorHAnsi"/>
          <w:color w:val="0033CC"/>
          <w:sz w:val="20"/>
        </w:rPr>
        <w:t>e</w:t>
      </w:r>
      <w:r w:rsidRPr="00BB45F0">
        <w:rPr>
          <w:rFonts w:asciiTheme="minorHAnsi" w:hAnsiTheme="minorHAnsi" w:cstheme="minorHAnsi"/>
          <w:color w:val="0033CC"/>
          <w:sz w:val="20"/>
        </w:rPr>
        <w:t xml:space="preserve">l </w:t>
      </w:r>
      <w:r w:rsidRPr="00BB45F0">
        <w:rPr>
          <w:rFonts w:asciiTheme="minorHAnsi" w:hAnsiTheme="minorHAnsi" w:cstheme="minorHAnsi"/>
          <w:b/>
          <w:color w:val="0033CC"/>
          <w:sz w:val="20"/>
        </w:rPr>
        <w:t>zapote</w:t>
      </w:r>
      <w:r w:rsidRPr="00BB45F0">
        <w:rPr>
          <w:rFonts w:asciiTheme="minorHAnsi" w:hAnsiTheme="minorHAnsi" w:cstheme="minorHAnsi"/>
          <w:color w:val="0033CC"/>
          <w:sz w:val="20"/>
        </w:rPr>
        <w:t>;</w:t>
      </w:r>
      <w:r>
        <w:rPr>
          <w:rFonts w:asciiTheme="minorHAnsi" w:hAnsiTheme="minorHAnsi" w:cstheme="minorHAnsi"/>
          <w:color w:val="0033CC"/>
          <w:sz w:val="20"/>
        </w:rPr>
        <w:t xml:space="preserve"> y</w:t>
      </w:r>
      <w:r w:rsidRPr="00BB45F0">
        <w:t xml:space="preserve"> </w:t>
      </w:r>
      <w:r>
        <w:t>e</w:t>
      </w:r>
      <w:r w:rsidRPr="00BB45F0">
        <w:rPr>
          <w:rFonts w:asciiTheme="minorHAnsi" w:hAnsiTheme="minorHAnsi" w:cstheme="minorHAnsi"/>
          <w:color w:val="0033CC"/>
          <w:sz w:val="20"/>
        </w:rPr>
        <w:t xml:space="preserve">mpresas registradas en el MAG y que actualmente procesan para su comercialización </w:t>
      </w:r>
      <w:r w:rsidRPr="00A7696E">
        <w:rPr>
          <w:rFonts w:asciiTheme="minorHAnsi" w:hAnsiTheme="minorHAnsi" w:cstheme="minorHAnsi"/>
          <w:b/>
          <w:color w:val="0033CC"/>
          <w:sz w:val="20"/>
        </w:rPr>
        <w:t>Coco, Zapote, Guanábana, Anona y Níspero</w:t>
      </w:r>
      <w:r w:rsidR="00303B9C">
        <w:rPr>
          <w:rFonts w:asciiTheme="minorHAnsi" w:hAnsiTheme="minorHAnsi" w:cstheme="minorHAnsi"/>
          <w:color w:val="0033CC"/>
          <w:sz w:val="20"/>
        </w:rPr>
        <w:t xml:space="preserve">; es información que no se registra, </w:t>
      </w:r>
      <w:r w:rsidR="00AD074D" w:rsidRPr="00C55F2D">
        <w:rPr>
          <w:rFonts w:asciiTheme="minorHAnsi" w:hAnsiTheme="minorHAnsi"/>
          <w:sz w:val="20"/>
          <w:szCs w:val="20"/>
        </w:rPr>
        <w:t xml:space="preserve">por tanto </w:t>
      </w:r>
      <w:r w:rsidR="00AD074D" w:rsidRPr="00C55F2D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define en el art. 73 que nos encontramos ante un caso de información </w:t>
      </w:r>
      <w:r w:rsidR="00AD074D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AD074D" w:rsidRPr="00C55F2D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AD074D" w:rsidRPr="00C55F2D" w:rsidRDefault="00AD074D" w:rsidP="00AD074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AD074D" w:rsidRPr="00B57B44" w:rsidRDefault="00AD074D" w:rsidP="00AD074D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B57B44">
        <w:rPr>
          <w:rFonts w:asciiTheme="minorHAnsi" w:hAnsiTheme="minorHAnsi"/>
          <w:b/>
          <w:color w:val="000099"/>
          <w:szCs w:val="20"/>
        </w:rPr>
        <w:t>NO ENTREGAR LA INFORMACIÓN SOLICITADA POR INEXISTENCIA</w:t>
      </w:r>
    </w:p>
    <w:p w:rsidR="00AD074D" w:rsidRPr="00C55F2D" w:rsidRDefault="00AD074D" w:rsidP="00AD074D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7806E4" w:rsidRDefault="007806E4" w:rsidP="007806E4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7806E4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sectPr w:rsidR="00EE1644" w:rsidRPr="00EE164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02" w:rsidRDefault="00EA3302" w:rsidP="00F425A5">
      <w:pPr>
        <w:spacing w:after="0" w:line="240" w:lineRule="auto"/>
      </w:pPr>
      <w:r>
        <w:separator/>
      </w:r>
    </w:p>
  </w:endnote>
  <w:endnote w:type="continuationSeparator" w:id="0">
    <w:p w:rsidR="00EA3302" w:rsidRDefault="00EA330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</w:t>
    </w:r>
    <w:r w:rsidR="00AD074D">
      <w:rPr>
        <w:sz w:val="16"/>
      </w:rPr>
      <w:t>normado</w:t>
    </w:r>
    <w:r w:rsidR="00804892" w:rsidRPr="00E71A60">
      <w:rPr>
        <w:sz w:val="16"/>
      </w:rPr>
      <w:t xml:space="preserve"> en el Art 82 y 83 de la LAIP.</w:t>
    </w:r>
  </w:p>
  <w:p w:rsidR="00764073" w:rsidRDefault="00A8708F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0967B0" wp14:editId="11DBA9F3">
          <wp:simplePos x="0" y="0"/>
          <wp:positionH relativeFrom="column">
            <wp:posOffset>-950595</wp:posOffset>
          </wp:positionH>
          <wp:positionV relativeFrom="paragraph">
            <wp:posOffset>995680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F4DFF" wp14:editId="6AF00C78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C4B0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C4B0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C4B0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C4B0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02" w:rsidRDefault="00EA3302" w:rsidP="00F425A5">
      <w:pPr>
        <w:spacing w:after="0" w:line="240" w:lineRule="auto"/>
      </w:pPr>
      <w:r>
        <w:separator/>
      </w:r>
    </w:p>
  </w:footnote>
  <w:footnote w:type="continuationSeparator" w:id="0">
    <w:p w:rsidR="00EA3302" w:rsidRDefault="00EA330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A49"/>
    <w:multiLevelType w:val="hybridMultilevel"/>
    <w:tmpl w:val="97FADF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BA35C0"/>
    <w:multiLevelType w:val="hybridMultilevel"/>
    <w:tmpl w:val="3F9006D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BB66EB"/>
    <w:multiLevelType w:val="hybridMultilevel"/>
    <w:tmpl w:val="D4520FA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526CF"/>
    <w:multiLevelType w:val="hybridMultilevel"/>
    <w:tmpl w:val="D6109EB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DE04A3F"/>
    <w:multiLevelType w:val="hybridMultilevel"/>
    <w:tmpl w:val="2F22AAC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10"/>
  </w:num>
  <w:num w:numId="5">
    <w:abstractNumId w:val="33"/>
  </w:num>
  <w:num w:numId="6">
    <w:abstractNumId w:val="19"/>
  </w:num>
  <w:num w:numId="7">
    <w:abstractNumId w:val="27"/>
  </w:num>
  <w:num w:numId="8">
    <w:abstractNumId w:val="2"/>
  </w:num>
  <w:num w:numId="9">
    <w:abstractNumId w:val="35"/>
  </w:num>
  <w:num w:numId="10">
    <w:abstractNumId w:val="32"/>
  </w:num>
  <w:num w:numId="11">
    <w:abstractNumId w:val="15"/>
  </w:num>
  <w:num w:numId="12">
    <w:abstractNumId w:val="23"/>
  </w:num>
  <w:num w:numId="13">
    <w:abstractNumId w:val="34"/>
  </w:num>
  <w:num w:numId="14">
    <w:abstractNumId w:val="7"/>
  </w:num>
  <w:num w:numId="15">
    <w:abstractNumId w:val="28"/>
  </w:num>
  <w:num w:numId="16">
    <w:abstractNumId w:val="30"/>
  </w:num>
  <w:num w:numId="17">
    <w:abstractNumId w:val="9"/>
  </w:num>
  <w:num w:numId="18">
    <w:abstractNumId w:val="13"/>
  </w:num>
  <w:num w:numId="19">
    <w:abstractNumId w:val="24"/>
  </w:num>
  <w:num w:numId="20">
    <w:abstractNumId w:val="12"/>
  </w:num>
  <w:num w:numId="21">
    <w:abstractNumId w:val="21"/>
  </w:num>
  <w:num w:numId="22">
    <w:abstractNumId w:val="26"/>
  </w:num>
  <w:num w:numId="23">
    <w:abstractNumId w:val="11"/>
  </w:num>
  <w:num w:numId="24">
    <w:abstractNumId w:val="25"/>
  </w:num>
  <w:num w:numId="25">
    <w:abstractNumId w:val="29"/>
  </w:num>
  <w:num w:numId="26">
    <w:abstractNumId w:val="17"/>
  </w:num>
  <w:num w:numId="27">
    <w:abstractNumId w:val="5"/>
  </w:num>
  <w:num w:numId="28">
    <w:abstractNumId w:val="16"/>
  </w:num>
  <w:num w:numId="29">
    <w:abstractNumId w:val="18"/>
  </w:num>
  <w:num w:numId="30">
    <w:abstractNumId w:val="31"/>
  </w:num>
  <w:num w:numId="31">
    <w:abstractNumId w:val="22"/>
  </w:num>
  <w:num w:numId="32">
    <w:abstractNumId w:val="3"/>
  </w:num>
  <w:num w:numId="33">
    <w:abstractNumId w:val="36"/>
  </w:num>
  <w:num w:numId="34">
    <w:abstractNumId w:val="4"/>
  </w:num>
  <w:num w:numId="35">
    <w:abstractNumId w:val="6"/>
  </w:num>
  <w:num w:numId="36">
    <w:abstractNumId w:val="0"/>
  </w:num>
  <w:num w:numId="3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182F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43A5"/>
    <w:rsid w:val="002E6975"/>
    <w:rsid w:val="002F23B6"/>
    <w:rsid w:val="002F26F6"/>
    <w:rsid w:val="002F2B2D"/>
    <w:rsid w:val="002F4746"/>
    <w:rsid w:val="002F4EEA"/>
    <w:rsid w:val="00302CC3"/>
    <w:rsid w:val="00303B9C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2AFE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3FC7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3A3F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06E4"/>
    <w:rsid w:val="0078685F"/>
    <w:rsid w:val="007943F4"/>
    <w:rsid w:val="007945A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4B0B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D7D67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1934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57C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41FB"/>
    <w:rsid w:val="00A46D8E"/>
    <w:rsid w:val="00A541A4"/>
    <w:rsid w:val="00A548E1"/>
    <w:rsid w:val="00A6281C"/>
    <w:rsid w:val="00A64EA4"/>
    <w:rsid w:val="00A651CC"/>
    <w:rsid w:val="00A669A5"/>
    <w:rsid w:val="00A732A6"/>
    <w:rsid w:val="00A73C2B"/>
    <w:rsid w:val="00A755D7"/>
    <w:rsid w:val="00A7696E"/>
    <w:rsid w:val="00A76A25"/>
    <w:rsid w:val="00A779D4"/>
    <w:rsid w:val="00A808C3"/>
    <w:rsid w:val="00A8217B"/>
    <w:rsid w:val="00A82406"/>
    <w:rsid w:val="00A840D8"/>
    <w:rsid w:val="00A86F1B"/>
    <w:rsid w:val="00A8708F"/>
    <w:rsid w:val="00A946A9"/>
    <w:rsid w:val="00AA20D2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74D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98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57B44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A0648"/>
    <w:rsid w:val="00BA11A5"/>
    <w:rsid w:val="00BA4BEA"/>
    <w:rsid w:val="00BA4D38"/>
    <w:rsid w:val="00BB14C2"/>
    <w:rsid w:val="00BB45F0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37F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CA3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3C6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3302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0856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4D4EA-28B8-4311-9A00-C6FD30BF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2017-05-12T21:50:00Z</cp:lastPrinted>
  <dcterms:created xsi:type="dcterms:W3CDTF">2017-05-12T21:52:00Z</dcterms:created>
  <dcterms:modified xsi:type="dcterms:W3CDTF">2017-05-12T21:53:00Z</dcterms:modified>
</cp:coreProperties>
</file>