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5E3F51" w:rsidRDefault="005E3F51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5E3F51">
        <w:rPr>
          <w:rFonts w:cstheme="minorHAnsi"/>
          <w:b/>
          <w:color w:val="0000CC"/>
          <w:w w:val="102"/>
          <w:sz w:val="28"/>
          <w:szCs w:val="28"/>
          <w:u w:val="single"/>
        </w:rPr>
        <w:t>N° 330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5E3F51" w:rsidRPr="00C832A6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catorce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treinta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22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330-2014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5E3F51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5E3F51" w:rsidRPr="00152E63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99"/>
          <w:w w:val="102"/>
          <w:sz w:val="24"/>
          <w:szCs w:val="24"/>
        </w:rPr>
      </w:pPr>
      <w:r w:rsidRPr="00152E63">
        <w:rPr>
          <w:rFonts w:eastAsia="Arial Unicode MS" w:cstheme="minorHAnsi"/>
          <w:b/>
          <w:color w:val="000099"/>
          <w:w w:val="102"/>
          <w:sz w:val="24"/>
          <w:szCs w:val="24"/>
        </w:rPr>
        <w:t>Producción pesquera de la última década, hasta el año más actualizado disponible</w:t>
      </w:r>
    </w:p>
    <w:p w:rsidR="005E3F51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5E3F51" w:rsidRPr="00C832A6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5E3F51">
        <w:rPr>
          <w:rFonts w:eastAsia="Arial Unicode MS" w:cstheme="minorHAnsi"/>
          <w:b/>
          <w:sz w:val="24"/>
          <w:szCs w:val="24"/>
          <w:highlight w:val="black"/>
        </w:rPr>
        <w:t>*********************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E3F51" w:rsidRPr="00C832A6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5E3F51" w:rsidRPr="00C832A6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5E3F51" w:rsidRPr="00C832A6" w:rsidRDefault="005E3F51" w:rsidP="005E3F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5E3F51" w:rsidRDefault="005E3F51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5E3F51" w:rsidRDefault="005E3F51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5E3F51" w:rsidRPr="00287D7A" w:rsidRDefault="005E3F51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7F4" w:rsidRDefault="009107F4" w:rsidP="00823710">
      <w:pPr>
        <w:spacing w:after="0" w:line="240" w:lineRule="auto"/>
      </w:pPr>
      <w:r>
        <w:separator/>
      </w:r>
    </w:p>
  </w:endnote>
  <w:endnote w:type="continuationSeparator" w:id="1">
    <w:p w:rsidR="009107F4" w:rsidRDefault="009107F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7F4" w:rsidRDefault="009107F4" w:rsidP="00823710">
      <w:pPr>
        <w:spacing w:after="0" w:line="240" w:lineRule="auto"/>
      </w:pPr>
      <w:r>
        <w:separator/>
      </w:r>
    </w:p>
  </w:footnote>
  <w:footnote w:type="continuationSeparator" w:id="1">
    <w:p w:rsidR="009107F4" w:rsidRDefault="009107F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F2273"/>
    <w:multiLevelType w:val="hybridMultilevel"/>
    <w:tmpl w:val="BEF8D4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04B6B"/>
    <w:multiLevelType w:val="hybridMultilevel"/>
    <w:tmpl w:val="1CE836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C41DE3"/>
    <w:multiLevelType w:val="hybridMultilevel"/>
    <w:tmpl w:val="AACCC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6F0429"/>
    <w:multiLevelType w:val="hybridMultilevel"/>
    <w:tmpl w:val="9BD003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678D7"/>
    <w:multiLevelType w:val="hybridMultilevel"/>
    <w:tmpl w:val="42BCB7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91708"/>
    <w:multiLevelType w:val="hybridMultilevel"/>
    <w:tmpl w:val="8F3EC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30"/>
  </w:num>
  <w:num w:numId="4">
    <w:abstractNumId w:val="28"/>
  </w:num>
  <w:num w:numId="5">
    <w:abstractNumId w:val="12"/>
  </w:num>
  <w:num w:numId="6">
    <w:abstractNumId w:val="20"/>
  </w:num>
  <w:num w:numId="7">
    <w:abstractNumId w:val="14"/>
  </w:num>
  <w:num w:numId="8">
    <w:abstractNumId w:val="0"/>
  </w:num>
  <w:num w:numId="9">
    <w:abstractNumId w:val="24"/>
  </w:num>
  <w:num w:numId="10">
    <w:abstractNumId w:val="1"/>
  </w:num>
  <w:num w:numId="11">
    <w:abstractNumId w:val="3"/>
  </w:num>
  <w:num w:numId="12">
    <w:abstractNumId w:val="29"/>
  </w:num>
  <w:num w:numId="13">
    <w:abstractNumId w:val="13"/>
  </w:num>
  <w:num w:numId="14">
    <w:abstractNumId w:val="44"/>
  </w:num>
  <w:num w:numId="15">
    <w:abstractNumId w:val="43"/>
  </w:num>
  <w:num w:numId="16">
    <w:abstractNumId w:val="2"/>
  </w:num>
  <w:num w:numId="17">
    <w:abstractNumId w:val="40"/>
  </w:num>
  <w:num w:numId="18">
    <w:abstractNumId w:val="15"/>
  </w:num>
  <w:num w:numId="19">
    <w:abstractNumId w:val="21"/>
  </w:num>
  <w:num w:numId="20">
    <w:abstractNumId w:val="45"/>
  </w:num>
  <w:num w:numId="21">
    <w:abstractNumId w:val="16"/>
  </w:num>
  <w:num w:numId="22">
    <w:abstractNumId w:val="36"/>
  </w:num>
  <w:num w:numId="23">
    <w:abstractNumId w:val="18"/>
  </w:num>
  <w:num w:numId="24">
    <w:abstractNumId w:val="33"/>
  </w:num>
  <w:num w:numId="25">
    <w:abstractNumId w:val="11"/>
  </w:num>
  <w:num w:numId="26">
    <w:abstractNumId w:val="27"/>
  </w:num>
  <w:num w:numId="27">
    <w:abstractNumId w:val="38"/>
  </w:num>
  <w:num w:numId="28">
    <w:abstractNumId w:val="37"/>
  </w:num>
  <w:num w:numId="29">
    <w:abstractNumId w:val="35"/>
  </w:num>
  <w:num w:numId="30">
    <w:abstractNumId w:val="39"/>
  </w:num>
  <w:num w:numId="31">
    <w:abstractNumId w:val="31"/>
  </w:num>
  <w:num w:numId="32">
    <w:abstractNumId w:val="9"/>
  </w:num>
  <w:num w:numId="33">
    <w:abstractNumId w:val="10"/>
  </w:num>
  <w:num w:numId="34">
    <w:abstractNumId w:val="8"/>
  </w:num>
  <w:num w:numId="35">
    <w:abstractNumId w:val="19"/>
  </w:num>
  <w:num w:numId="36">
    <w:abstractNumId w:val="25"/>
  </w:num>
  <w:num w:numId="37">
    <w:abstractNumId w:val="41"/>
  </w:num>
  <w:num w:numId="38">
    <w:abstractNumId w:val="23"/>
  </w:num>
  <w:num w:numId="39">
    <w:abstractNumId w:val="42"/>
  </w:num>
  <w:num w:numId="40">
    <w:abstractNumId w:val="7"/>
  </w:num>
  <w:num w:numId="41">
    <w:abstractNumId w:val="32"/>
  </w:num>
  <w:num w:numId="42">
    <w:abstractNumId w:val="6"/>
  </w:num>
  <w:num w:numId="43">
    <w:abstractNumId w:val="34"/>
  </w:num>
  <w:num w:numId="44">
    <w:abstractNumId w:val="17"/>
  </w:num>
  <w:num w:numId="45">
    <w:abstractNumId w:val="5"/>
  </w:num>
  <w:num w:numId="46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176D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550C"/>
    <w:rsid w:val="00307E53"/>
    <w:rsid w:val="00311123"/>
    <w:rsid w:val="0031206E"/>
    <w:rsid w:val="0032042C"/>
    <w:rsid w:val="00334388"/>
    <w:rsid w:val="003357B5"/>
    <w:rsid w:val="0034065C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C2985"/>
    <w:rsid w:val="005E13F4"/>
    <w:rsid w:val="005E24AD"/>
    <w:rsid w:val="005E2BC6"/>
    <w:rsid w:val="005E3F51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107F4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359A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  <w:rsid w:val="00FE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2017-04-25T19:06:00Z</dcterms:created>
  <dcterms:modified xsi:type="dcterms:W3CDTF">2017-04-25T19:06:00Z</dcterms:modified>
</cp:coreProperties>
</file>