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C22804">
        <w:rPr>
          <w:rFonts w:ascii="Arial" w:hAnsi="Arial" w:cs="Arial"/>
          <w:b/>
          <w:bCs/>
          <w:color w:val="0000CC"/>
          <w:spacing w:val="-1"/>
          <w:sz w:val="24"/>
        </w:rPr>
        <w:t>N° 252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C22804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dieciséis </w:t>
      </w:r>
      <w:r w:rsidRPr="00BF0034">
        <w:rPr>
          <w:rFonts w:cstheme="minorHAnsi"/>
          <w:color w:val="C00000"/>
          <w:w w:val="102"/>
        </w:rPr>
        <w:t xml:space="preserve">horas con </w:t>
      </w:r>
      <w:r>
        <w:rPr>
          <w:rFonts w:cstheme="minorHAnsi"/>
          <w:color w:val="C00000"/>
          <w:w w:val="102"/>
        </w:rPr>
        <w:t xml:space="preserve">treinta </w:t>
      </w:r>
      <w:r w:rsidRPr="00BF0034">
        <w:rPr>
          <w:rFonts w:cstheme="minorHAnsi"/>
          <w:color w:val="C00000"/>
          <w:w w:val="102"/>
        </w:rPr>
        <w:t>minutos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C6E2B">
        <w:rPr>
          <w:rFonts w:cstheme="minorHAnsi"/>
          <w:b/>
          <w:color w:val="000099"/>
        </w:rPr>
        <w:t>16</w:t>
      </w:r>
      <w:r>
        <w:rPr>
          <w:rFonts w:cstheme="minorHAnsi"/>
          <w:b/>
          <w:color w:val="000099"/>
        </w:rPr>
        <w:t xml:space="preserve"> </w:t>
      </w:r>
      <w:r w:rsidRPr="00984554">
        <w:rPr>
          <w:rFonts w:cstheme="minorHAnsi"/>
          <w:b/>
          <w:color w:val="000099"/>
        </w:rPr>
        <w:t xml:space="preserve">de </w:t>
      </w:r>
      <w:r>
        <w:rPr>
          <w:rFonts w:cstheme="minorHAnsi"/>
          <w:b/>
          <w:color w:val="000099"/>
        </w:rPr>
        <w:t xml:space="preserve">octubre </w:t>
      </w:r>
      <w:r w:rsidRPr="00984554">
        <w:rPr>
          <w:rFonts w:cstheme="minorHAnsi"/>
          <w:b/>
          <w:color w:val="000099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>Nº</w:t>
      </w:r>
      <w:r w:rsidRPr="00984554">
        <w:rPr>
          <w:rFonts w:cstheme="minorHAnsi"/>
          <w:b/>
          <w:color w:val="000099"/>
        </w:rPr>
        <w:t xml:space="preserve"> 2</w:t>
      </w:r>
      <w:r>
        <w:rPr>
          <w:rFonts w:cstheme="minorHAnsi"/>
          <w:b/>
          <w:color w:val="000099"/>
        </w:rPr>
        <w:t xml:space="preserve">52-2014 </w:t>
      </w:r>
      <w:r w:rsidRPr="00BF0034">
        <w:rPr>
          <w:rFonts w:cstheme="minorHAnsi"/>
          <w:w w:val="102"/>
        </w:rPr>
        <w:t>sobre:</w:t>
      </w:r>
    </w:p>
    <w:p w:rsidR="00C22804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C22804" w:rsidRPr="009C6E2B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</w:rPr>
      </w:pPr>
      <w:r w:rsidRPr="009C6E2B">
        <w:rPr>
          <w:rFonts w:cstheme="minorHAnsi"/>
          <w:b/>
          <w:color w:val="000099"/>
        </w:rPr>
        <w:t>1.</w:t>
      </w:r>
      <w:r w:rsidRPr="009C6E2B">
        <w:rPr>
          <w:rFonts w:cstheme="minorHAnsi"/>
          <w:b/>
          <w:color w:val="000099"/>
        </w:rPr>
        <w:tab/>
        <w:t>Ubicación exacta de los 52 Rastros Municipales en funcionamiento.</w:t>
      </w:r>
    </w:p>
    <w:p w:rsidR="00C22804" w:rsidRPr="009C6E2B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</w:rPr>
      </w:pPr>
      <w:r w:rsidRPr="009C6E2B">
        <w:rPr>
          <w:rFonts w:cstheme="minorHAnsi"/>
          <w:b/>
          <w:color w:val="000099"/>
        </w:rPr>
        <w:t>2.</w:t>
      </w:r>
      <w:r w:rsidRPr="009C6E2B">
        <w:rPr>
          <w:rFonts w:cstheme="minorHAnsi"/>
          <w:b/>
          <w:color w:val="000099"/>
        </w:rPr>
        <w:tab/>
        <w:t>La capacidad de sacrificio diaria de ganado bovino y ganado porcino de los 52 Rastros.</w:t>
      </w:r>
    </w:p>
    <w:p w:rsidR="00C22804" w:rsidRPr="00F1256B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C22804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22804">
        <w:rPr>
          <w:rFonts w:cstheme="minorHAnsi"/>
          <w:b/>
          <w:highlight w:val="black"/>
        </w:rPr>
        <w:t>**********************</w:t>
      </w:r>
      <w:r w:rsidRPr="00BF0034">
        <w:rPr>
          <w:rFonts w:cstheme="minorHAnsi"/>
          <w:b/>
          <w:color w:val="002060"/>
        </w:rPr>
        <w:t xml:space="preserve">, </w:t>
      </w:r>
      <w:r w:rsidRPr="00BF0034">
        <w:rPr>
          <w:rFonts w:cstheme="minorHAnsi"/>
        </w:rPr>
        <w:t xml:space="preserve">y considerando </w:t>
      </w:r>
      <w:r w:rsidRPr="00BF0034">
        <w:rPr>
          <w:rFonts w:cstheme="minorHAnsi"/>
          <w:color w:val="C00000"/>
        </w:rPr>
        <w:t xml:space="preserve">que parte </w:t>
      </w:r>
      <w:r w:rsidRPr="00BF0034">
        <w:rPr>
          <w:rFonts w:cstheme="minorHAnsi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C22804" w:rsidRPr="00F1256B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C22804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99"/>
        </w:rPr>
      </w:pPr>
      <w:r w:rsidRPr="00FB7F69">
        <w:rPr>
          <w:rFonts w:cstheme="minorHAnsi"/>
          <w:b/>
          <w:color w:val="000099"/>
        </w:rPr>
        <w:t>PROPORCIONAR LA INFORMACIÓN PÚBLICA SOLICITADA SOBRE:</w:t>
      </w:r>
      <w:r>
        <w:rPr>
          <w:rFonts w:cstheme="minorHAnsi"/>
          <w:b/>
          <w:color w:val="000099"/>
        </w:rPr>
        <w:t xml:space="preserve"> </w:t>
      </w:r>
      <w:r>
        <w:rPr>
          <w:rFonts w:cstheme="minorHAnsi"/>
          <w:i/>
          <w:color w:val="000099"/>
        </w:rPr>
        <w:t xml:space="preserve">el </w:t>
      </w:r>
      <w:r w:rsidRPr="00D4070E">
        <w:rPr>
          <w:rFonts w:cstheme="minorHAnsi"/>
          <w:i/>
          <w:color w:val="000099"/>
        </w:rPr>
        <w:t>R</w:t>
      </w:r>
      <w:r>
        <w:rPr>
          <w:rFonts w:cstheme="minorHAnsi"/>
          <w:i/>
          <w:color w:val="000099"/>
        </w:rPr>
        <w:t xml:space="preserve">astro Municipal del Departamento de la Libertad, el cual se encuentra en Calle Gerardo Barrios y Avenida Simón Bolívar N° 21-7, La Libertad, Departamento de la Libertad y su volumen diario de sacrificio  reporta un promedio de 29 bovinos sacrificados y en porcinos 1 al mes (no siempre). </w:t>
      </w:r>
    </w:p>
    <w:p w:rsidR="00C22804" w:rsidRPr="00F1256B" w:rsidRDefault="00C22804" w:rsidP="00C228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sz w:val="14"/>
        </w:rPr>
      </w:pPr>
    </w:p>
    <w:p w:rsidR="0008389B" w:rsidRDefault="00C22804" w:rsidP="00C2280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  <w:r w:rsidRPr="00F1256B">
        <w:rPr>
          <w:rFonts w:cstheme="minorHAnsi"/>
        </w:rPr>
        <w:t>Sobre</w:t>
      </w:r>
      <w:r>
        <w:rPr>
          <w:rFonts w:cstheme="minorHAnsi"/>
        </w:rPr>
        <w:t xml:space="preserve"> los </w:t>
      </w:r>
      <w:r w:rsidRPr="005B15F2">
        <w:rPr>
          <w:rFonts w:cstheme="minorHAnsi"/>
          <w:i/>
          <w:color w:val="000099"/>
          <w:u w:val="single"/>
        </w:rPr>
        <w:t>otros</w:t>
      </w:r>
      <w:r>
        <w:rPr>
          <w:rFonts w:cstheme="minorHAnsi"/>
          <w:i/>
          <w:color w:val="000099"/>
          <w:u w:val="single"/>
        </w:rPr>
        <w:t xml:space="preserve"> </w:t>
      </w:r>
      <w:r w:rsidRPr="005B15F2">
        <w:rPr>
          <w:rFonts w:cstheme="minorHAnsi"/>
          <w:i/>
          <w:color w:val="000099"/>
          <w:u w:val="single"/>
        </w:rPr>
        <w:t>rastros</w:t>
      </w:r>
      <w:r>
        <w:rPr>
          <w:rFonts w:cstheme="minorHAnsi"/>
          <w:i/>
          <w:color w:val="000099"/>
        </w:rPr>
        <w:t xml:space="preserve"> informarle que este Ministerio únicamente tiene presencia e información del rastro de La Libertad, </w:t>
      </w:r>
      <w:r w:rsidRPr="005B15F2">
        <w:rPr>
          <w:rFonts w:cstheme="minorHAnsi"/>
        </w:rPr>
        <w:t>por tanto</w:t>
      </w:r>
      <w:r>
        <w:rPr>
          <w:rFonts w:cstheme="minorHAnsi"/>
        </w:rPr>
        <w:t xml:space="preserve"> </w:t>
      </w:r>
      <w:r w:rsidRPr="005B15F2">
        <w:rPr>
          <w:rFonts w:cstheme="minorHAnsi"/>
        </w:rPr>
        <w:t xml:space="preserve">se expresa que </w:t>
      </w:r>
      <w:r>
        <w:rPr>
          <w:rFonts w:cstheme="minorHAnsi"/>
        </w:rPr>
        <w:t xml:space="preserve">después de </w:t>
      </w:r>
      <w:r w:rsidRPr="005B15F2">
        <w:rPr>
          <w:rFonts w:cstheme="minorHAnsi"/>
        </w:rPr>
        <w:t xml:space="preserve">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  <w:r w:rsidRPr="005B15F2">
        <w:rPr>
          <w:rFonts w:cstheme="minorHAnsi"/>
          <w:b/>
          <w:color w:val="000099"/>
        </w:rPr>
        <w:t>DENEGAR LA INFORMACION POR NO SER ESTA INSTITUCIÓN COMPETENTE PARA CONOCER DE LA MISMA</w:t>
      </w:r>
      <w:r w:rsidRPr="005B15F2">
        <w:rPr>
          <w:rFonts w:cstheme="minorHAnsi"/>
        </w:rPr>
        <w:t xml:space="preserve">, su solicitud sobre </w:t>
      </w:r>
      <w:r>
        <w:rPr>
          <w:rFonts w:cstheme="minorHAnsi"/>
        </w:rPr>
        <w:t xml:space="preserve">los rastros exceptuando el de La Libertad deberá dirigirse a las Alcaldías donde exista presencia de rastros, para accesar a la OIR de las Alcaldías del país sugerimos visitar el sitio web </w:t>
      </w:r>
      <w:hyperlink r:id="rId8" w:history="1">
        <w:r w:rsidRPr="00BE229B">
          <w:rPr>
            <w:rStyle w:val="Hipervnculo"/>
            <w:rFonts w:cstheme="minorHAnsi"/>
            <w:color w:val="000099"/>
          </w:rPr>
          <w:t>www.gobiernoabierto.gob.sv</w:t>
        </w:r>
      </w:hyperlink>
      <w:r>
        <w:rPr>
          <w:rFonts w:cstheme="minorHAnsi"/>
        </w:rPr>
        <w:t xml:space="preserve"> o digitar la siguiente dirección electrónica: </w:t>
      </w:r>
      <w:hyperlink r:id="rId9" w:history="1">
        <w:r w:rsidRPr="00BE229B">
          <w:rPr>
            <w:rStyle w:val="Hipervnculo"/>
            <w:rFonts w:cstheme="minorHAnsi"/>
            <w:i/>
            <w:color w:val="000099"/>
          </w:rPr>
          <w:t>http://publica.gobiernoabierto.gob.sv/</w:t>
        </w:r>
      </w:hyperlink>
      <w:r>
        <w:rPr>
          <w:rFonts w:cstheme="minorHAnsi"/>
          <w:i/>
          <w:color w:val="000099"/>
        </w:rPr>
        <w:t xml:space="preserve">, </w:t>
      </w:r>
      <w:r w:rsidRPr="00BE229B">
        <w:rPr>
          <w:rFonts w:cstheme="minorHAnsi"/>
        </w:rPr>
        <w:t>en dic</w:t>
      </w:r>
      <w:r>
        <w:rPr>
          <w:rFonts w:cstheme="minorHAnsi"/>
        </w:rPr>
        <w:t>ha página podrá accesar a información de los gobiernos municipales o solicitar información.</w:t>
      </w: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0F" w:rsidRDefault="0056220F" w:rsidP="00823710">
      <w:pPr>
        <w:spacing w:after="0" w:line="240" w:lineRule="auto"/>
      </w:pPr>
      <w:r>
        <w:separator/>
      </w:r>
    </w:p>
  </w:endnote>
  <w:endnote w:type="continuationSeparator" w:id="1">
    <w:p w:rsidR="0056220F" w:rsidRDefault="0056220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0F" w:rsidRDefault="0056220F" w:rsidP="00823710">
      <w:pPr>
        <w:spacing w:after="0" w:line="240" w:lineRule="auto"/>
      </w:pPr>
      <w:r>
        <w:separator/>
      </w:r>
    </w:p>
  </w:footnote>
  <w:footnote w:type="continuationSeparator" w:id="1">
    <w:p w:rsidR="0056220F" w:rsidRDefault="0056220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6220F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iernoabierto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2017-04-24T16:42:00Z</dcterms:created>
  <dcterms:modified xsi:type="dcterms:W3CDTF">2017-04-24T16:42:00Z</dcterms:modified>
</cp:coreProperties>
</file>