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434349">
        <w:rPr>
          <w:rFonts w:ascii="Arial" w:hAnsi="Arial" w:cs="Arial"/>
          <w:b/>
          <w:bCs/>
          <w:color w:val="0000CC"/>
          <w:spacing w:val="-1"/>
          <w:sz w:val="24"/>
        </w:rPr>
        <w:t>66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434349" w:rsidRDefault="00434349" w:rsidP="004343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D519C9">
        <w:rPr>
          <w:rFonts w:cstheme="minorHAnsi"/>
          <w:w w:val="102"/>
          <w:sz w:val="20"/>
          <w:szCs w:val="20"/>
        </w:rPr>
        <w:t>Santa Tecla,</w:t>
      </w:r>
      <w:r>
        <w:rPr>
          <w:rFonts w:cstheme="minorHAnsi"/>
          <w:w w:val="102"/>
          <w:sz w:val="20"/>
          <w:szCs w:val="20"/>
        </w:rPr>
        <w:t xml:space="preserve"> </w:t>
      </w:r>
      <w:r w:rsidRPr="00D519C9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D519C9">
        <w:rPr>
          <w:rFonts w:cstheme="minorHAnsi"/>
          <w:spacing w:val="1"/>
          <w:w w:val="102"/>
          <w:sz w:val="20"/>
          <w:szCs w:val="20"/>
        </w:rPr>
        <w:t>l</w:t>
      </w:r>
      <w:r w:rsidRPr="00D519C9">
        <w:rPr>
          <w:rFonts w:cstheme="minorHAnsi"/>
          <w:w w:val="102"/>
          <w:sz w:val="20"/>
          <w:szCs w:val="20"/>
        </w:rPr>
        <w:t xml:space="preserve">as </w:t>
      </w:r>
      <w:r w:rsidRPr="00D519C9">
        <w:rPr>
          <w:rFonts w:cstheme="minorHAnsi"/>
          <w:color w:val="C00000"/>
          <w:w w:val="102"/>
          <w:sz w:val="20"/>
          <w:szCs w:val="20"/>
        </w:rPr>
        <w:t>diez</w:t>
      </w:r>
      <w:r>
        <w:rPr>
          <w:rFonts w:cstheme="minorHAnsi"/>
          <w:color w:val="C00000"/>
          <w:w w:val="102"/>
          <w:sz w:val="20"/>
          <w:szCs w:val="20"/>
        </w:rPr>
        <w:t xml:space="preserve"> </w:t>
      </w:r>
      <w:r w:rsidRPr="00D519C9">
        <w:rPr>
          <w:rFonts w:cstheme="minorHAnsi"/>
          <w:color w:val="C00000"/>
          <w:w w:val="102"/>
          <w:sz w:val="20"/>
          <w:szCs w:val="20"/>
        </w:rPr>
        <w:t>horas con ocho minutos</w:t>
      </w:r>
      <w:r>
        <w:rPr>
          <w:rFonts w:cstheme="minorHAnsi"/>
          <w:color w:val="C00000"/>
          <w:w w:val="102"/>
          <w:sz w:val="20"/>
          <w:szCs w:val="20"/>
        </w:rPr>
        <w:t xml:space="preserve"> </w:t>
      </w:r>
      <w:r w:rsidRPr="00D519C9">
        <w:rPr>
          <w:rFonts w:cstheme="minorHAnsi"/>
          <w:w w:val="102"/>
          <w:sz w:val="20"/>
          <w:szCs w:val="20"/>
        </w:rPr>
        <w:t>d</w:t>
      </w:r>
      <w:r w:rsidRPr="00D519C9">
        <w:rPr>
          <w:rFonts w:cstheme="minorHAnsi"/>
          <w:spacing w:val="-4"/>
          <w:w w:val="102"/>
          <w:sz w:val="20"/>
          <w:szCs w:val="20"/>
        </w:rPr>
        <w:t>e</w:t>
      </w:r>
      <w:r w:rsidRPr="00D519C9">
        <w:rPr>
          <w:rFonts w:cstheme="minorHAnsi"/>
          <w:w w:val="102"/>
          <w:sz w:val="20"/>
          <w:szCs w:val="20"/>
        </w:rPr>
        <w:t>l</w:t>
      </w:r>
      <w:r>
        <w:rPr>
          <w:rFonts w:cstheme="minorHAnsi"/>
          <w:w w:val="102"/>
          <w:sz w:val="20"/>
          <w:szCs w:val="20"/>
        </w:rPr>
        <w:t xml:space="preserve"> </w:t>
      </w:r>
      <w:r w:rsidRPr="00D519C9">
        <w:rPr>
          <w:rFonts w:cstheme="minorHAnsi"/>
          <w:w w:val="102"/>
          <w:sz w:val="20"/>
          <w:szCs w:val="20"/>
        </w:rPr>
        <w:t>d</w:t>
      </w:r>
      <w:r w:rsidRPr="00D519C9">
        <w:rPr>
          <w:rFonts w:cstheme="minorHAnsi"/>
          <w:spacing w:val="1"/>
          <w:w w:val="102"/>
          <w:sz w:val="20"/>
          <w:szCs w:val="20"/>
        </w:rPr>
        <w:t>í</w:t>
      </w:r>
      <w:r w:rsidRPr="00D519C9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D519C9">
        <w:rPr>
          <w:rFonts w:cstheme="minorHAnsi"/>
          <w:b/>
          <w:color w:val="0000CC"/>
          <w:w w:val="102"/>
          <w:sz w:val="20"/>
          <w:szCs w:val="20"/>
        </w:rPr>
        <w:t>4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D519C9">
        <w:rPr>
          <w:rFonts w:cstheme="minorHAnsi"/>
          <w:b/>
          <w:color w:val="0000CC"/>
          <w:w w:val="102"/>
          <w:sz w:val="20"/>
          <w:szCs w:val="20"/>
        </w:rPr>
        <w:t>de julio de 2014</w:t>
      </w:r>
      <w:r w:rsidRPr="00D519C9">
        <w:rPr>
          <w:rFonts w:cstheme="minorHAnsi"/>
          <w:w w:val="102"/>
          <w:sz w:val="20"/>
          <w:szCs w:val="20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0"/>
          <w:szCs w:val="20"/>
        </w:rPr>
        <w:t xml:space="preserve"> </w:t>
      </w:r>
      <w:r>
        <w:rPr>
          <w:rFonts w:cstheme="minorHAnsi"/>
          <w:b/>
          <w:color w:val="0000CC"/>
          <w:w w:val="102"/>
          <w:sz w:val="20"/>
          <w:szCs w:val="20"/>
        </w:rPr>
        <w:t>Nº</w:t>
      </w:r>
      <w:r w:rsidRPr="00D519C9">
        <w:rPr>
          <w:rFonts w:cstheme="minorHAnsi"/>
          <w:b/>
          <w:color w:val="0000CC"/>
          <w:w w:val="102"/>
          <w:sz w:val="20"/>
          <w:szCs w:val="20"/>
        </w:rPr>
        <w:t xml:space="preserve"> 166</w:t>
      </w:r>
      <w:r>
        <w:rPr>
          <w:rFonts w:cstheme="minorHAnsi"/>
          <w:b/>
          <w:color w:val="0000CC"/>
          <w:w w:val="102"/>
          <w:sz w:val="20"/>
          <w:szCs w:val="20"/>
        </w:rPr>
        <w:t>-2014</w:t>
      </w:r>
      <w:r w:rsidRPr="00D519C9">
        <w:rPr>
          <w:rFonts w:cstheme="minorHAnsi"/>
          <w:w w:val="102"/>
          <w:sz w:val="20"/>
          <w:szCs w:val="20"/>
        </w:rPr>
        <w:t xml:space="preserve"> sobre:</w:t>
      </w:r>
    </w:p>
    <w:p w:rsidR="00434349" w:rsidRPr="00D519C9" w:rsidRDefault="00434349" w:rsidP="004343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434349" w:rsidRPr="00D519C9" w:rsidRDefault="00434349" w:rsidP="00434349">
      <w:pPr>
        <w:spacing w:after="0" w:line="240" w:lineRule="auto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1) Información de línea base sobre las ECAS a nivel de FINCA y específicamente en las Cadenas Productivas de Hortalizas, Granos Básicos, Lácteos y del Programa de Seguridad Alimentaria segregada por género de 2014.</w:t>
      </w:r>
    </w:p>
    <w:p w:rsidR="00434349" w:rsidRPr="00D519C9" w:rsidRDefault="00434349" w:rsidP="00434349">
      <w:pPr>
        <w:spacing w:after="0" w:line="240" w:lineRule="auto"/>
        <w:jc w:val="both"/>
        <w:rPr>
          <w:rFonts w:cs="Calibri"/>
          <w:b/>
          <w:color w:val="0000CC"/>
          <w:sz w:val="14"/>
          <w:szCs w:val="20"/>
        </w:rPr>
      </w:pPr>
    </w:p>
    <w:p w:rsidR="00434349" w:rsidRPr="00D519C9" w:rsidRDefault="00434349" w:rsidP="00434349">
      <w:pPr>
        <w:spacing w:after="0" w:line="240" w:lineRule="auto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2) Nº de técnicos extensionistas (segregados por género) que laboran en las cadenas de:</w:t>
      </w:r>
    </w:p>
    <w:p w:rsidR="00434349" w:rsidRPr="00D519C9" w:rsidRDefault="00434349" w:rsidP="00434349">
      <w:pPr>
        <w:spacing w:after="0" w:line="240" w:lineRule="auto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a) Hortalizas</w:t>
      </w:r>
    </w:p>
    <w:p w:rsidR="00434349" w:rsidRPr="00D519C9" w:rsidRDefault="00434349" w:rsidP="00434349">
      <w:pPr>
        <w:spacing w:after="0" w:line="240" w:lineRule="auto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b) Granos Básicos</w:t>
      </w:r>
    </w:p>
    <w:p w:rsidR="00434349" w:rsidRPr="00D519C9" w:rsidRDefault="00434349" w:rsidP="00434349">
      <w:pPr>
        <w:suppressAutoHyphens/>
        <w:spacing w:after="0" w:line="240" w:lineRule="auto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c) Lácteos</w:t>
      </w:r>
    </w:p>
    <w:p w:rsidR="00434349" w:rsidRPr="00D519C9" w:rsidRDefault="00434349" w:rsidP="00434349">
      <w:pPr>
        <w:suppressAutoHyphens/>
        <w:spacing w:after="0" w:line="240" w:lineRule="auto"/>
        <w:jc w:val="both"/>
        <w:rPr>
          <w:rFonts w:cs="Calibri"/>
          <w:b/>
          <w:color w:val="0000CC"/>
          <w:sz w:val="12"/>
          <w:szCs w:val="20"/>
        </w:rPr>
      </w:pPr>
    </w:p>
    <w:p w:rsidR="00434349" w:rsidRPr="00D519C9" w:rsidRDefault="00434349" w:rsidP="00434349">
      <w:pPr>
        <w:spacing w:after="0" w:line="240" w:lineRule="auto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3) Nº de técnicos extensionistas (segregados por género) que laboran en el Programa de Seguridad Alimentaria.</w:t>
      </w:r>
    </w:p>
    <w:p w:rsidR="00434349" w:rsidRPr="00D519C9" w:rsidRDefault="00434349" w:rsidP="004343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434349" w:rsidRDefault="00434349" w:rsidP="004343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0"/>
          <w:szCs w:val="20"/>
        </w:rPr>
      </w:pPr>
      <w:r w:rsidRPr="00D519C9">
        <w:rPr>
          <w:rFonts w:cstheme="minorHAnsi"/>
          <w:w w:val="102"/>
          <w:sz w:val="20"/>
          <w:szCs w:val="20"/>
        </w:rPr>
        <w:t xml:space="preserve">Presentada ante la </w:t>
      </w:r>
      <w:r w:rsidRPr="00D519C9">
        <w:rPr>
          <w:rFonts w:cstheme="minorHAnsi"/>
          <w:i/>
          <w:w w:val="102"/>
          <w:sz w:val="20"/>
          <w:szCs w:val="20"/>
        </w:rPr>
        <w:t>Oficina de Información y Respuesta</w:t>
      </w:r>
      <w:r w:rsidRPr="00D519C9">
        <w:rPr>
          <w:rFonts w:cstheme="minorHAnsi"/>
          <w:w w:val="102"/>
          <w:sz w:val="20"/>
          <w:szCs w:val="20"/>
        </w:rPr>
        <w:t xml:space="preserve"> de esta dependencia por parte de</w:t>
      </w:r>
      <w:r w:rsidRPr="00D519C9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434349">
        <w:rPr>
          <w:rFonts w:cstheme="minorHAnsi"/>
          <w:b/>
          <w:sz w:val="20"/>
          <w:szCs w:val="20"/>
          <w:highlight w:val="black"/>
        </w:rPr>
        <w:t>**************************</w:t>
      </w:r>
      <w:r w:rsidRPr="00D519C9">
        <w:rPr>
          <w:rFonts w:cstheme="minorHAnsi"/>
          <w:b/>
          <w:color w:val="0000CC"/>
          <w:sz w:val="20"/>
          <w:szCs w:val="20"/>
        </w:rPr>
        <w:t>,</w:t>
      </w:r>
      <w:r>
        <w:rPr>
          <w:rFonts w:cstheme="minorHAnsi"/>
          <w:b/>
          <w:color w:val="0000CC"/>
          <w:sz w:val="20"/>
          <w:szCs w:val="20"/>
        </w:rPr>
        <w:t xml:space="preserve"> </w:t>
      </w:r>
      <w:r w:rsidRPr="00D519C9">
        <w:rPr>
          <w:rFonts w:cstheme="minorHAnsi"/>
          <w:w w:val="102"/>
          <w:sz w:val="20"/>
          <w:szCs w:val="20"/>
        </w:rPr>
        <w:t>y considerando</w:t>
      </w:r>
      <w:r>
        <w:rPr>
          <w:rFonts w:cstheme="minorHAnsi"/>
          <w:w w:val="102"/>
          <w:sz w:val="20"/>
          <w:szCs w:val="20"/>
        </w:rPr>
        <w:t xml:space="preserve"> </w:t>
      </w:r>
      <w:r w:rsidRPr="00D519C9">
        <w:rPr>
          <w:rFonts w:cstheme="minorHAnsi"/>
          <w:w w:val="102"/>
          <w:sz w:val="20"/>
          <w:szCs w:val="20"/>
        </w:rPr>
        <w:t>que la información cumple con los requisitos establecidos en el</w:t>
      </w:r>
      <w:r w:rsidRPr="00D519C9">
        <w:rPr>
          <w:rFonts w:cstheme="minorHAnsi"/>
          <w:sz w:val="20"/>
          <w:szCs w:val="20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D519C9">
        <w:rPr>
          <w:rFonts w:cstheme="minorHAnsi"/>
          <w:smallCaps/>
          <w:sz w:val="20"/>
          <w:szCs w:val="20"/>
        </w:rPr>
        <w:t>L</w:t>
      </w:r>
      <w:r w:rsidRPr="00D519C9">
        <w:rPr>
          <w:rFonts w:cstheme="minorHAnsi"/>
          <w:sz w:val="20"/>
          <w:szCs w:val="20"/>
        </w:rPr>
        <w:t xml:space="preserve">ey, y 19 del Reglamento, </w:t>
      </w:r>
      <w:r w:rsidRPr="00D519C9">
        <w:rPr>
          <w:rFonts w:cstheme="minorHAnsi"/>
          <w:b/>
          <w:color w:val="0000CC"/>
          <w:w w:val="102"/>
          <w:sz w:val="20"/>
          <w:szCs w:val="20"/>
        </w:rPr>
        <w:t>resuelve:</w:t>
      </w:r>
    </w:p>
    <w:p w:rsidR="00434349" w:rsidRDefault="00434349" w:rsidP="004343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  <w:sz w:val="20"/>
          <w:szCs w:val="20"/>
        </w:rPr>
      </w:pPr>
      <w:r w:rsidRPr="00D519C9">
        <w:rPr>
          <w:rFonts w:cstheme="minorHAnsi"/>
          <w:b/>
          <w:color w:val="0000CC"/>
          <w:w w:val="102"/>
          <w:sz w:val="20"/>
          <w:szCs w:val="20"/>
        </w:rPr>
        <w:t>PROPORCIONAR LA INFORMACIÓN PÚBLICA SOLICITADA SOBRE</w:t>
      </w:r>
      <w:r>
        <w:rPr>
          <w:rFonts w:cstheme="minorHAnsi"/>
          <w:w w:val="102"/>
          <w:sz w:val="20"/>
          <w:szCs w:val="20"/>
        </w:rPr>
        <w:t>:</w:t>
      </w:r>
    </w:p>
    <w:p w:rsidR="00434349" w:rsidRPr="00D519C9" w:rsidRDefault="00434349" w:rsidP="004343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434349" w:rsidRPr="00D519C9" w:rsidRDefault="00434349" w:rsidP="00434349">
      <w:pPr>
        <w:pStyle w:val="Prrafodelista"/>
        <w:widowControl w:val="0"/>
        <w:numPr>
          <w:ilvl w:val="0"/>
          <w:numId w:val="3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w w:val="102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Nº de técnicos extensionistas (segregados por género) que laboran en las cadenas de:</w:t>
      </w:r>
    </w:p>
    <w:p w:rsidR="00434349" w:rsidRPr="00D519C9" w:rsidRDefault="00434349" w:rsidP="00434349">
      <w:pPr>
        <w:spacing w:after="0" w:line="240" w:lineRule="auto"/>
        <w:ind w:left="348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a) Hortalizas</w:t>
      </w:r>
    </w:p>
    <w:p w:rsidR="00434349" w:rsidRPr="00D519C9" w:rsidRDefault="00434349" w:rsidP="00434349">
      <w:pPr>
        <w:spacing w:after="0" w:line="240" w:lineRule="auto"/>
        <w:ind w:left="348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b) Granos Básicos</w:t>
      </w:r>
    </w:p>
    <w:p w:rsidR="00434349" w:rsidRPr="00D519C9" w:rsidRDefault="00434349" w:rsidP="00434349">
      <w:pPr>
        <w:spacing w:after="0" w:line="240" w:lineRule="auto"/>
        <w:ind w:left="348"/>
        <w:jc w:val="both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c) Lácteos</w:t>
      </w:r>
    </w:p>
    <w:p w:rsidR="00434349" w:rsidRPr="00D519C9" w:rsidRDefault="00434349" w:rsidP="00434349">
      <w:pPr>
        <w:pStyle w:val="Prrafodelista"/>
        <w:numPr>
          <w:ilvl w:val="0"/>
          <w:numId w:val="31"/>
        </w:numPr>
        <w:spacing w:after="0" w:line="240" w:lineRule="auto"/>
        <w:ind w:left="360"/>
        <w:rPr>
          <w:rFonts w:cs="Calibri"/>
          <w:b/>
          <w:color w:val="0000CC"/>
          <w:sz w:val="20"/>
          <w:szCs w:val="20"/>
        </w:rPr>
      </w:pPr>
      <w:r w:rsidRPr="00D519C9">
        <w:rPr>
          <w:rFonts w:cs="Calibri"/>
          <w:b/>
          <w:color w:val="0000CC"/>
          <w:sz w:val="20"/>
          <w:szCs w:val="20"/>
        </w:rPr>
        <w:t>Nº de técnicos extensionistas (segregados por género) que laboran en el Programa de Seguridad Alimentaria.</w:t>
      </w:r>
    </w:p>
    <w:p w:rsidR="00434349" w:rsidRPr="00D519C9" w:rsidRDefault="00434349" w:rsidP="00434349">
      <w:pPr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8E6431" w:rsidRPr="00434349" w:rsidRDefault="00434349" w:rsidP="00434349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519C9">
        <w:rPr>
          <w:rFonts w:cstheme="minorHAnsi"/>
          <w:w w:val="102"/>
          <w:sz w:val="20"/>
          <w:szCs w:val="20"/>
        </w:rPr>
        <w:t>Con relación a</w:t>
      </w:r>
      <w:r w:rsidRPr="00D519C9">
        <w:rPr>
          <w:rFonts w:cstheme="minorHAnsi"/>
          <w:sz w:val="20"/>
          <w:szCs w:val="20"/>
        </w:rPr>
        <w:t xml:space="preserve">l requerimiento sobre: </w:t>
      </w:r>
      <w:r w:rsidRPr="00BD27AB">
        <w:rPr>
          <w:rFonts w:cs="Calibri"/>
          <w:b/>
          <w:i/>
          <w:color w:val="0000CC"/>
          <w:sz w:val="20"/>
          <w:szCs w:val="20"/>
        </w:rPr>
        <w:t>Información de línea base sobre las ECAS a nivel de FINCA y específicamente en las Cadenas Productivas de Hortalizas, Granos Básicos, Lácteos y del Programa de Seguridad Alimentaria segregada por género de 2014</w:t>
      </w:r>
      <w:r w:rsidRPr="00D519C9">
        <w:rPr>
          <w:rFonts w:cs="Calibri"/>
          <w:b/>
          <w:color w:val="0000CC"/>
          <w:sz w:val="20"/>
          <w:szCs w:val="20"/>
        </w:rPr>
        <w:t xml:space="preserve">, </w:t>
      </w:r>
      <w:r w:rsidRPr="00D519C9">
        <w:rPr>
          <w:rFonts w:cstheme="minorHAnsi"/>
          <w:w w:val="102"/>
          <w:sz w:val="20"/>
          <w:szCs w:val="20"/>
        </w:rPr>
        <w:t>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  <w:r>
        <w:rPr>
          <w:rFonts w:cstheme="minorHAnsi"/>
          <w:w w:val="102"/>
          <w:sz w:val="20"/>
          <w:szCs w:val="20"/>
        </w:rPr>
        <w:t xml:space="preserve"> </w:t>
      </w:r>
      <w:r w:rsidRPr="00D519C9">
        <w:rPr>
          <w:rFonts w:cstheme="minorHAnsi"/>
          <w:b/>
          <w:color w:val="0000CC"/>
          <w:w w:val="102"/>
          <w:sz w:val="20"/>
          <w:szCs w:val="20"/>
        </w:rPr>
        <w:t>DENEGAR LA INFORMACION POR NO SER ESTA INSTITUCIÓN COMPETENTE PARA CONOCER DE LA MISMA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. </w:t>
      </w:r>
      <w:r w:rsidRPr="00D519C9">
        <w:rPr>
          <w:rFonts w:cstheme="minorHAnsi"/>
          <w:sz w:val="20"/>
          <w:szCs w:val="20"/>
        </w:rPr>
        <w:t>Su solicitud deberá ser dirigida a la siguiente institución por ser la facultada para conocer solicitudes de dicha índole:</w:t>
      </w:r>
      <w:r>
        <w:rPr>
          <w:rFonts w:cstheme="minorHAnsi"/>
          <w:sz w:val="20"/>
          <w:szCs w:val="20"/>
        </w:rPr>
        <w:t xml:space="preserve"> S</w:t>
      </w:r>
      <w:r w:rsidRPr="00D519C9">
        <w:rPr>
          <w:rFonts w:cstheme="minorHAnsi"/>
          <w:w w:val="102"/>
          <w:sz w:val="20"/>
          <w:szCs w:val="20"/>
        </w:rPr>
        <w:t xml:space="preserve">u petición deberá dirigirse al </w:t>
      </w:r>
      <w:r w:rsidRPr="00D519C9">
        <w:rPr>
          <w:rFonts w:cstheme="minorHAnsi"/>
          <w:b/>
          <w:color w:val="000099"/>
          <w:w w:val="102"/>
          <w:sz w:val="20"/>
          <w:szCs w:val="20"/>
        </w:rPr>
        <w:t>Centro Nacional de Tecnología Agropecuaria y Forestal “Enrique Álvarez Córdova”- CENTA,</w:t>
      </w:r>
      <w:r w:rsidRPr="00D519C9">
        <w:rPr>
          <w:rFonts w:cstheme="minorHAnsi"/>
          <w:w w:val="102"/>
          <w:sz w:val="20"/>
          <w:szCs w:val="20"/>
        </w:rPr>
        <w:t xml:space="preserve"> a la </w:t>
      </w:r>
      <w:r w:rsidRPr="00D519C9">
        <w:rPr>
          <w:rFonts w:cstheme="minorHAnsi"/>
          <w:b/>
          <w:color w:val="000099"/>
          <w:w w:val="102"/>
          <w:sz w:val="20"/>
          <w:szCs w:val="20"/>
        </w:rPr>
        <w:t>Oficina de Información y Respuesta,</w:t>
      </w:r>
      <w:r>
        <w:rPr>
          <w:rFonts w:cstheme="minorHAnsi"/>
          <w:b/>
          <w:color w:val="000099"/>
          <w:w w:val="102"/>
          <w:sz w:val="20"/>
          <w:szCs w:val="20"/>
        </w:rPr>
        <w:t xml:space="preserve"> </w:t>
      </w:r>
      <w:r w:rsidRPr="00D519C9">
        <w:rPr>
          <w:rFonts w:cstheme="minorHAnsi"/>
          <w:i/>
          <w:color w:val="000000"/>
          <w:sz w:val="20"/>
          <w:szCs w:val="20"/>
        </w:rPr>
        <w:t>Km 33 y medio carretera a Santa Ana, Ciudad Arce, La Libertad</w:t>
      </w:r>
      <w:r w:rsidRPr="00D519C9">
        <w:rPr>
          <w:rFonts w:cstheme="minorHAnsi"/>
          <w:w w:val="102"/>
          <w:sz w:val="20"/>
          <w:szCs w:val="20"/>
        </w:rPr>
        <w:t xml:space="preserve">; con la Oficial de Información </w:t>
      </w:r>
      <w:r w:rsidRPr="00D519C9">
        <w:rPr>
          <w:rFonts w:cstheme="minorHAnsi"/>
          <w:b/>
          <w:color w:val="000099"/>
          <w:w w:val="102"/>
          <w:sz w:val="20"/>
          <w:szCs w:val="20"/>
        </w:rPr>
        <w:t>Ing. Silvia Margoth Mejía</w:t>
      </w:r>
      <w:r w:rsidRPr="00D519C9">
        <w:rPr>
          <w:rFonts w:cstheme="minorHAnsi"/>
          <w:w w:val="102"/>
          <w:sz w:val="20"/>
          <w:szCs w:val="20"/>
        </w:rPr>
        <w:t xml:space="preserve"> al teléfono </w:t>
      </w:r>
      <w:r w:rsidRPr="00D519C9">
        <w:rPr>
          <w:rFonts w:cstheme="minorHAnsi"/>
          <w:b/>
          <w:color w:val="000099"/>
          <w:w w:val="102"/>
          <w:sz w:val="20"/>
          <w:szCs w:val="20"/>
        </w:rPr>
        <w:t xml:space="preserve">2316-4603 y 2302-0291 </w:t>
      </w:r>
      <w:r w:rsidRPr="00D519C9">
        <w:rPr>
          <w:rFonts w:cstheme="minorHAnsi"/>
          <w:w w:val="102"/>
          <w:sz w:val="20"/>
          <w:szCs w:val="20"/>
        </w:rPr>
        <w:t>o al correo electrónico</w:t>
      </w:r>
      <w:hyperlink r:id="rId8" w:history="1">
        <w:r w:rsidRPr="00D519C9">
          <w:rPr>
            <w:rStyle w:val="Hipervnculo"/>
            <w:rFonts w:cstheme="minorHAnsi"/>
            <w:b/>
            <w:w w:val="102"/>
            <w:sz w:val="20"/>
            <w:szCs w:val="20"/>
          </w:rPr>
          <w:t>oir@centa.gob.sv</w:t>
        </w:r>
      </w:hyperlink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93" w:rsidRDefault="005D6A93" w:rsidP="00823710">
      <w:pPr>
        <w:spacing w:after="0" w:line="240" w:lineRule="auto"/>
      </w:pPr>
      <w:r>
        <w:separator/>
      </w:r>
    </w:p>
  </w:endnote>
  <w:endnote w:type="continuationSeparator" w:id="1">
    <w:p w:rsidR="005D6A93" w:rsidRDefault="005D6A9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93" w:rsidRDefault="005D6A93" w:rsidP="00823710">
      <w:pPr>
        <w:spacing w:after="0" w:line="240" w:lineRule="auto"/>
      </w:pPr>
      <w:r>
        <w:separator/>
      </w:r>
    </w:p>
  </w:footnote>
  <w:footnote w:type="continuationSeparator" w:id="1">
    <w:p w:rsidR="005D6A93" w:rsidRDefault="005D6A9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26"/>
  </w:num>
  <w:num w:numId="5">
    <w:abstractNumId w:val="30"/>
  </w:num>
  <w:num w:numId="6">
    <w:abstractNumId w:val="7"/>
  </w:num>
  <w:num w:numId="7">
    <w:abstractNumId w:val="13"/>
  </w:num>
  <w:num w:numId="8">
    <w:abstractNumId w:val="1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5"/>
  </w:num>
  <w:num w:numId="14">
    <w:abstractNumId w:val="29"/>
  </w:num>
  <w:num w:numId="15">
    <w:abstractNumId w:val="14"/>
  </w:num>
  <w:num w:numId="16">
    <w:abstractNumId w:val="3"/>
  </w:num>
  <w:num w:numId="17">
    <w:abstractNumId w:val="0"/>
  </w:num>
  <w:num w:numId="18">
    <w:abstractNumId w:val="21"/>
  </w:num>
  <w:num w:numId="19">
    <w:abstractNumId w:val="9"/>
  </w:num>
  <w:num w:numId="20">
    <w:abstractNumId w:val="2"/>
  </w:num>
  <w:num w:numId="21">
    <w:abstractNumId w:val="5"/>
  </w:num>
  <w:num w:numId="22">
    <w:abstractNumId w:val="18"/>
  </w:num>
  <w:num w:numId="23">
    <w:abstractNumId w:val="27"/>
  </w:num>
  <w:num w:numId="24">
    <w:abstractNumId w:val="12"/>
  </w:num>
  <w:num w:numId="25">
    <w:abstractNumId w:val="6"/>
  </w:num>
  <w:num w:numId="26">
    <w:abstractNumId w:val="20"/>
  </w:num>
  <w:num w:numId="27">
    <w:abstractNumId w:val="24"/>
  </w:num>
  <w:num w:numId="28">
    <w:abstractNumId w:val="15"/>
  </w:num>
  <w:num w:numId="29">
    <w:abstractNumId w:val="28"/>
  </w:num>
  <w:num w:numId="30">
    <w:abstractNumId w:val="11"/>
  </w:num>
  <w:num w:numId="3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34349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D6A93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7796C"/>
    <w:rsid w:val="00B90EF8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2017-03-28T20:35:00Z</dcterms:created>
  <dcterms:modified xsi:type="dcterms:W3CDTF">2017-03-28T20:35:00Z</dcterms:modified>
</cp:coreProperties>
</file>