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612FF3">
        <w:rPr>
          <w:rFonts w:ascii="Arial" w:hAnsi="Arial" w:cs="Arial"/>
          <w:b/>
          <w:bCs/>
          <w:color w:val="0000CC"/>
          <w:spacing w:val="-1"/>
          <w:sz w:val="24"/>
        </w:rPr>
        <w:t>62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CB51EC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CB51EC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CB51EC">
        <w:rPr>
          <w:rFonts w:cstheme="minorHAnsi"/>
          <w:spacing w:val="1"/>
          <w:w w:val="102"/>
          <w:sz w:val="24"/>
          <w:szCs w:val="24"/>
        </w:rPr>
        <w:t>l</w:t>
      </w:r>
      <w:r w:rsidRPr="00CB51EC">
        <w:rPr>
          <w:rFonts w:cstheme="minorHAnsi"/>
          <w:w w:val="102"/>
          <w:sz w:val="24"/>
          <w:szCs w:val="24"/>
        </w:rPr>
        <w:t xml:space="preserve">as </w:t>
      </w:r>
      <w:r w:rsidRPr="00CB51EC">
        <w:rPr>
          <w:rFonts w:cstheme="minorHAnsi"/>
          <w:color w:val="C00000"/>
          <w:w w:val="102"/>
          <w:sz w:val="24"/>
          <w:szCs w:val="24"/>
        </w:rPr>
        <w:t>once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CB51EC">
        <w:rPr>
          <w:rFonts w:cstheme="minorHAnsi"/>
          <w:color w:val="C00000"/>
          <w:w w:val="102"/>
          <w:sz w:val="24"/>
          <w:szCs w:val="24"/>
        </w:rPr>
        <w:t>horas con treinta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CB51EC">
        <w:rPr>
          <w:rFonts w:cstheme="minorHAnsi"/>
          <w:w w:val="102"/>
          <w:sz w:val="24"/>
          <w:szCs w:val="24"/>
        </w:rPr>
        <w:t>d</w:t>
      </w:r>
      <w:r w:rsidRPr="00CB51EC">
        <w:rPr>
          <w:rFonts w:cstheme="minorHAnsi"/>
          <w:spacing w:val="-4"/>
          <w:w w:val="102"/>
          <w:sz w:val="24"/>
          <w:szCs w:val="24"/>
        </w:rPr>
        <w:t>e</w:t>
      </w:r>
      <w:r w:rsidRPr="00CB51EC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CB51EC">
        <w:rPr>
          <w:rFonts w:cstheme="minorHAnsi"/>
          <w:w w:val="102"/>
          <w:sz w:val="24"/>
          <w:szCs w:val="24"/>
        </w:rPr>
        <w:t>d</w:t>
      </w:r>
      <w:r w:rsidRPr="00CB51EC">
        <w:rPr>
          <w:rFonts w:cstheme="minorHAnsi"/>
          <w:spacing w:val="1"/>
          <w:w w:val="102"/>
          <w:sz w:val="24"/>
          <w:szCs w:val="24"/>
        </w:rPr>
        <w:t>í</w:t>
      </w:r>
      <w:r w:rsidRPr="00CB51EC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CB51EC">
        <w:rPr>
          <w:rFonts w:cstheme="minorHAnsi"/>
          <w:b/>
          <w:color w:val="0000CC"/>
          <w:w w:val="102"/>
          <w:sz w:val="24"/>
          <w:szCs w:val="24"/>
        </w:rPr>
        <w:t>9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CB51EC">
        <w:rPr>
          <w:rFonts w:cstheme="minorHAnsi"/>
          <w:b/>
          <w:color w:val="0000CC"/>
          <w:w w:val="102"/>
          <w:sz w:val="24"/>
          <w:szCs w:val="24"/>
        </w:rPr>
        <w:t>de julio de 2014</w:t>
      </w:r>
      <w:r w:rsidRPr="00CB51EC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Nº </w:t>
      </w:r>
      <w:r w:rsidRPr="00CB51EC">
        <w:rPr>
          <w:rFonts w:cstheme="minorHAnsi"/>
          <w:b/>
          <w:color w:val="0000CC"/>
          <w:w w:val="102"/>
          <w:sz w:val="24"/>
          <w:szCs w:val="24"/>
        </w:rPr>
        <w:t>162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CB51EC">
        <w:rPr>
          <w:rFonts w:cstheme="minorHAnsi"/>
          <w:w w:val="102"/>
          <w:sz w:val="24"/>
          <w:szCs w:val="24"/>
        </w:rPr>
        <w:t xml:space="preserve"> sobre:</w:t>
      </w: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4"/>
          <w:szCs w:val="24"/>
        </w:rPr>
      </w:pPr>
    </w:p>
    <w:p w:rsidR="00612FF3" w:rsidRPr="00CB51EC" w:rsidRDefault="00612FF3" w:rsidP="00612FF3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CB51EC">
        <w:rPr>
          <w:rFonts w:asciiTheme="minorHAnsi" w:hAnsiTheme="minorHAnsi" w:cstheme="minorHAnsi"/>
          <w:color w:val="0000CC"/>
          <w:w w:val="102"/>
          <w:sz w:val="24"/>
          <w:szCs w:val="24"/>
        </w:rPr>
        <w:t>Procesos de compra de la semilla de maíz de los años 2012-2013-2014 para la entrega de paquetes agrícolas.</w:t>
      </w: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  <w:szCs w:val="24"/>
        </w:rPr>
      </w:pPr>
    </w:p>
    <w:p w:rsidR="00612FF3" w:rsidRPr="00CB51EC" w:rsidRDefault="00612FF3" w:rsidP="00612FF3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CB51EC">
        <w:rPr>
          <w:rFonts w:asciiTheme="minorHAnsi" w:hAnsiTheme="minorHAnsi" w:cstheme="minorHAnsi"/>
          <w:color w:val="0000CC"/>
          <w:w w:val="102"/>
          <w:sz w:val="24"/>
          <w:szCs w:val="24"/>
        </w:rPr>
        <w:t>¿Quiénes han sido los proveedores adjudicados para la compra de dicha semilla en los años 2012-2013 y 2014?.</w:t>
      </w: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  <w:szCs w:val="24"/>
        </w:rPr>
      </w:pPr>
    </w:p>
    <w:p w:rsidR="00612FF3" w:rsidRPr="00CB51EC" w:rsidRDefault="00612FF3" w:rsidP="00612FF3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CB51EC">
        <w:rPr>
          <w:rFonts w:asciiTheme="minorHAnsi" w:hAnsiTheme="minorHAnsi" w:cstheme="minorHAnsi"/>
          <w:color w:val="0000CC"/>
          <w:w w:val="102"/>
          <w:sz w:val="24"/>
          <w:szCs w:val="24"/>
        </w:rPr>
        <w:t>Cuáles son los requerimientos (especificaciones técnicas, términos de referencia, requisitos, etc.) para competir en el proceso de compra de semilla de maíz.</w:t>
      </w: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  <w:szCs w:val="24"/>
        </w:rPr>
      </w:pP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CB51EC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CB51EC">
        <w:rPr>
          <w:rFonts w:cstheme="minorHAnsi"/>
          <w:sz w:val="24"/>
          <w:szCs w:val="24"/>
        </w:rPr>
        <w:t>:</w:t>
      </w:r>
      <w:r w:rsidRPr="00CB51EC">
        <w:rPr>
          <w:rFonts w:cstheme="minorHAnsi"/>
          <w:b/>
          <w:color w:val="0000CC"/>
          <w:sz w:val="24"/>
          <w:szCs w:val="24"/>
        </w:rPr>
        <w:t xml:space="preserve"> </w:t>
      </w:r>
      <w:r w:rsidRPr="00612FF3">
        <w:rPr>
          <w:rFonts w:cstheme="minorHAnsi"/>
          <w:b/>
          <w:sz w:val="24"/>
          <w:szCs w:val="24"/>
          <w:highlight w:val="black"/>
        </w:rPr>
        <w:t>**************************************</w:t>
      </w:r>
      <w:r w:rsidRPr="00CB51EC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CB51EC">
        <w:rPr>
          <w:rFonts w:cstheme="minorHAnsi"/>
          <w:w w:val="102"/>
          <w:sz w:val="24"/>
          <w:szCs w:val="24"/>
        </w:rPr>
        <w:t>y considerando</w:t>
      </w:r>
      <w:r>
        <w:rPr>
          <w:rFonts w:cstheme="minorHAnsi"/>
          <w:w w:val="102"/>
          <w:sz w:val="24"/>
          <w:szCs w:val="24"/>
        </w:rPr>
        <w:t xml:space="preserve"> </w:t>
      </w:r>
      <w:r w:rsidRPr="00CB51EC">
        <w:rPr>
          <w:rFonts w:cstheme="minorHAnsi"/>
          <w:w w:val="102"/>
          <w:sz w:val="24"/>
          <w:szCs w:val="24"/>
        </w:rPr>
        <w:t>que la información cumple con los requisitos establecidos en el</w:t>
      </w:r>
      <w:r w:rsidRPr="00CB51EC">
        <w:rPr>
          <w:rFonts w:cstheme="minorHAnsi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CB51EC">
        <w:rPr>
          <w:rFonts w:cstheme="minorHAnsi"/>
          <w:smallCaps/>
          <w:sz w:val="24"/>
          <w:szCs w:val="24"/>
        </w:rPr>
        <w:t>L</w:t>
      </w:r>
      <w:r w:rsidRPr="00CB51EC">
        <w:rPr>
          <w:rFonts w:cstheme="minorHAnsi"/>
          <w:sz w:val="24"/>
          <w:szCs w:val="24"/>
        </w:rPr>
        <w:t xml:space="preserve">ey, y 19 del Reglamento, </w:t>
      </w:r>
      <w:r w:rsidRPr="00CB51EC">
        <w:rPr>
          <w:rFonts w:cstheme="minorHAnsi"/>
          <w:w w:val="102"/>
          <w:sz w:val="24"/>
          <w:szCs w:val="24"/>
        </w:rPr>
        <w:t>resuelve:</w:t>
      </w: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612FF3" w:rsidRPr="00CB51EC" w:rsidRDefault="00612FF3" w:rsidP="00612F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4"/>
        </w:rPr>
      </w:pPr>
      <w:r w:rsidRPr="00CB51EC">
        <w:rPr>
          <w:rFonts w:cstheme="minorHAnsi"/>
          <w:b/>
          <w:color w:val="0000CC"/>
          <w:w w:val="102"/>
          <w:sz w:val="28"/>
          <w:szCs w:val="24"/>
        </w:rPr>
        <w:t>PROPORCIONAR LA INFORMACIÓN PÚBLICA SOLICITADA</w:t>
      </w:r>
    </w:p>
    <w:p w:rsidR="00C40C36" w:rsidRPr="00612FF3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DB1905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Pr="00847099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FD" w:rsidRDefault="008749FD" w:rsidP="00823710">
      <w:pPr>
        <w:spacing w:after="0" w:line="240" w:lineRule="auto"/>
      </w:pPr>
      <w:r>
        <w:separator/>
      </w:r>
    </w:p>
  </w:endnote>
  <w:endnote w:type="continuationSeparator" w:id="1">
    <w:p w:rsidR="008749FD" w:rsidRDefault="008749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FD" w:rsidRDefault="008749FD" w:rsidP="00823710">
      <w:pPr>
        <w:spacing w:after="0" w:line="240" w:lineRule="auto"/>
      </w:pPr>
      <w:r>
        <w:separator/>
      </w:r>
    </w:p>
  </w:footnote>
  <w:footnote w:type="continuationSeparator" w:id="1">
    <w:p w:rsidR="008749FD" w:rsidRDefault="008749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25"/>
  </w:num>
  <w:num w:numId="5">
    <w:abstractNumId w:val="29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16"/>
  </w:num>
  <w:num w:numId="11">
    <w:abstractNumId w:val="22"/>
  </w:num>
  <w:num w:numId="12">
    <w:abstractNumId w:val="4"/>
  </w:num>
  <w:num w:numId="13">
    <w:abstractNumId w:val="24"/>
  </w:num>
  <w:num w:numId="14">
    <w:abstractNumId w:val="28"/>
  </w:num>
  <w:num w:numId="15">
    <w:abstractNumId w:val="13"/>
  </w:num>
  <w:num w:numId="16">
    <w:abstractNumId w:val="3"/>
  </w:num>
  <w:num w:numId="17">
    <w:abstractNumId w:val="0"/>
  </w:num>
  <w:num w:numId="18">
    <w:abstractNumId w:val="20"/>
  </w:num>
  <w:num w:numId="19">
    <w:abstractNumId w:val="8"/>
  </w:num>
  <w:num w:numId="20">
    <w:abstractNumId w:val="2"/>
  </w:num>
  <w:num w:numId="21">
    <w:abstractNumId w:val="5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749FD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2017-03-28T19:00:00Z</dcterms:created>
  <dcterms:modified xsi:type="dcterms:W3CDTF">2017-03-28T19:00:00Z</dcterms:modified>
</cp:coreProperties>
</file>