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0C36" w:rsidRDefault="00C40C36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C40C36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151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C40C36" w:rsidRPr="00C40C36" w:rsidRDefault="00C40C36" w:rsidP="00C40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40C36" w:rsidRDefault="00C40C36" w:rsidP="00C40C36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color w:val="000000"/>
          <w:sz w:val="24"/>
          <w:szCs w:val="24"/>
        </w:rPr>
      </w:pPr>
      <w:r w:rsidRPr="00C40C36">
        <w:rPr>
          <w:rFonts w:ascii="Calibri" w:hAnsi="Calibri" w:cs="Arial"/>
          <w:color w:val="000000"/>
          <w:sz w:val="24"/>
          <w:szCs w:val="24"/>
        </w:rPr>
        <w:t xml:space="preserve">Santa Tecla, a las trece horas con treinta minutos del día 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</w:rPr>
        <w:t xml:space="preserve">5 de mayo de 2014, </w:t>
      </w:r>
      <w:r w:rsidRPr="00C40C36">
        <w:rPr>
          <w:rFonts w:ascii="Calibri" w:hAnsi="Calibri" w:cs="Arial"/>
          <w:color w:val="000000"/>
          <w:sz w:val="24"/>
          <w:szCs w:val="24"/>
        </w:rPr>
        <w:t xml:space="preserve">el Ministerio de Agricultura y Ganadería luego de haber recibido y admitido la solicitud de información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Nº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</w:rPr>
        <w:t xml:space="preserve"> 151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-2014 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 w:rsidRPr="00C40C36">
        <w:rPr>
          <w:rFonts w:ascii="Calibri" w:hAnsi="Calibri" w:cs="Arial"/>
          <w:color w:val="000000"/>
          <w:sz w:val="24"/>
          <w:szCs w:val="24"/>
        </w:rPr>
        <w:t>sobre:</w:t>
      </w:r>
    </w:p>
    <w:p w:rsidR="00C40C36" w:rsidRPr="00C40C36" w:rsidRDefault="00C40C36" w:rsidP="00C40C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40C36" w:rsidRPr="00C40C36" w:rsidRDefault="00C40C36" w:rsidP="00C40C36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FF"/>
          <w:sz w:val="24"/>
          <w:szCs w:val="24"/>
        </w:rPr>
      </w:pPr>
      <w:r w:rsidRPr="00C40C36">
        <w:rPr>
          <w:rFonts w:ascii="Calibri" w:hAnsi="Calibri" w:cs="Arial"/>
          <w:b/>
          <w:bCs/>
          <w:color w:val="0000FF"/>
          <w:sz w:val="24"/>
          <w:szCs w:val="24"/>
        </w:rPr>
        <w:t>PROCESO DEL CULTIVO DE GRANOS BÁSICOS EN EL PAÍS: MAIZ, FRIJOL,</w:t>
      </w:r>
    </w:p>
    <w:p w:rsidR="00C40C36" w:rsidRDefault="00C40C36" w:rsidP="00C40C36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FF"/>
          <w:sz w:val="24"/>
          <w:szCs w:val="24"/>
        </w:rPr>
      </w:pPr>
      <w:r w:rsidRPr="00C40C36">
        <w:rPr>
          <w:rFonts w:ascii="Calibri" w:hAnsi="Calibri" w:cs="Arial"/>
          <w:b/>
          <w:bCs/>
          <w:color w:val="0000FF"/>
          <w:sz w:val="24"/>
          <w:szCs w:val="24"/>
        </w:rPr>
        <w:t>MAICILLO Y ARROZ.</w:t>
      </w:r>
    </w:p>
    <w:p w:rsidR="00C40C36" w:rsidRDefault="00C40C36" w:rsidP="00C40C36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FF"/>
          <w:sz w:val="24"/>
          <w:szCs w:val="24"/>
        </w:rPr>
      </w:pPr>
    </w:p>
    <w:p w:rsidR="00C40C36" w:rsidRPr="00C40C36" w:rsidRDefault="00C40C36" w:rsidP="00C40C36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color w:val="000000"/>
          <w:sz w:val="24"/>
          <w:szCs w:val="24"/>
        </w:rPr>
      </w:pPr>
      <w:r w:rsidRPr="00C40C36">
        <w:rPr>
          <w:rFonts w:ascii="Calibri" w:hAnsi="Calibri" w:cs="Arial"/>
          <w:color w:val="000000"/>
          <w:sz w:val="24"/>
          <w:szCs w:val="24"/>
        </w:rPr>
        <w:t>Presentada ante la Oficina de Información y Respuesta de esta dependencia por parte de: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  <w:highlight w:val="black"/>
        </w:rPr>
        <w:t>*********************************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</w:rPr>
        <w:t xml:space="preserve">, </w:t>
      </w:r>
      <w:r w:rsidRPr="00C40C36">
        <w:rPr>
          <w:rFonts w:ascii="Calibri" w:hAnsi="Calibri" w:cs="Arial"/>
          <w:color w:val="000000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Pr="00C40C36">
        <w:rPr>
          <w:rFonts w:ascii="Calibri" w:hAnsi="Calibri" w:cs="Arial"/>
          <w:b/>
          <w:bCs/>
          <w:color w:val="000000"/>
          <w:sz w:val="24"/>
          <w:szCs w:val="24"/>
        </w:rPr>
        <w:t>resuelve:</w:t>
      </w:r>
    </w:p>
    <w:p w:rsidR="00C40C36" w:rsidRPr="00C40C36" w:rsidRDefault="00C40C36" w:rsidP="00C40C36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color w:val="000000"/>
          <w:sz w:val="24"/>
          <w:szCs w:val="24"/>
        </w:rPr>
      </w:pPr>
    </w:p>
    <w:p w:rsidR="003F477F" w:rsidRPr="00C40C36" w:rsidRDefault="00C40C36" w:rsidP="00C40C3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center"/>
        <w:rPr>
          <w:rFonts w:cstheme="minorHAnsi"/>
          <w:b/>
          <w:color w:val="0000FF"/>
          <w:sz w:val="24"/>
          <w:szCs w:val="24"/>
        </w:rPr>
      </w:pPr>
      <w:r w:rsidRPr="00C40C36">
        <w:rPr>
          <w:rFonts w:eastAsiaTheme="minorEastAsia" w:cs="Arial"/>
          <w:b/>
          <w:bCs/>
          <w:color w:val="0000FF"/>
          <w:sz w:val="24"/>
          <w:szCs w:val="24"/>
          <w:lang w:val="es-SV" w:eastAsia="es-SV"/>
        </w:rPr>
        <w:t>PROPORCIONAR LA INFORMACIÓN PÚBLICA SOLICITADA</w:t>
      </w:r>
    </w:p>
    <w:p w:rsidR="00113187" w:rsidRPr="003F477F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Pr="00847099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2F" w:rsidRDefault="0054062F" w:rsidP="00823710">
      <w:pPr>
        <w:spacing w:after="0" w:line="240" w:lineRule="auto"/>
      </w:pPr>
      <w:r>
        <w:separator/>
      </w:r>
    </w:p>
  </w:endnote>
  <w:endnote w:type="continuationSeparator" w:id="1">
    <w:p w:rsidR="0054062F" w:rsidRDefault="0054062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2F" w:rsidRDefault="0054062F" w:rsidP="00823710">
      <w:pPr>
        <w:spacing w:after="0" w:line="240" w:lineRule="auto"/>
      </w:pPr>
      <w:r>
        <w:separator/>
      </w:r>
    </w:p>
  </w:footnote>
  <w:footnote w:type="continuationSeparator" w:id="1">
    <w:p w:rsidR="0054062F" w:rsidRDefault="0054062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15"/>
  </w:num>
  <w:num w:numId="12">
    <w:abstractNumId w:val="4"/>
  </w:num>
  <w:num w:numId="13">
    <w:abstractNumId w:val="16"/>
  </w:num>
  <w:num w:numId="14">
    <w:abstractNumId w:val="18"/>
  </w:num>
  <w:num w:numId="15">
    <w:abstractNumId w:val="9"/>
  </w:num>
  <w:num w:numId="16">
    <w:abstractNumId w:val="3"/>
  </w:num>
  <w:num w:numId="17">
    <w:abstractNumId w:val="0"/>
  </w:num>
  <w:num w:numId="18">
    <w:abstractNumId w:val="13"/>
  </w:num>
  <w:num w:numId="19">
    <w:abstractNumId w:val="6"/>
  </w:num>
  <w:num w:numId="20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062F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2017-03-28T17:23:00Z</dcterms:created>
  <dcterms:modified xsi:type="dcterms:W3CDTF">2017-03-28T17:23:00Z</dcterms:modified>
</cp:coreProperties>
</file>