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9114A8" w:rsidRPr="00A14AF5" w:rsidRDefault="009114A8" w:rsidP="009114A8">
      <w:pPr>
        <w:spacing w:after="0" w:line="240" w:lineRule="auto"/>
        <w:jc w:val="center"/>
        <w:rPr>
          <w:rFonts w:cstheme="minorHAnsi"/>
          <w:b/>
          <w:color w:val="0000CC"/>
          <w:w w:val="102"/>
          <w:sz w:val="32"/>
        </w:rPr>
      </w:pPr>
      <w:r w:rsidRPr="00A14AF5">
        <w:rPr>
          <w:rFonts w:cstheme="minorHAnsi"/>
          <w:b/>
          <w:color w:val="0000CC"/>
          <w:w w:val="102"/>
          <w:sz w:val="32"/>
        </w:rPr>
        <w:t>RESOLUCIÓN SOLICITUD</w:t>
      </w:r>
      <w:r>
        <w:rPr>
          <w:rFonts w:cstheme="minorHAnsi"/>
          <w:b/>
          <w:color w:val="0000CC"/>
          <w:w w:val="102"/>
          <w:sz w:val="32"/>
        </w:rPr>
        <w:t xml:space="preserve"> DE INFORMACIÓN </w:t>
      </w:r>
      <w:r w:rsidRPr="00A14AF5">
        <w:rPr>
          <w:rFonts w:cstheme="minorHAnsi"/>
          <w:b/>
          <w:color w:val="0000CC"/>
          <w:w w:val="102"/>
          <w:sz w:val="32"/>
        </w:rPr>
        <w:t xml:space="preserve">N° </w:t>
      </w:r>
      <w:r>
        <w:rPr>
          <w:rFonts w:cstheme="minorHAnsi"/>
          <w:b/>
          <w:color w:val="0000CC"/>
          <w:w w:val="102"/>
          <w:sz w:val="32"/>
        </w:rPr>
        <w:t>141-2014</w:t>
      </w:r>
    </w:p>
    <w:p w:rsidR="009114A8" w:rsidRPr="009C0710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9114A8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C25EE8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C25EE8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C25EE8">
        <w:rPr>
          <w:rFonts w:cstheme="minorHAnsi"/>
          <w:spacing w:val="1"/>
          <w:w w:val="102"/>
        </w:rPr>
        <w:t>l</w:t>
      </w:r>
      <w:r w:rsidRPr="00C25EE8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 xml:space="preserve">quince </w:t>
      </w:r>
      <w:r w:rsidRPr="00C25EE8">
        <w:rPr>
          <w:rFonts w:cstheme="minorHAnsi"/>
          <w:color w:val="C00000"/>
          <w:w w:val="102"/>
        </w:rPr>
        <w:t>horas</w:t>
      </w:r>
      <w:r>
        <w:rPr>
          <w:rFonts w:cstheme="minorHAnsi"/>
          <w:color w:val="C00000"/>
          <w:w w:val="102"/>
        </w:rPr>
        <w:t xml:space="preserve"> </w:t>
      </w:r>
      <w:r w:rsidRPr="00C25EE8">
        <w:rPr>
          <w:rFonts w:cstheme="minorHAnsi"/>
          <w:color w:val="C00000"/>
          <w:w w:val="102"/>
        </w:rPr>
        <w:t>con treinta minutos</w:t>
      </w:r>
      <w:r>
        <w:rPr>
          <w:rFonts w:cstheme="minorHAnsi"/>
          <w:color w:val="C00000"/>
          <w:w w:val="102"/>
        </w:rPr>
        <w:t xml:space="preserve"> </w:t>
      </w:r>
      <w:r w:rsidRPr="00C25EE8">
        <w:rPr>
          <w:rFonts w:cstheme="minorHAnsi"/>
          <w:w w:val="102"/>
        </w:rPr>
        <w:t>d</w:t>
      </w:r>
      <w:r w:rsidRPr="00C25EE8">
        <w:rPr>
          <w:rFonts w:cstheme="minorHAnsi"/>
          <w:spacing w:val="-4"/>
          <w:w w:val="102"/>
        </w:rPr>
        <w:t>e</w:t>
      </w:r>
      <w:r w:rsidRPr="00C25EE8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C25EE8">
        <w:rPr>
          <w:rFonts w:cstheme="minorHAnsi"/>
          <w:w w:val="102"/>
        </w:rPr>
        <w:t>d</w:t>
      </w:r>
      <w:r w:rsidRPr="00C25EE8">
        <w:rPr>
          <w:rFonts w:cstheme="minorHAnsi"/>
          <w:spacing w:val="1"/>
          <w:w w:val="102"/>
        </w:rPr>
        <w:t>í</w:t>
      </w:r>
      <w:r w:rsidRPr="00C25EE8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6 </w:t>
      </w:r>
      <w:r w:rsidRPr="00C25EE8">
        <w:rPr>
          <w:rFonts w:cstheme="minorHAnsi"/>
          <w:b/>
          <w:color w:val="0000CC"/>
          <w:w w:val="102"/>
        </w:rPr>
        <w:t xml:space="preserve">de </w:t>
      </w:r>
      <w:r>
        <w:rPr>
          <w:rFonts w:cstheme="minorHAnsi"/>
          <w:b/>
          <w:color w:val="0000CC"/>
          <w:w w:val="102"/>
        </w:rPr>
        <w:t xml:space="preserve">junio </w:t>
      </w:r>
      <w:r w:rsidRPr="00C25EE8">
        <w:rPr>
          <w:rFonts w:cstheme="minorHAnsi"/>
          <w:b/>
          <w:color w:val="0000CC"/>
          <w:w w:val="102"/>
        </w:rPr>
        <w:t>de 2014</w:t>
      </w:r>
      <w:r w:rsidRPr="00C25EE8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C25EE8">
        <w:rPr>
          <w:rFonts w:cstheme="minorHAnsi"/>
          <w:b/>
          <w:color w:val="0000CC"/>
          <w:w w:val="102"/>
        </w:rPr>
        <w:t xml:space="preserve"> 1</w:t>
      </w:r>
      <w:r>
        <w:rPr>
          <w:rFonts w:cstheme="minorHAnsi"/>
          <w:b/>
          <w:color w:val="0000CC"/>
          <w:w w:val="102"/>
        </w:rPr>
        <w:t>41-2014</w:t>
      </w:r>
      <w:r w:rsidRPr="00C25EE8">
        <w:rPr>
          <w:rFonts w:cstheme="minorHAnsi"/>
          <w:w w:val="102"/>
        </w:rPr>
        <w:t xml:space="preserve"> sobre:</w:t>
      </w:r>
    </w:p>
    <w:p w:rsidR="009114A8" w:rsidRPr="009B2C02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szCs w:val="20"/>
        </w:rPr>
      </w:pPr>
    </w:p>
    <w:p w:rsidR="009114A8" w:rsidRPr="006E32E3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cstheme="minorHAnsi"/>
          <w:color w:val="0000CC"/>
          <w:w w:val="102"/>
        </w:rPr>
      </w:pPr>
      <w:r w:rsidRPr="006E32E3">
        <w:rPr>
          <w:rFonts w:cstheme="minorHAnsi"/>
          <w:color w:val="0000CC"/>
          <w:w w:val="102"/>
        </w:rPr>
        <w:t>Estadísticas referentes a la entrega de Paquetes Agrícolas de 2011 a 2014:</w:t>
      </w:r>
    </w:p>
    <w:p w:rsidR="009114A8" w:rsidRPr="009B2C02" w:rsidRDefault="009114A8" w:rsidP="009114A8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CC"/>
          <w:w w:val="102"/>
        </w:rPr>
      </w:pPr>
      <w:r w:rsidRPr="009B2C02">
        <w:rPr>
          <w:rFonts w:asciiTheme="minorHAnsi" w:hAnsiTheme="minorHAnsi" w:cstheme="minorHAnsi"/>
          <w:color w:val="0000CC"/>
          <w:w w:val="102"/>
        </w:rPr>
        <w:t>Qué cantidad en quintales se compró en semilla de maíz blanco para entrega de paquetes agrícolas en los años de 2011-2012-2013-2014.</w:t>
      </w:r>
    </w:p>
    <w:p w:rsidR="009114A8" w:rsidRPr="009B2C02" w:rsidRDefault="009114A8" w:rsidP="009114A8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9B2C02">
        <w:rPr>
          <w:rFonts w:asciiTheme="minorHAnsi" w:hAnsiTheme="minorHAnsi" w:cstheme="minorHAnsi"/>
          <w:color w:val="0000CC"/>
          <w:w w:val="102"/>
        </w:rPr>
        <w:t>Qué cantidad de paquetes agrícolas se entregaron por Departamentos en los años 2011-2012-2013-2014.</w:t>
      </w:r>
    </w:p>
    <w:p w:rsidR="009114A8" w:rsidRPr="009B2C02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  <w:lang w:val="es-ES"/>
        </w:rPr>
      </w:pPr>
    </w:p>
    <w:p w:rsidR="009114A8" w:rsidRPr="009B2C02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9B2C02">
        <w:rPr>
          <w:rFonts w:cstheme="minorHAnsi"/>
          <w:w w:val="102"/>
        </w:rPr>
        <w:t>Presentada ante la Oficina de Información y Respuesta de esta dependencia por parte de</w:t>
      </w:r>
      <w:r w:rsidRPr="009B2C0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14A8">
        <w:rPr>
          <w:rFonts w:cstheme="minorHAnsi"/>
          <w:b/>
          <w:w w:val="102"/>
          <w:highlight w:val="black"/>
        </w:rPr>
        <w:t>*****************************</w:t>
      </w:r>
      <w:r w:rsidRPr="009B2C02">
        <w:rPr>
          <w:rFonts w:cstheme="minorHAnsi"/>
          <w:b/>
          <w:color w:val="0000CC"/>
          <w:w w:val="102"/>
        </w:rPr>
        <w:t>,</w:t>
      </w:r>
      <w:r>
        <w:rPr>
          <w:rFonts w:cstheme="minorHAnsi"/>
          <w:b/>
          <w:color w:val="0000CC"/>
          <w:w w:val="102"/>
        </w:rPr>
        <w:t xml:space="preserve"> </w:t>
      </w:r>
      <w:r w:rsidRPr="009B2C02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9B2C02">
        <w:rPr>
          <w:rFonts w:cstheme="minorHAnsi"/>
          <w:w w:val="102"/>
        </w:rPr>
        <w:t xml:space="preserve">que </w:t>
      </w:r>
      <w:r w:rsidRPr="009B2C02">
        <w:rPr>
          <w:rFonts w:cstheme="minorHAnsi"/>
          <w:color w:val="FF0000"/>
          <w:w w:val="102"/>
        </w:rPr>
        <w:t>parte</w:t>
      </w:r>
      <w:r w:rsidRPr="009B2C02">
        <w:rPr>
          <w:rFonts w:cstheme="minorHAnsi"/>
          <w:w w:val="102"/>
        </w:rPr>
        <w:t xml:space="preserve"> de la información cumple con los requisitos establecidos en el</w:t>
      </w:r>
      <w:r w:rsidRPr="009B2C02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B2C02">
        <w:rPr>
          <w:rFonts w:cstheme="minorHAnsi"/>
          <w:smallCaps/>
        </w:rPr>
        <w:t>L</w:t>
      </w:r>
      <w:r w:rsidRPr="009B2C02">
        <w:rPr>
          <w:rFonts w:cstheme="minorHAnsi"/>
        </w:rPr>
        <w:t xml:space="preserve">ey, y 19 del Reglamento, </w:t>
      </w:r>
      <w:r w:rsidRPr="009B2C02">
        <w:rPr>
          <w:rFonts w:cstheme="minorHAnsi"/>
          <w:b/>
          <w:color w:val="0000CC"/>
          <w:w w:val="102"/>
        </w:rPr>
        <w:t>resuelve:</w:t>
      </w:r>
    </w:p>
    <w:p w:rsidR="009114A8" w:rsidRPr="009B2C02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14"/>
        </w:rPr>
      </w:pPr>
    </w:p>
    <w:p w:rsidR="009114A8" w:rsidRPr="009B2C02" w:rsidRDefault="009114A8" w:rsidP="009114A8">
      <w:pPr>
        <w:spacing w:after="0" w:line="240" w:lineRule="auto"/>
        <w:jc w:val="center"/>
        <w:rPr>
          <w:rFonts w:cstheme="minorHAnsi"/>
          <w:b/>
          <w:color w:val="0000CC"/>
          <w:sz w:val="24"/>
        </w:rPr>
      </w:pPr>
      <w:r w:rsidRPr="009B2C02">
        <w:rPr>
          <w:rFonts w:cstheme="minorHAnsi"/>
          <w:b/>
          <w:color w:val="0000CC"/>
          <w:sz w:val="24"/>
        </w:rPr>
        <w:t>PROPORCIONAR LA INFORMACIÓN PÚBLICA SOLICITADA</w:t>
      </w:r>
    </w:p>
    <w:p w:rsidR="009114A8" w:rsidRPr="009C0710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9114A8" w:rsidRPr="00426BEC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</w:rPr>
      </w:pPr>
      <w:r w:rsidRPr="00426BEC">
        <w:rPr>
          <w:rFonts w:cstheme="minorHAnsi"/>
          <w:color w:val="C00000"/>
        </w:rPr>
        <w:t>Se adjunta información sobre</w:t>
      </w:r>
      <w:r>
        <w:rPr>
          <w:rFonts w:cstheme="minorHAnsi"/>
          <w:color w:val="C00000"/>
        </w:rPr>
        <w:t xml:space="preserve"> l</w:t>
      </w:r>
      <w:r w:rsidRPr="00426BEC">
        <w:rPr>
          <w:rFonts w:cstheme="minorHAnsi"/>
          <w:color w:val="C00000"/>
        </w:rPr>
        <w:t xml:space="preserve">a </w:t>
      </w:r>
      <w:r>
        <w:rPr>
          <w:rFonts w:cstheme="minorHAnsi"/>
          <w:color w:val="C00000"/>
        </w:rPr>
        <w:t>CANTIDAD DE QUINTALES COMPRADOS EN EL 2013 Y 2014; Y CANTIDAD DE PAQUETES AGRÍCOLAS DE MAÍZ ENTREGADOS EN LOS AÑOS 2011, 2012, 2013 Y 2014.</w:t>
      </w:r>
    </w:p>
    <w:p w:rsidR="009114A8" w:rsidRPr="009C0710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12"/>
        </w:rPr>
      </w:pPr>
    </w:p>
    <w:p w:rsidR="009114A8" w:rsidRDefault="009114A8" w:rsidP="009114A8">
      <w:pPr>
        <w:spacing w:after="0" w:line="240" w:lineRule="auto"/>
        <w:jc w:val="both"/>
        <w:rPr>
          <w:rFonts w:cstheme="minorHAnsi"/>
        </w:rPr>
      </w:pPr>
      <w:r w:rsidRPr="00AE4061">
        <w:rPr>
          <w:rFonts w:cstheme="minorHAnsi"/>
        </w:rPr>
        <w:t>Con relación a la información sobre</w:t>
      </w:r>
      <w:r>
        <w:rPr>
          <w:rFonts w:cstheme="minorHAnsi"/>
        </w:rPr>
        <w:t>:</w:t>
      </w:r>
    </w:p>
    <w:p w:rsidR="009114A8" w:rsidRPr="000F237F" w:rsidRDefault="009114A8" w:rsidP="009114A8">
      <w:pPr>
        <w:pStyle w:val="Prrafodelist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color w:val="0000CC"/>
        </w:rPr>
      </w:pPr>
      <w:r w:rsidRPr="000F237F">
        <w:rPr>
          <w:rFonts w:asciiTheme="minorHAnsi" w:hAnsiTheme="minorHAnsi" w:cstheme="minorHAnsi"/>
          <w:color w:val="0000CC"/>
        </w:rPr>
        <w:t xml:space="preserve">Cantidad en quintales que se compró en semilla de maíz blanco para entrega de paquetes agrícolas en los años </w:t>
      </w:r>
      <w:r w:rsidRPr="000F237F">
        <w:rPr>
          <w:rFonts w:asciiTheme="minorHAnsi" w:hAnsiTheme="minorHAnsi" w:cstheme="minorHAnsi"/>
          <w:b/>
          <w:color w:val="0000CC"/>
        </w:rPr>
        <w:t>2011 y 2012</w:t>
      </w:r>
      <w:r w:rsidRPr="000F237F">
        <w:rPr>
          <w:rFonts w:asciiTheme="minorHAnsi" w:hAnsiTheme="minorHAnsi" w:cstheme="minorHAnsi"/>
          <w:color w:val="0000CC"/>
        </w:rPr>
        <w:t>, es información que no posee la institución porque las compras las hizo el</w:t>
      </w:r>
      <w:r>
        <w:rPr>
          <w:rFonts w:asciiTheme="minorHAnsi" w:hAnsiTheme="minorHAnsi" w:cstheme="minorHAnsi"/>
          <w:color w:val="0000CC"/>
        </w:rPr>
        <w:t xml:space="preserve"> Instituto Interamericano de Cooperación para la Agricultura-</w:t>
      </w:r>
      <w:r w:rsidRPr="000F237F">
        <w:rPr>
          <w:rFonts w:asciiTheme="minorHAnsi" w:hAnsiTheme="minorHAnsi" w:cstheme="minorHAnsi"/>
          <w:color w:val="0000CC"/>
        </w:rPr>
        <w:t xml:space="preserve"> IICA. </w:t>
      </w:r>
    </w:p>
    <w:p w:rsidR="009114A8" w:rsidRPr="000F237F" w:rsidRDefault="009114A8" w:rsidP="009114A8">
      <w:pPr>
        <w:pStyle w:val="Prrafodelista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color w:val="0000CC"/>
        </w:rPr>
      </w:pPr>
      <w:r w:rsidRPr="000F237F">
        <w:rPr>
          <w:rFonts w:asciiTheme="minorHAnsi" w:hAnsiTheme="minorHAnsi" w:cstheme="minorHAnsi"/>
          <w:color w:val="0000CC"/>
        </w:rPr>
        <w:t>Cantidad de paquetes que se entregaron por departamento, la institución no registra esos datos hasta ese nivel de segregación.</w:t>
      </w:r>
    </w:p>
    <w:p w:rsidR="009114A8" w:rsidRPr="009B2C02" w:rsidRDefault="009114A8" w:rsidP="009114A8">
      <w:pPr>
        <w:spacing w:after="0" w:line="240" w:lineRule="auto"/>
        <w:jc w:val="both"/>
        <w:rPr>
          <w:rFonts w:cstheme="minorHAnsi"/>
          <w:color w:val="0000CC"/>
          <w:sz w:val="12"/>
          <w:lang w:val="es-ES"/>
        </w:rPr>
      </w:pPr>
    </w:p>
    <w:p w:rsidR="009114A8" w:rsidRPr="009B2C02" w:rsidRDefault="009114A8" w:rsidP="009114A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es-ES"/>
        </w:rPr>
        <w:t>A</w:t>
      </w:r>
      <w:r w:rsidRPr="009B2C02">
        <w:rPr>
          <w:rFonts w:cstheme="minorHAnsi"/>
        </w:rPr>
        <w:t>nalizado lo solicitado y considerando que la Ley de Acceso a la Información Pública dispone en el art. 73 que nos encontramos ante un caso de información INEXISTENTE, lo que  impide  brindar lo  requerido  por  el  peticionario. Por la tanto resuelve:</w:t>
      </w:r>
    </w:p>
    <w:p w:rsidR="009114A8" w:rsidRPr="00005DC7" w:rsidRDefault="009114A8" w:rsidP="009114A8">
      <w:pPr>
        <w:spacing w:after="0" w:line="240" w:lineRule="auto"/>
        <w:jc w:val="center"/>
        <w:rPr>
          <w:rFonts w:cstheme="minorHAnsi"/>
          <w:b/>
          <w:color w:val="0000CC"/>
          <w:sz w:val="12"/>
        </w:rPr>
      </w:pPr>
    </w:p>
    <w:p w:rsidR="009114A8" w:rsidRPr="009B2C02" w:rsidRDefault="009114A8" w:rsidP="009114A8">
      <w:pPr>
        <w:spacing w:after="0" w:line="240" w:lineRule="auto"/>
        <w:jc w:val="center"/>
        <w:rPr>
          <w:rFonts w:cstheme="minorHAnsi"/>
          <w:b/>
          <w:color w:val="0000CC"/>
          <w:sz w:val="24"/>
        </w:rPr>
      </w:pPr>
      <w:r w:rsidRPr="009B2C02">
        <w:rPr>
          <w:rFonts w:cstheme="minorHAnsi"/>
          <w:b/>
          <w:color w:val="0000CC"/>
          <w:sz w:val="24"/>
        </w:rPr>
        <w:t>DENEGAR LA INFORMACION POR INEXISTENTE</w:t>
      </w: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30A" w:rsidRDefault="0015030A" w:rsidP="00823710">
      <w:pPr>
        <w:spacing w:after="0" w:line="240" w:lineRule="auto"/>
      </w:pPr>
      <w:r>
        <w:separator/>
      </w:r>
    </w:p>
  </w:endnote>
  <w:endnote w:type="continuationSeparator" w:id="1">
    <w:p w:rsidR="0015030A" w:rsidRDefault="0015030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30A" w:rsidRDefault="0015030A" w:rsidP="00823710">
      <w:pPr>
        <w:spacing w:after="0" w:line="240" w:lineRule="auto"/>
      </w:pPr>
      <w:r>
        <w:separator/>
      </w:r>
    </w:p>
  </w:footnote>
  <w:footnote w:type="continuationSeparator" w:id="1">
    <w:p w:rsidR="0015030A" w:rsidRDefault="0015030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15FED"/>
    <w:multiLevelType w:val="hybridMultilevel"/>
    <w:tmpl w:val="C750E6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7B7417"/>
    <w:multiLevelType w:val="hybridMultilevel"/>
    <w:tmpl w:val="FC0CDF0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3"/>
  </w:num>
  <w:num w:numId="5">
    <w:abstractNumId w:val="1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2"/>
  </w:num>
  <w:num w:numId="14">
    <w:abstractNumId w:val="14"/>
  </w:num>
  <w:num w:numId="15">
    <w:abstractNumId w:val="10"/>
  </w:num>
  <w:num w:numId="16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030A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114A8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773B6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33284"/>
    <w:rsid w:val="00E64E2E"/>
    <w:rsid w:val="00E753B5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2017-03-28T14:24:00Z</dcterms:created>
  <dcterms:modified xsi:type="dcterms:W3CDTF">2017-03-28T14:24:00Z</dcterms:modified>
</cp:coreProperties>
</file>