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09192D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103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9192D" w:rsidRPr="0009192D" w:rsidRDefault="0009192D" w:rsidP="00091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09192D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09192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09192D">
        <w:rPr>
          <w:rFonts w:cs="Utsaah"/>
          <w:spacing w:val="1"/>
          <w:w w:val="102"/>
        </w:rPr>
        <w:t>l</w:t>
      </w:r>
      <w:r w:rsidRPr="0009192D">
        <w:rPr>
          <w:rFonts w:cs="Utsaah"/>
          <w:w w:val="102"/>
        </w:rPr>
        <w:t xml:space="preserve">as </w:t>
      </w:r>
      <w:r w:rsidRPr="0009192D">
        <w:rPr>
          <w:rFonts w:cs="Utsaah"/>
          <w:color w:val="FF0000"/>
          <w:w w:val="102"/>
        </w:rPr>
        <w:t>once</w:t>
      </w:r>
      <w:r>
        <w:rPr>
          <w:rFonts w:cs="Utsaah"/>
          <w:color w:val="FF0000"/>
          <w:w w:val="102"/>
        </w:rPr>
        <w:t xml:space="preserve"> </w:t>
      </w:r>
      <w:r w:rsidRPr="0009192D">
        <w:rPr>
          <w:rFonts w:cs="Utsaah"/>
          <w:color w:val="FF0000"/>
          <w:w w:val="102"/>
        </w:rPr>
        <w:t>horas con treinta minutos</w:t>
      </w:r>
      <w:r>
        <w:rPr>
          <w:rFonts w:cs="Utsaah"/>
          <w:color w:val="FF0000"/>
          <w:w w:val="102"/>
        </w:rPr>
        <w:t xml:space="preserve"> </w:t>
      </w:r>
      <w:r w:rsidRPr="0009192D">
        <w:rPr>
          <w:rFonts w:cs="Utsaah"/>
          <w:w w:val="102"/>
        </w:rPr>
        <w:t>d</w:t>
      </w:r>
      <w:r w:rsidRPr="0009192D">
        <w:rPr>
          <w:rFonts w:cs="Utsaah"/>
          <w:spacing w:val="-4"/>
          <w:w w:val="102"/>
        </w:rPr>
        <w:t>e</w:t>
      </w:r>
      <w:r w:rsidRPr="0009192D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09192D">
        <w:rPr>
          <w:rFonts w:cs="Utsaah"/>
          <w:w w:val="102"/>
        </w:rPr>
        <w:t>d</w:t>
      </w:r>
      <w:r w:rsidRPr="0009192D">
        <w:rPr>
          <w:rFonts w:cs="Utsaah"/>
          <w:spacing w:val="1"/>
          <w:w w:val="102"/>
        </w:rPr>
        <w:t>í</w:t>
      </w:r>
      <w:r w:rsidRPr="0009192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09192D">
        <w:rPr>
          <w:rFonts w:cs="Utsaah"/>
          <w:b/>
          <w:color w:val="0000CC"/>
          <w:w w:val="102"/>
        </w:rPr>
        <w:t>25</w:t>
      </w:r>
      <w:r>
        <w:rPr>
          <w:rFonts w:cs="Utsaah"/>
          <w:b/>
          <w:color w:val="0000CC"/>
          <w:w w:val="102"/>
        </w:rPr>
        <w:t xml:space="preserve"> </w:t>
      </w:r>
      <w:r w:rsidRPr="0009192D">
        <w:rPr>
          <w:rFonts w:cs="Utsaah"/>
          <w:b/>
          <w:color w:val="0000CC"/>
          <w:w w:val="102"/>
        </w:rPr>
        <w:t>de abril</w:t>
      </w:r>
      <w:r>
        <w:rPr>
          <w:rFonts w:cs="Utsaah"/>
          <w:b/>
          <w:color w:val="0000CC"/>
          <w:w w:val="102"/>
        </w:rPr>
        <w:t xml:space="preserve"> </w:t>
      </w:r>
      <w:r w:rsidRPr="0009192D">
        <w:rPr>
          <w:rFonts w:cs="Utsaah"/>
          <w:b/>
          <w:color w:val="0000CC"/>
          <w:w w:val="102"/>
        </w:rPr>
        <w:t>de 2014</w:t>
      </w:r>
      <w:r w:rsidRPr="0009192D">
        <w:rPr>
          <w:rFonts w:cs="Utsaah"/>
          <w:w w:val="102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</w:rPr>
        <w:t xml:space="preserve">Nº </w:t>
      </w:r>
      <w:r w:rsidRPr="0009192D">
        <w:rPr>
          <w:rFonts w:cs="Utsaah"/>
          <w:b/>
          <w:color w:val="0000CC"/>
        </w:rPr>
        <w:t>103</w:t>
      </w:r>
      <w:r>
        <w:rPr>
          <w:rFonts w:cs="Utsaah"/>
          <w:b/>
          <w:color w:val="0000CC"/>
        </w:rPr>
        <w:t>-2014</w:t>
      </w:r>
      <w:r w:rsidRPr="0009192D">
        <w:rPr>
          <w:rFonts w:cs="Utsaah"/>
          <w:b/>
          <w:color w:val="0000CC"/>
        </w:rPr>
        <w:t xml:space="preserve"> sobre:</w:t>
      </w:r>
    </w:p>
    <w:p w:rsidR="0009192D" w:rsidRPr="0009192D" w:rsidRDefault="0009192D" w:rsidP="00091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9192D" w:rsidRPr="0009192D" w:rsidRDefault="0009192D" w:rsidP="00091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09192D">
        <w:t>1. El Plan de Agricultura Familiar</w:t>
      </w:r>
    </w:p>
    <w:p w:rsidR="0009192D" w:rsidRPr="0009192D" w:rsidRDefault="0009192D" w:rsidP="00091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09192D">
        <w:t>2. Memoria de Labores</w:t>
      </w:r>
    </w:p>
    <w:p w:rsidR="0009192D" w:rsidRPr="0009192D" w:rsidRDefault="0009192D" w:rsidP="00091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09192D">
        <w:t>3. Informe de Rendición de Cuentas</w:t>
      </w:r>
    </w:p>
    <w:p w:rsidR="0009192D" w:rsidRPr="0009192D" w:rsidRDefault="0009192D" w:rsidP="00091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09192D">
        <w:t>4. Estadísticas Agropecuarias</w:t>
      </w:r>
    </w:p>
    <w:p w:rsidR="0009192D" w:rsidRPr="0009192D" w:rsidRDefault="0009192D" w:rsidP="00091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</w:p>
    <w:p w:rsidR="0009192D" w:rsidRPr="0009192D" w:rsidRDefault="0009192D" w:rsidP="00091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09192D">
        <w:rPr>
          <w:rFonts w:cs="Utsaah"/>
          <w:w w:val="102"/>
        </w:rPr>
        <w:t>Presentada ante la Oficina de Información y Respuesta de esta dependencia por parte de</w:t>
      </w:r>
      <w:r w:rsidRPr="0009192D">
        <w:rPr>
          <w:rFonts w:cs="Utsaah"/>
        </w:rPr>
        <w:t>:</w:t>
      </w:r>
      <w:r>
        <w:rPr>
          <w:rFonts w:cs="Utsaah"/>
        </w:rPr>
        <w:t xml:space="preserve"> </w:t>
      </w:r>
      <w:r w:rsidRPr="0009192D">
        <w:rPr>
          <w:rFonts w:cs="Utsaah"/>
          <w:b/>
          <w:highlight w:val="black"/>
        </w:rPr>
        <w:t>**************************</w:t>
      </w:r>
      <w:r w:rsidRPr="0009192D">
        <w:rPr>
          <w:rFonts w:cs="Utsaah"/>
          <w:b/>
          <w:w w:val="102"/>
        </w:rPr>
        <w:t xml:space="preserve">, </w:t>
      </w:r>
      <w:r w:rsidRPr="0009192D">
        <w:rPr>
          <w:rFonts w:cs="Utsaah"/>
          <w:w w:val="102"/>
        </w:rPr>
        <w:t>analizado el fondo de lo solicitado determinando con base al art. 62 inciso 2º que la misma ya está disponible al público. Por lo tanto resuelve:</w:t>
      </w:r>
    </w:p>
    <w:p w:rsidR="0009192D" w:rsidRPr="0009192D" w:rsidRDefault="0009192D" w:rsidP="0009192D">
      <w:pPr>
        <w:spacing w:after="0" w:line="240" w:lineRule="auto"/>
        <w:jc w:val="both"/>
        <w:rPr>
          <w:rFonts w:cs="Utsaah"/>
          <w:b/>
        </w:rPr>
      </w:pPr>
    </w:p>
    <w:p w:rsidR="0009192D" w:rsidRPr="0009192D" w:rsidRDefault="0009192D" w:rsidP="0009192D">
      <w:pPr>
        <w:spacing w:after="0" w:line="240" w:lineRule="auto"/>
        <w:jc w:val="center"/>
        <w:rPr>
          <w:rFonts w:cs="Utsaah"/>
          <w:b/>
          <w:color w:val="0000CC"/>
        </w:rPr>
      </w:pPr>
      <w:r w:rsidRPr="0009192D">
        <w:rPr>
          <w:rFonts w:cs="Utsaah"/>
          <w:b/>
          <w:color w:val="0000CC"/>
        </w:rPr>
        <w:t>ORIENTAR LA UBICACIÓN DE LA INFORMACIÓN SOLICITADA</w:t>
      </w:r>
    </w:p>
    <w:p w:rsidR="0009192D" w:rsidRPr="0009192D" w:rsidRDefault="0009192D" w:rsidP="0009192D">
      <w:pPr>
        <w:spacing w:after="0" w:line="240" w:lineRule="auto"/>
        <w:jc w:val="both"/>
        <w:rPr>
          <w:rFonts w:cs="Utsaah"/>
          <w:w w:val="102"/>
        </w:rPr>
      </w:pPr>
    </w:p>
    <w:p w:rsidR="0009192D" w:rsidRPr="0009192D" w:rsidRDefault="0009192D" w:rsidP="0009192D">
      <w:pPr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09192D">
        <w:rPr>
          <w:rFonts w:cs="Utsaah"/>
          <w:w w:val="102"/>
        </w:rPr>
        <w:t xml:space="preserve">La información puede consultarse, reproducirse o adquirirse en la página Web del MAG, </w:t>
      </w:r>
      <w:r w:rsidRPr="0009192D">
        <w:rPr>
          <w:rFonts w:cs="Utsaah"/>
          <w:b/>
          <w:color w:val="0000CC"/>
          <w:w w:val="102"/>
        </w:rPr>
        <w:t>www.mag.gob.sv</w:t>
      </w:r>
      <w:r w:rsidRPr="0009192D">
        <w:rPr>
          <w:rFonts w:cs="Utsaah"/>
          <w:w w:val="102"/>
        </w:rPr>
        <w:t>, en las</w:t>
      </w:r>
      <w:r>
        <w:rPr>
          <w:rFonts w:cs="Utsaah"/>
          <w:w w:val="102"/>
        </w:rPr>
        <w:t xml:space="preserve"> </w:t>
      </w:r>
      <w:r w:rsidRPr="0009192D">
        <w:rPr>
          <w:rFonts w:cs="Utsaah"/>
          <w:b/>
          <w:color w:val="0000CC"/>
          <w:w w:val="102"/>
        </w:rPr>
        <w:t>Secciones:</w:t>
      </w:r>
    </w:p>
    <w:p w:rsidR="0009192D" w:rsidRPr="0009192D" w:rsidRDefault="0009192D" w:rsidP="0009192D">
      <w:pPr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09192D" w:rsidRPr="0009192D" w:rsidRDefault="0009192D" w:rsidP="009215DE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="Utsaah"/>
          <w:w w:val="102"/>
        </w:rPr>
      </w:pPr>
      <w:r w:rsidRPr="0009192D">
        <w:rPr>
          <w:rFonts w:asciiTheme="minorHAnsi" w:hAnsiTheme="minorHAnsi" w:cs="Utsaah"/>
          <w:b/>
          <w:color w:val="0000CC"/>
          <w:w w:val="102"/>
        </w:rPr>
        <w:t xml:space="preserve">Gobierno Abierto –Marco Estratégico y Marco Presupuestario: </w:t>
      </w:r>
      <w:r w:rsidRPr="0009192D">
        <w:rPr>
          <w:rFonts w:asciiTheme="minorHAnsi" w:hAnsiTheme="minorHAnsi" w:cs="Utsaah"/>
          <w:w w:val="102"/>
        </w:rPr>
        <w:t>en los que podrán encontrar informes, memoria de labores, planes anuales, Programa de Agricultura Familiar, Subsidios en Incentivos Fiscales, etc.</w:t>
      </w:r>
    </w:p>
    <w:p w:rsidR="0009192D" w:rsidRPr="0009192D" w:rsidRDefault="0009192D" w:rsidP="0009192D">
      <w:pPr>
        <w:spacing w:after="0" w:line="240" w:lineRule="auto"/>
        <w:jc w:val="both"/>
        <w:rPr>
          <w:rFonts w:cs="Utsaah"/>
          <w:w w:val="102"/>
        </w:rPr>
      </w:pPr>
    </w:p>
    <w:p w:rsidR="0009192D" w:rsidRPr="0009192D" w:rsidRDefault="0009192D" w:rsidP="009215DE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="Utsaah"/>
          <w:w w:val="102"/>
        </w:rPr>
      </w:pPr>
      <w:r w:rsidRPr="0009192D">
        <w:rPr>
          <w:rFonts w:asciiTheme="minorHAnsi" w:hAnsiTheme="minorHAnsi" w:cs="Utsaah"/>
          <w:b/>
          <w:color w:val="0000CC"/>
          <w:w w:val="102"/>
        </w:rPr>
        <w:t>Temas: Estadísticas Agropecuarias:</w:t>
      </w:r>
      <w:r>
        <w:rPr>
          <w:rFonts w:asciiTheme="minorHAnsi" w:hAnsiTheme="minorHAnsi" w:cs="Utsaah"/>
          <w:b/>
          <w:color w:val="0000CC"/>
          <w:w w:val="102"/>
        </w:rPr>
        <w:t xml:space="preserve"> </w:t>
      </w:r>
      <w:r w:rsidRPr="0009192D">
        <w:rPr>
          <w:rFonts w:asciiTheme="minorHAnsi" w:hAnsiTheme="minorHAnsi" w:cs="Utsaah"/>
          <w:w w:val="102"/>
        </w:rPr>
        <w:t>en la que encontrará estadísticas de producción y precios de granos básicos, hortalizas, lácteos, etc.</w:t>
      </w:r>
    </w:p>
    <w:p w:rsidR="0009192D" w:rsidRPr="0009192D" w:rsidRDefault="0009192D" w:rsidP="0009192D">
      <w:pPr>
        <w:pStyle w:val="Prrafodelista"/>
        <w:rPr>
          <w:rFonts w:asciiTheme="minorHAnsi" w:hAnsiTheme="minorHAnsi" w:cs="Utsaah"/>
          <w:w w:val="102"/>
        </w:rPr>
      </w:pPr>
    </w:p>
    <w:p w:rsidR="00232906" w:rsidRPr="0009192D" w:rsidRDefault="0009192D" w:rsidP="00091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09192D">
        <w:rPr>
          <w:rFonts w:cs="Utsaah"/>
          <w:b/>
          <w:color w:val="0000CC"/>
          <w:w w:val="102"/>
        </w:rPr>
        <w:t>Novedades</w:t>
      </w:r>
      <w:r>
        <w:rPr>
          <w:rFonts w:cs="Utsaah"/>
          <w:b/>
          <w:color w:val="0000CC"/>
          <w:w w:val="102"/>
        </w:rPr>
        <w:t>: Revista</w:t>
      </w:r>
      <w:r w:rsidRPr="0009192D">
        <w:rPr>
          <w:rFonts w:cs="Utsaah"/>
        </w:rPr>
        <w:t xml:space="preserve"> Cosechemos Juntos</w:t>
      </w: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7B24D2" w:rsidRDefault="007B24D2" w:rsidP="008E123E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9192D" w:rsidRDefault="0009192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9192D" w:rsidRPr="00274F6D" w:rsidRDefault="0009192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5DE" w:rsidRDefault="009215DE" w:rsidP="00823710">
      <w:pPr>
        <w:spacing w:after="0" w:line="240" w:lineRule="auto"/>
      </w:pPr>
      <w:r>
        <w:separator/>
      </w:r>
    </w:p>
  </w:endnote>
  <w:endnote w:type="continuationSeparator" w:id="1">
    <w:p w:rsidR="009215DE" w:rsidRDefault="009215D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5DE" w:rsidRDefault="009215DE" w:rsidP="00823710">
      <w:pPr>
        <w:spacing w:after="0" w:line="240" w:lineRule="auto"/>
      </w:pPr>
      <w:r>
        <w:separator/>
      </w:r>
    </w:p>
  </w:footnote>
  <w:footnote w:type="continuationSeparator" w:id="1">
    <w:p w:rsidR="009215DE" w:rsidRDefault="009215D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E2972"/>
    <w:multiLevelType w:val="hybridMultilevel"/>
    <w:tmpl w:val="8D961D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215DE"/>
    <w:rsid w:val="00964C75"/>
    <w:rsid w:val="00965E08"/>
    <w:rsid w:val="009F0D84"/>
    <w:rsid w:val="009F694E"/>
    <w:rsid w:val="00A307D4"/>
    <w:rsid w:val="00A354FF"/>
    <w:rsid w:val="00A80868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8DC9-E769-45E4-9CBF-59AE8B8B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2017-02-27T15:39:00Z</dcterms:created>
  <dcterms:modified xsi:type="dcterms:W3CDTF">2017-02-27T15:39:00Z</dcterms:modified>
</cp:coreProperties>
</file>