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4C0032" w:rsidRDefault="004C0032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C16AB9" w:rsidRDefault="00C16AB9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P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47644A">
        <w:rPr>
          <w:rFonts w:cstheme="minorHAnsi"/>
          <w:b/>
          <w:bCs/>
          <w:color w:val="0000CC"/>
          <w:spacing w:val="-1"/>
          <w:sz w:val="28"/>
          <w:szCs w:val="28"/>
        </w:rPr>
        <w:t>34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260C03" w:rsidRDefault="000624CF" w:rsidP="000624CF">
      <w:pPr>
        <w:spacing w:after="0" w:line="240" w:lineRule="auto"/>
        <w:jc w:val="center"/>
        <w:rPr>
          <w:rFonts w:cstheme="minorHAnsi"/>
          <w:b/>
          <w:bCs/>
          <w:spacing w:val="-1"/>
          <w:sz w:val="16"/>
          <w:szCs w:val="24"/>
        </w:rPr>
      </w:pPr>
    </w:p>
    <w:p w:rsidR="000624CF" w:rsidRDefault="000624CF" w:rsidP="000624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EE381E" w:rsidRPr="00EE381E" w:rsidRDefault="00EE381E" w:rsidP="00EE381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  <w:r w:rsidRPr="00EE381E">
        <w:rPr>
          <w:rFonts w:cs="Utsaah"/>
          <w:w w:val="102"/>
        </w:rPr>
        <w:t>Santa Tecla,</w:t>
      </w:r>
      <w:r>
        <w:rPr>
          <w:rFonts w:cs="Utsaah"/>
          <w:w w:val="102"/>
        </w:rPr>
        <w:t xml:space="preserve"> </w:t>
      </w:r>
      <w:r w:rsidRPr="00EE381E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EE381E">
        <w:rPr>
          <w:rFonts w:cs="Utsaah"/>
          <w:spacing w:val="1"/>
          <w:w w:val="102"/>
        </w:rPr>
        <w:t>l</w:t>
      </w:r>
      <w:r w:rsidRPr="00EE381E">
        <w:rPr>
          <w:rFonts w:cs="Utsaah"/>
          <w:w w:val="102"/>
        </w:rPr>
        <w:t xml:space="preserve">as </w:t>
      </w:r>
      <w:r w:rsidRPr="00EE381E">
        <w:rPr>
          <w:rFonts w:cs="Utsaah"/>
          <w:color w:val="C00000"/>
          <w:w w:val="102"/>
        </w:rPr>
        <w:t>quince</w:t>
      </w:r>
      <w:r>
        <w:rPr>
          <w:rFonts w:cs="Utsaah"/>
          <w:color w:val="C00000"/>
          <w:w w:val="102"/>
        </w:rPr>
        <w:t xml:space="preserve"> </w:t>
      </w:r>
      <w:r w:rsidRPr="00EE381E">
        <w:rPr>
          <w:rFonts w:cs="Utsaah"/>
          <w:color w:val="C00000"/>
          <w:w w:val="102"/>
        </w:rPr>
        <w:t>horas con treinta minutos</w:t>
      </w:r>
      <w:r>
        <w:rPr>
          <w:rFonts w:cs="Utsaah"/>
          <w:color w:val="C00000"/>
          <w:w w:val="102"/>
        </w:rPr>
        <w:t xml:space="preserve"> </w:t>
      </w:r>
      <w:r w:rsidRPr="00EE381E">
        <w:rPr>
          <w:rFonts w:cs="Utsaah"/>
          <w:w w:val="102"/>
        </w:rPr>
        <w:t>d</w:t>
      </w:r>
      <w:r w:rsidRPr="00EE381E">
        <w:rPr>
          <w:rFonts w:cs="Utsaah"/>
          <w:spacing w:val="-4"/>
          <w:w w:val="102"/>
        </w:rPr>
        <w:t>e</w:t>
      </w:r>
      <w:r w:rsidRPr="00EE381E">
        <w:rPr>
          <w:rFonts w:cs="Utsaah"/>
          <w:w w:val="102"/>
        </w:rPr>
        <w:t>l</w:t>
      </w:r>
      <w:r>
        <w:rPr>
          <w:rFonts w:cs="Utsaah"/>
          <w:w w:val="102"/>
        </w:rPr>
        <w:t xml:space="preserve"> </w:t>
      </w:r>
      <w:r w:rsidRPr="00EE381E">
        <w:rPr>
          <w:rFonts w:cs="Utsaah"/>
          <w:w w:val="102"/>
        </w:rPr>
        <w:t>d</w:t>
      </w:r>
      <w:r w:rsidRPr="00EE381E">
        <w:rPr>
          <w:rFonts w:cs="Utsaah"/>
          <w:spacing w:val="1"/>
          <w:w w:val="102"/>
        </w:rPr>
        <w:t>í</w:t>
      </w:r>
      <w:r w:rsidRPr="00EE381E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EE381E">
        <w:rPr>
          <w:rFonts w:cs="Utsaah"/>
          <w:b/>
          <w:color w:val="0000CC"/>
          <w:w w:val="102"/>
        </w:rPr>
        <w:t>28 de febrero</w:t>
      </w:r>
      <w:r>
        <w:rPr>
          <w:rFonts w:cs="Utsaah"/>
          <w:b/>
          <w:color w:val="0000CC"/>
          <w:w w:val="102"/>
        </w:rPr>
        <w:t xml:space="preserve"> </w:t>
      </w:r>
      <w:r w:rsidRPr="00EE381E">
        <w:rPr>
          <w:rFonts w:cs="Utsaah"/>
          <w:b/>
          <w:color w:val="0000CC"/>
          <w:w w:val="102"/>
        </w:rPr>
        <w:t>de 2014</w:t>
      </w:r>
      <w:r w:rsidRPr="00EE381E">
        <w:rPr>
          <w:rFonts w:cs="Utsaah"/>
          <w:w w:val="102"/>
        </w:rPr>
        <w:t>, el Ministerio de Agricultura y Ganadería luego de haber recibido y admitido la solicitud de información</w:t>
      </w:r>
      <w:r>
        <w:rPr>
          <w:rFonts w:cs="Utsaah"/>
          <w:w w:val="102"/>
        </w:rPr>
        <w:t xml:space="preserve"> </w:t>
      </w:r>
      <w:r>
        <w:rPr>
          <w:rFonts w:cs="Utsaah"/>
          <w:b/>
          <w:color w:val="0000CC"/>
          <w:w w:val="102"/>
        </w:rPr>
        <w:t>Nº 0</w:t>
      </w:r>
      <w:r w:rsidRPr="00EE381E">
        <w:rPr>
          <w:rFonts w:cs="Utsaah"/>
          <w:b/>
          <w:color w:val="0000CC"/>
          <w:w w:val="102"/>
        </w:rPr>
        <w:t>34</w:t>
      </w:r>
      <w:r>
        <w:rPr>
          <w:rFonts w:cs="Utsaah"/>
          <w:b/>
          <w:color w:val="0000CC"/>
          <w:w w:val="102"/>
        </w:rPr>
        <w:t>-2014</w:t>
      </w:r>
      <w:r w:rsidRPr="00EE381E">
        <w:rPr>
          <w:rFonts w:cs="Utsaah"/>
          <w:w w:val="102"/>
        </w:rPr>
        <w:t xml:space="preserve"> sobre:</w:t>
      </w:r>
    </w:p>
    <w:p w:rsidR="00EE381E" w:rsidRPr="00EE381E" w:rsidRDefault="00EE381E" w:rsidP="00EE381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</w:rPr>
      </w:pPr>
    </w:p>
    <w:p w:rsidR="00EE381E" w:rsidRPr="00EE381E" w:rsidRDefault="00EE381E" w:rsidP="00EE381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</w:rPr>
      </w:pPr>
      <w:r w:rsidRPr="00EE381E">
        <w:rPr>
          <w:rFonts w:cs="Utsaah"/>
          <w:b/>
          <w:color w:val="0000CC"/>
        </w:rPr>
        <w:t>Programa de Seguridad Alimentaria y Nutricional del PAF implementado en Cabañas por PRODEMOR CENTRAL sobre:</w:t>
      </w:r>
    </w:p>
    <w:p w:rsidR="00EE381E" w:rsidRPr="00EE381E" w:rsidRDefault="00EE381E" w:rsidP="00EE381E">
      <w:pPr>
        <w:pStyle w:val="Prrafodelista"/>
        <w:widowControl w:val="0"/>
        <w:numPr>
          <w:ilvl w:val="0"/>
          <w:numId w:val="2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Theme="minorHAnsi" w:hAnsiTheme="minorHAnsi" w:cs="Utsaah"/>
          <w:b/>
          <w:color w:val="0000CC"/>
        </w:rPr>
      </w:pPr>
      <w:r w:rsidRPr="00EE381E">
        <w:rPr>
          <w:rFonts w:asciiTheme="minorHAnsi" w:hAnsiTheme="minorHAnsi" w:cs="Utsaah"/>
          <w:b/>
          <w:color w:val="0000CC"/>
        </w:rPr>
        <w:t>Monto en dólares ($) asignado al Programa de Seguridad Alimentaria por asociación ejecutora u organización comunitaria calificada por PRODEMOR CENTRAL para administrar dichos fondos.</w:t>
      </w:r>
    </w:p>
    <w:p w:rsidR="00EE381E" w:rsidRPr="00EE381E" w:rsidRDefault="00EE381E" w:rsidP="00EE381E">
      <w:pPr>
        <w:pStyle w:val="Prrafodelista"/>
        <w:widowControl w:val="0"/>
        <w:numPr>
          <w:ilvl w:val="0"/>
          <w:numId w:val="2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Theme="minorHAnsi" w:hAnsiTheme="minorHAnsi" w:cs="Utsaah"/>
          <w:b/>
          <w:color w:val="0000CC"/>
        </w:rPr>
      </w:pPr>
      <w:r w:rsidRPr="00EE381E">
        <w:rPr>
          <w:rFonts w:asciiTheme="minorHAnsi" w:hAnsiTheme="minorHAnsi" w:cs="Utsaah"/>
          <w:b/>
          <w:color w:val="0000CC"/>
        </w:rPr>
        <w:t>Cantidad que se ejecutará en dólares ($) en el año 2014 y 2015.</w:t>
      </w:r>
    </w:p>
    <w:p w:rsidR="00EE381E" w:rsidRPr="00EE381E" w:rsidRDefault="00EE381E" w:rsidP="00EE381E">
      <w:pPr>
        <w:pStyle w:val="Prrafodelista"/>
        <w:widowControl w:val="0"/>
        <w:numPr>
          <w:ilvl w:val="0"/>
          <w:numId w:val="2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Theme="minorHAnsi" w:hAnsiTheme="minorHAnsi" w:cs="Utsaah"/>
          <w:b/>
          <w:color w:val="0000CC"/>
        </w:rPr>
      </w:pPr>
      <w:r w:rsidRPr="00EE381E">
        <w:rPr>
          <w:rFonts w:asciiTheme="minorHAnsi" w:hAnsiTheme="minorHAnsi" w:cs="Utsaah"/>
          <w:b/>
          <w:color w:val="0000CC"/>
        </w:rPr>
        <w:t>Desglose por rubro de la orientación de los fondos, por ejemplo detallar el porcentaje o monto en dólares asignado a gastos de administración de la unidad ejecutora, pago de técnicos, incentivos para las familias participantes, etc.</w:t>
      </w:r>
    </w:p>
    <w:p w:rsidR="00EE381E" w:rsidRPr="00EE381E" w:rsidRDefault="00EE381E" w:rsidP="00EE381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lang w:val="es-ES"/>
        </w:rPr>
      </w:pPr>
    </w:p>
    <w:p w:rsidR="00EE381E" w:rsidRPr="00EE381E" w:rsidRDefault="00EE381E" w:rsidP="00EE381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</w:rPr>
      </w:pPr>
      <w:r w:rsidRPr="00EE381E">
        <w:rPr>
          <w:rFonts w:cs="Utsaah"/>
          <w:w w:val="102"/>
        </w:rPr>
        <w:t>Presentada ante la Oficina de Información y Respuesta de esta dependencia por parte de</w:t>
      </w:r>
      <w:r w:rsidRPr="00EE381E">
        <w:rPr>
          <w:rFonts w:cs="Utsaah"/>
        </w:rPr>
        <w:t>:</w:t>
      </w:r>
      <w:r>
        <w:rPr>
          <w:rFonts w:cs="Utsaah"/>
        </w:rPr>
        <w:t xml:space="preserve"> </w:t>
      </w:r>
      <w:r w:rsidRPr="00EE381E">
        <w:rPr>
          <w:rFonts w:cs="Utsaah"/>
          <w:b/>
          <w:w w:val="102"/>
          <w:highlight w:val="black"/>
        </w:rPr>
        <w:t>**************************</w:t>
      </w:r>
      <w:r w:rsidRPr="00EE381E">
        <w:rPr>
          <w:rFonts w:cs="Utsaah"/>
          <w:b/>
          <w:color w:val="0000CC"/>
        </w:rPr>
        <w:t>,</w:t>
      </w:r>
      <w:r>
        <w:rPr>
          <w:rFonts w:cs="Utsaah"/>
          <w:b/>
          <w:color w:val="0000CC"/>
        </w:rPr>
        <w:t xml:space="preserve"> </w:t>
      </w:r>
      <w:r w:rsidRPr="00EE381E">
        <w:rPr>
          <w:rFonts w:cs="Utsaah"/>
          <w:w w:val="102"/>
        </w:rPr>
        <w:t>y considerando</w:t>
      </w:r>
      <w:r>
        <w:rPr>
          <w:rFonts w:cs="Utsaah"/>
          <w:w w:val="102"/>
        </w:rPr>
        <w:t xml:space="preserve"> </w:t>
      </w:r>
      <w:r w:rsidRPr="00EE381E">
        <w:rPr>
          <w:rFonts w:cs="Utsaah"/>
          <w:w w:val="102"/>
        </w:rPr>
        <w:t>que la información cumple con los requisitos establecidos en el</w:t>
      </w:r>
      <w:r w:rsidRPr="00EE381E">
        <w:rPr>
          <w:rFonts w:cs="Utsaah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EE381E">
        <w:rPr>
          <w:rFonts w:cs="Utsaah"/>
          <w:smallCaps/>
        </w:rPr>
        <w:t>L</w:t>
      </w:r>
      <w:r w:rsidRPr="00EE381E">
        <w:rPr>
          <w:rFonts w:cs="Utsaah"/>
        </w:rPr>
        <w:t xml:space="preserve">ey, y 19 del Reglamento, </w:t>
      </w:r>
      <w:r w:rsidRPr="00EE381E">
        <w:rPr>
          <w:rFonts w:cs="Utsaah"/>
          <w:b/>
          <w:color w:val="0000CC"/>
          <w:w w:val="102"/>
        </w:rPr>
        <w:t>resuelve:</w:t>
      </w:r>
    </w:p>
    <w:p w:rsidR="00EE381E" w:rsidRPr="00EE381E" w:rsidRDefault="00EE381E" w:rsidP="00EE381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EE381E" w:rsidRPr="00EE381E" w:rsidRDefault="00EE381E" w:rsidP="00EE381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Utsaah"/>
          <w:b/>
          <w:color w:val="0000CC"/>
          <w:w w:val="102"/>
          <w:sz w:val="24"/>
          <w:szCs w:val="24"/>
        </w:rPr>
      </w:pPr>
      <w:r w:rsidRPr="00EE381E">
        <w:rPr>
          <w:rFonts w:cs="Utsaah"/>
          <w:b/>
          <w:color w:val="0000CC"/>
          <w:w w:val="102"/>
          <w:sz w:val="24"/>
          <w:szCs w:val="24"/>
        </w:rPr>
        <w:t>PROPORCIONAR LA INFORMACIÓN PÚBLICA SOLICITADA:</w:t>
      </w:r>
    </w:p>
    <w:p w:rsidR="00EE381E" w:rsidRPr="0017378A" w:rsidRDefault="00EE381E" w:rsidP="00EE381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Utsaah" w:hAnsi="Utsaah" w:cs="Utsaah"/>
          <w:sz w:val="28"/>
        </w:rPr>
      </w:pPr>
    </w:p>
    <w:p w:rsidR="00207949" w:rsidRPr="00F903C5" w:rsidRDefault="00207949" w:rsidP="00EE381E">
      <w:pPr>
        <w:pStyle w:val="NormalWeb"/>
        <w:spacing w:before="0" w:beforeAutospacing="0" w:after="0" w:afterAutospacing="0"/>
        <w:jc w:val="both"/>
        <w:rPr>
          <w:rFonts w:ascii="Utsaah" w:hAnsi="Utsaah" w:cs="Utsaah"/>
          <w:sz w:val="28"/>
          <w:szCs w:val="28"/>
        </w:rPr>
      </w:pPr>
    </w:p>
    <w:p w:rsidR="00207949" w:rsidRPr="00F903C5" w:rsidRDefault="00207949" w:rsidP="0020794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hAnsi="Utsaah" w:cs="Utsaah"/>
          <w:w w:val="102"/>
          <w:sz w:val="24"/>
          <w:szCs w:val="24"/>
        </w:rPr>
      </w:pPr>
    </w:p>
    <w:p w:rsidR="00A93F52" w:rsidRPr="00B04871" w:rsidRDefault="00A93F52" w:rsidP="00A93F52">
      <w:pPr>
        <w:spacing w:after="0"/>
        <w:jc w:val="both"/>
        <w:rPr>
          <w:rFonts w:cstheme="minorHAnsi"/>
        </w:rPr>
      </w:pPr>
    </w:p>
    <w:p w:rsidR="00F77D86" w:rsidRDefault="00F77D86" w:rsidP="00A93F52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F77D86" w:rsidRDefault="00F77D86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AD1" w:rsidRDefault="00B90AD1" w:rsidP="00823710">
      <w:pPr>
        <w:spacing w:after="0" w:line="240" w:lineRule="auto"/>
      </w:pPr>
      <w:r>
        <w:separator/>
      </w:r>
    </w:p>
  </w:endnote>
  <w:endnote w:type="continuationSeparator" w:id="1">
    <w:p w:rsidR="00B90AD1" w:rsidRDefault="00B90AD1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717C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AD1" w:rsidRDefault="00B90AD1" w:rsidP="00823710">
      <w:pPr>
        <w:spacing w:after="0" w:line="240" w:lineRule="auto"/>
      </w:pPr>
      <w:r>
        <w:separator/>
      </w:r>
    </w:p>
  </w:footnote>
  <w:footnote w:type="continuationSeparator" w:id="1">
    <w:p w:rsidR="00B90AD1" w:rsidRDefault="00B90AD1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D040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B717C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17C5" w:rsidRPr="00B717C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4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4"/>
  </w:num>
  <w:num w:numId="3">
    <w:abstractNumId w:val="23"/>
  </w:num>
  <w:num w:numId="4">
    <w:abstractNumId w:val="18"/>
  </w:num>
  <w:num w:numId="5">
    <w:abstractNumId w:val="16"/>
  </w:num>
  <w:num w:numId="6">
    <w:abstractNumId w:val="7"/>
  </w:num>
  <w:num w:numId="7">
    <w:abstractNumId w:val="20"/>
  </w:num>
  <w:num w:numId="8">
    <w:abstractNumId w:val="5"/>
  </w:num>
  <w:num w:numId="9">
    <w:abstractNumId w:val="12"/>
  </w:num>
  <w:num w:numId="10">
    <w:abstractNumId w:val="17"/>
  </w:num>
  <w:num w:numId="11">
    <w:abstractNumId w:val="21"/>
  </w:num>
  <w:num w:numId="12">
    <w:abstractNumId w:val="8"/>
  </w:num>
  <w:num w:numId="13">
    <w:abstractNumId w:val="15"/>
  </w:num>
  <w:num w:numId="14">
    <w:abstractNumId w:val="10"/>
  </w:num>
  <w:num w:numId="15">
    <w:abstractNumId w:val="22"/>
  </w:num>
  <w:num w:numId="16">
    <w:abstractNumId w:val="24"/>
  </w:num>
  <w:num w:numId="17">
    <w:abstractNumId w:val="2"/>
  </w:num>
  <w:num w:numId="18">
    <w:abstractNumId w:val="19"/>
  </w:num>
  <w:num w:numId="19">
    <w:abstractNumId w:val="1"/>
  </w:num>
  <w:num w:numId="20">
    <w:abstractNumId w:val="11"/>
  </w:num>
  <w:num w:numId="21">
    <w:abstractNumId w:val="9"/>
  </w:num>
  <w:num w:numId="22">
    <w:abstractNumId w:val="6"/>
  </w:num>
  <w:num w:numId="23">
    <w:abstractNumId w:val="13"/>
  </w:num>
  <w:num w:numId="24">
    <w:abstractNumId w:val="3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4578"/>
    <w:rsid w:val="0004337A"/>
    <w:rsid w:val="000624CF"/>
    <w:rsid w:val="00066B9A"/>
    <w:rsid w:val="00092838"/>
    <w:rsid w:val="000B222A"/>
    <w:rsid w:val="000E64AB"/>
    <w:rsid w:val="00111E6F"/>
    <w:rsid w:val="0018446B"/>
    <w:rsid w:val="001D37F6"/>
    <w:rsid w:val="00207949"/>
    <w:rsid w:val="00224EE7"/>
    <w:rsid w:val="002F1B55"/>
    <w:rsid w:val="0031206E"/>
    <w:rsid w:val="00351918"/>
    <w:rsid w:val="003829A9"/>
    <w:rsid w:val="003A45D8"/>
    <w:rsid w:val="0047644A"/>
    <w:rsid w:val="00480DA5"/>
    <w:rsid w:val="004A1B78"/>
    <w:rsid w:val="004A4188"/>
    <w:rsid w:val="004B7D41"/>
    <w:rsid w:val="004C0032"/>
    <w:rsid w:val="004D0B8C"/>
    <w:rsid w:val="005251F3"/>
    <w:rsid w:val="00575570"/>
    <w:rsid w:val="005E13F4"/>
    <w:rsid w:val="005F4284"/>
    <w:rsid w:val="005F7032"/>
    <w:rsid w:val="00626ED1"/>
    <w:rsid w:val="00633558"/>
    <w:rsid w:val="00745687"/>
    <w:rsid w:val="00747964"/>
    <w:rsid w:val="00771A53"/>
    <w:rsid w:val="00783939"/>
    <w:rsid w:val="007A155E"/>
    <w:rsid w:val="00820925"/>
    <w:rsid w:val="00823710"/>
    <w:rsid w:val="00871C20"/>
    <w:rsid w:val="008D040E"/>
    <w:rsid w:val="008E0FD9"/>
    <w:rsid w:val="0090733D"/>
    <w:rsid w:val="00964C75"/>
    <w:rsid w:val="009F0D84"/>
    <w:rsid w:val="00A307D4"/>
    <w:rsid w:val="00A354FF"/>
    <w:rsid w:val="00A85D12"/>
    <w:rsid w:val="00A93F52"/>
    <w:rsid w:val="00A95A1D"/>
    <w:rsid w:val="00AA1862"/>
    <w:rsid w:val="00B04871"/>
    <w:rsid w:val="00B14345"/>
    <w:rsid w:val="00B22A5A"/>
    <w:rsid w:val="00B56C68"/>
    <w:rsid w:val="00B717C5"/>
    <w:rsid w:val="00B90AD1"/>
    <w:rsid w:val="00BC37BC"/>
    <w:rsid w:val="00BF40B1"/>
    <w:rsid w:val="00BF55A8"/>
    <w:rsid w:val="00C16AB9"/>
    <w:rsid w:val="00C817D9"/>
    <w:rsid w:val="00C928AD"/>
    <w:rsid w:val="00C95C75"/>
    <w:rsid w:val="00DD51C2"/>
    <w:rsid w:val="00DD5223"/>
    <w:rsid w:val="00E64E2E"/>
    <w:rsid w:val="00EB4177"/>
    <w:rsid w:val="00EE381E"/>
    <w:rsid w:val="00F30BC3"/>
    <w:rsid w:val="00F520AB"/>
    <w:rsid w:val="00F77D86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2017-02-22T21:24:00Z</dcterms:created>
  <dcterms:modified xsi:type="dcterms:W3CDTF">2017-02-22T21:24:00Z</dcterms:modified>
</cp:coreProperties>
</file>