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F77D86">
        <w:rPr>
          <w:rFonts w:cstheme="minorHAnsi"/>
          <w:b/>
          <w:bCs/>
          <w:color w:val="0000CC"/>
          <w:spacing w:val="-1"/>
          <w:sz w:val="28"/>
          <w:szCs w:val="28"/>
        </w:rPr>
        <w:t>28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F77D86" w:rsidRPr="0090044F" w:rsidRDefault="00F77D86" w:rsidP="00F77D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0044F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90044F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90044F">
        <w:rPr>
          <w:rFonts w:cstheme="minorHAnsi"/>
          <w:spacing w:val="1"/>
          <w:w w:val="102"/>
        </w:rPr>
        <w:t>l</w:t>
      </w:r>
      <w:r w:rsidRPr="0090044F">
        <w:rPr>
          <w:rFonts w:cstheme="minorHAnsi"/>
          <w:w w:val="102"/>
        </w:rPr>
        <w:t>as</w:t>
      </w:r>
      <w:r>
        <w:rPr>
          <w:rFonts w:cstheme="minorHAnsi"/>
          <w:w w:val="102"/>
        </w:rPr>
        <w:t xml:space="preserve"> </w:t>
      </w:r>
      <w:r w:rsidRPr="00F77D86">
        <w:rPr>
          <w:rFonts w:cstheme="minorHAnsi"/>
          <w:w w:val="102"/>
        </w:rPr>
        <w:t>trece horas</w:t>
      </w:r>
      <w:r w:rsidRPr="0090044F">
        <w:rPr>
          <w:rFonts w:cstheme="minorHAnsi"/>
          <w:color w:val="C00000"/>
          <w:w w:val="102"/>
        </w:rPr>
        <w:t xml:space="preserve"> </w:t>
      </w:r>
      <w:r w:rsidRPr="0090044F">
        <w:rPr>
          <w:rFonts w:cstheme="minorHAnsi"/>
          <w:w w:val="102"/>
        </w:rPr>
        <w:t>d</w:t>
      </w:r>
      <w:r w:rsidRPr="0090044F">
        <w:rPr>
          <w:rFonts w:cstheme="minorHAnsi"/>
          <w:spacing w:val="-4"/>
          <w:w w:val="102"/>
        </w:rPr>
        <w:t>e</w:t>
      </w:r>
      <w:r w:rsidRPr="0090044F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90044F">
        <w:rPr>
          <w:rFonts w:cstheme="minorHAnsi"/>
          <w:w w:val="102"/>
        </w:rPr>
        <w:t>d</w:t>
      </w:r>
      <w:r w:rsidRPr="0090044F">
        <w:rPr>
          <w:rFonts w:cstheme="minorHAnsi"/>
          <w:spacing w:val="1"/>
          <w:w w:val="102"/>
        </w:rPr>
        <w:t>í</w:t>
      </w:r>
      <w:r w:rsidRPr="0090044F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90044F">
        <w:rPr>
          <w:rFonts w:cstheme="minorHAnsi"/>
          <w:b/>
          <w:color w:val="0000CC"/>
          <w:w w:val="102"/>
        </w:rPr>
        <w:t>11</w:t>
      </w:r>
      <w:r>
        <w:rPr>
          <w:rFonts w:cstheme="minorHAnsi"/>
          <w:b/>
          <w:color w:val="0000CC"/>
          <w:w w:val="102"/>
        </w:rPr>
        <w:t xml:space="preserve"> </w:t>
      </w:r>
      <w:r w:rsidRPr="0090044F">
        <w:rPr>
          <w:rFonts w:cstheme="minorHAnsi"/>
          <w:b/>
          <w:color w:val="0000CC"/>
          <w:w w:val="102"/>
        </w:rPr>
        <w:t>de febrero de 2014</w:t>
      </w:r>
      <w:r w:rsidRPr="0090044F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 w:rsidRPr="0090044F">
        <w:rPr>
          <w:rFonts w:cstheme="minorHAnsi"/>
          <w:b/>
          <w:color w:val="0000CC"/>
        </w:rPr>
        <w:t>N</w:t>
      </w:r>
      <w:r>
        <w:rPr>
          <w:rFonts w:cstheme="minorHAnsi"/>
          <w:b/>
          <w:color w:val="0000CC"/>
        </w:rPr>
        <w:t>º 0</w:t>
      </w:r>
      <w:r w:rsidRPr="0090044F">
        <w:rPr>
          <w:rFonts w:cstheme="minorHAnsi"/>
          <w:b/>
          <w:color w:val="0000CC"/>
          <w:w w:val="102"/>
        </w:rPr>
        <w:t>28</w:t>
      </w:r>
      <w:r>
        <w:rPr>
          <w:rFonts w:cstheme="minorHAnsi"/>
          <w:b/>
          <w:color w:val="0000CC"/>
          <w:w w:val="102"/>
        </w:rPr>
        <w:t xml:space="preserve">-2014 </w:t>
      </w:r>
      <w:r w:rsidRPr="0090044F">
        <w:rPr>
          <w:rFonts w:cstheme="minorHAnsi"/>
        </w:rPr>
        <w:t>sobre:</w:t>
      </w:r>
    </w:p>
    <w:p w:rsidR="00F77D86" w:rsidRPr="0090044F" w:rsidRDefault="00F77D86" w:rsidP="00F77D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F77D86" w:rsidRPr="0090044F" w:rsidRDefault="00F77D86" w:rsidP="00F77D86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</w:rPr>
      </w:pPr>
      <w:r w:rsidRPr="0090044F">
        <w:rPr>
          <w:rFonts w:asciiTheme="minorHAnsi" w:hAnsiTheme="minorHAnsi" w:cstheme="minorHAnsi"/>
          <w:b/>
          <w:color w:val="0000CC"/>
        </w:rPr>
        <w:t>Cultivo del banano</w:t>
      </w:r>
    </w:p>
    <w:p w:rsidR="00F77D86" w:rsidRPr="0090044F" w:rsidRDefault="00F77D86" w:rsidP="00F77D86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</w:rPr>
      </w:pPr>
      <w:r w:rsidRPr="0090044F">
        <w:rPr>
          <w:rFonts w:asciiTheme="minorHAnsi" w:hAnsiTheme="minorHAnsi" w:cstheme="minorHAnsi"/>
          <w:b/>
          <w:color w:val="0000CC"/>
        </w:rPr>
        <w:t>Elaboración de bebidas, proceso para elaborar bebidas isotónicas y utilidades de la cascara del banano.</w:t>
      </w:r>
    </w:p>
    <w:p w:rsidR="00F77D86" w:rsidRPr="0090044F" w:rsidRDefault="00F77D86" w:rsidP="00F77D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77D86" w:rsidRPr="0090044F" w:rsidRDefault="00F77D86" w:rsidP="00F77D8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90044F">
        <w:rPr>
          <w:rFonts w:cstheme="minorHAnsi"/>
          <w:w w:val="102"/>
        </w:rPr>
        <w:t>Presentada ante la Oficina de Información y Respuesta de esta dependencia por parte de</w:t>
      </w:r>
      <w:r w:rsidRPr="0090044F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F77D86">
        <w:rPr>
          <w:rFonts w:cstheme="minorHAnsi"/>
          <w:b/>
          <w:highlight w:val="black"/>
        </w:rPr>
        <w:t>**********************************</w:t>
      </w:r>
      <w:r w:rsidRPr="0090044F">
        <w:rPr>
          <w:rFonts w:cstheme="minorHAnsi"/>
          <w:b/>
          <w:w w:val="102"/>
        </w:rPr>
        <w:t xml:space="preserve">, </w:t>
      </w:r>
      <w:r w:rsidRPr="0090044F">
        <w:rPr>
          <w:rFonts w:cstheme="minorHAnsi"/>
          <w:w w:val="102"/>
        </w:rPr>
        <w:t xml:space="preserve">analizado el fondo de lo solicitado determinando con base al art. 62 inciso 2º </w:t>
      </w:r>
      <w:r w:rsidRPr="00F77D86">
        <w:rPr>
          <w:rFonts w:cstheme="minorHAnsi"/>
          <w:w w:val="102"/>
        </w:rPr>
        <w:t>que parte de</w:t>
      </w:r>
      <w:r>
        <w:rPr>
          <w:rFonts w:cstheme="minorHAnsi"/>
          <w:w w:val="102"/>
        </w:rPr>
        <w:t xml:space="preserve"> </w:t>
      </w:r>
      <w:r w:rsidRPr="00F77D86">
        <w:rPr>
          <w:rFonts w:cstheme="minorHAnsi"/>
          <w:w w:val="102"/>
        </w:rPr>
        <w:t>la</w:t>
      </w:r>
      <w:r w:rsidRPr="0090044F">
        <w:rPr>
          <w:rFonts w:cstheme="minorHAnsi"/>
          <w:w w:val="102"/>
        </w:rPr>
        <w:t xml:space="preserve"> misma ya está disponible al público. Por lo tanto resuelve:</w:t>
      </w:r>
    </w:p>
    <w:p w:rsidR="00F77D86" w:rsidRPr="0090044F" w:rsidRDefault="00F77D86" w:rsidP="00F77D86">
      <w:pPr>
        <w:spacing w:after="0" w:line="240" w:lineRule="auto"/>
        <w:jc w:val="center"/>
        <w:rPr>
          <w:rFonts w:cstheme="minorHAnsi"/>
          <w:b/>
        </w:rPr>
      </w:pPr>
    </w:p>
    <w:p w:rsidR="00F77D86" w:rsidRPr="0090044F" w:rsidRDefault="00F77D86" w:rsidP="00F77D86">
      <w:pPr>
        <w:spacing w:after="0" w:line="240" w:lineRule="auto"/>
        <w:jc w:val="center"/>
        <w:rPr>
          <w:rFonts w:cstheme="minorHAnsi"/>
          <w:b/>
          <w:sz w:val="32"/>
        </w:rPr>
      </w:pPr>
      <w:r w:rsidRPr="0090044F">
        <w:rPr>
          <w:rFonts w:cstheme="minorHAnsi"/>
          <w:b/>
          <w:sz w:val="32"/>
        </w:rPr>
        <w:t xml:space="preserve">ORIENTAR LA UBICACIÓN DE LA INFORMACIÓN SOLICITADA </w:t>
      </w:r>
    </w:p>
    <w:p w:rsidR="00F77D86" w:rsidRPr="0090044F" w:rsidRDefault="00F77D86" w:rsidP="00F77D86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F77D86" w:rsidRPr="0090044F" w:rsidRDefault="00F77D86" w:rsidP="00F77D86">
      <w:pPr>
        <w:spacing w:after="0" w:line="240" w:lineRule="auto"/>
        <w:jc w:val="both"/>
        <w:rPr>
          <w:rFonts w:cstheme="minorHAnsi"/>
          <w:w w:val="102"/>
        </w:rPr>
      </w:pPr>
      <w:r w:rsidRPr="0090044F">
        <w:rPr>
          <w:rFonts w:cstheme="minorHAnsi"/>
          <w:w w:val="102"/>
        </w:rPr>
        <w:t xml:space="preserve">La información </w:t>
      </w:r>
      <w:r w:rsidRPr="0090044F">
        <w:rPr>
          <w:rFonts w:cstheme="minorHAnsi"/>
          <w:w w:val="102"/>
          <w:u w:val="single"/>
        </w:rPr>
        <w:t>sobre cultivos</w:t>
      </w:r>
      <w:r>
        <w:rPr>
          <w:rFonts w:cstheme="minorHAnsi"/>
          <w:w w:val="102"/>
          <w:u w:val="single"/>
        </w:rPr>
        <w:t xml:space="preserve"> </w:t>
      </w:r>
      <w:r w:rsidRPr="0090044F">
        <w:rPr>
          <w:rFonts w:cstheme="minorHAnsi"/>
          <w:w w:val="102"/>
        </w:rPr>
        <w:t xml:space="preserve">puede consultarse, reproducirse o adquirirse en </w:t>
      </w:r>
      <w:r w:rsidRPr="0090044F">
        <w:rPr>
          <w:rFonts w:cstheme="minorHAnsi"/>
        </w:rPr>
        <w:t xml:space="preserve">la </w:t>
      </w:r>
      <w:r w:rsidRPr="0090044F">
        <w:rPr>
          <w:rFonts w:cstheme="minorHAnsi"/>
          <w:b/>
          <w:color w:val="000099"/>
          <w:w w:val="102"/>
        </w:rPr>
        <w:t xml:space="preserve">página </w:t>
      </w:r>
      <w:r w:rsidRPr="0090044F">
        <w:rPr>
          <w:rFonts w:cstheme="minorHAnsi"/>
          <w:b/>
          <w:color w:val="0000CC"/>
        </w:rPr>
        <w:t>Web del MAG, www.mag.gob.sv</w:t>
      </w:r>
      <w:r w:rsidRPr="0090044F">
        <w:rPr>
          <w:rFonts w:cstheme="minorHAnsi"/>
          <w:b/>
          <w:color w:val="0036A2"/>
        </w:rPr>
        <w:t xml:space="preserve">, </w:t>
      </w:r>
      <w:r w:rsidRPr="0090044F">
        <w:rPr>
          <w:rFonts w:cstheme="minorHAnsi"/>
          <w:w w:val="102"/>
        </w:rPr>
        <w:t xml:space="preserve">en la </w:t>
      </w:r>
      <w:r w:rsidRPr="0090044F">
        <w:rPr>
          <w:rFonts w:cstheme="minorHAnsi"/>
          <w:b/>
          <w:w w:val="102"/>
        </w:rPr>
        <w:t>Sección</w:t>
      </w:r>
      <w:r>
        <w:rPr>
          <w:rFonts w:cstheme="minorHAnsi"/>
          <w:b/>
          <w:w w:val="102"/>
        </w:rPr>
        <w:t xml:space="preserve"> </w:t>
      </w:r>
      <w:r w:rsidRPr="0090044F">
        <w:rPr>
          <w:rFonts w:cstheme="minorHAnsi"/>
          <w:b/>
          <w:i/>
          <w:color w:val="0000CC"/>
          <w:w w:val="102"/>
        </w:rPr>
        <w:t xml:space="preserve">Temas – Estadísticas Agropecuarias - Anuarios Agropecuarios y IV Censo Agropecuario, </w:t>
      </w:r>
      <w:r w:rsidRPr="0090044F">
        <w:rPr>
          <w:rFonts w:cstheme="minorHAnsi"/>
          <w:w w:val="102"/>
        </w:rPr>
        <w:t>en las que podrá encontrar información sobre el tema de interés.</w:t>
      </w:r>
    </w:p>
    <w:p w:rsidR="00F77D86" w:rsidRPr="0090044F" w:rsidRDefault="00F77D86" w:rsidP="00F77D86">
      <w:pPr>
        <w:spacing w:after="0" w:line="240" w:lineRule="auto"/>
        <w:jc w:val="both"/>
        <w:rPr>
          <w:rFonts w:cstheme="minorHAnsi"/>
          <w:b/>
          <w:w w:val="102"/>
        </w:rPr>
      </w:pPr>
    </w:p>
    <w:p w:rsidR="00F77D86" w:rsidRPr="0090044F" w:rsidRDefault="00F77D86" w:rsidP="00F77D86">
      <w:pPr>
        <w:spacing w:after="0" w:line="240" w:lineRule="auto"/>
        <w:jc w:val="both"/>
        <w:rPr>
          <w:rFonts w:cstheme="minorHAnsi"/>
          <w:w w:val="102"/>
        </w:rPr>
      </w:pPr>
      <w:r w:rsidRPr="00F77D86">
        <w:rPr>
          <w:rFonts w:cstheme="minorHAnsi"/>
          <w:w w:val="102"/>
        </w:rPr>
        <w:t>La información contenida en el literal “b” de esta Resolución</w:t>
      </w:r>
      <w:r w:rsidRPr="0090044F">
        <w:rPr>
          <w:rFonts w:cstheme="minorHAnsi"/>
          <w:b/>
          <w:w w:val="102"/>
        </w:rPr>
        <w:t>,</w:t>
      </w:r>
      <w:r>
        <w:rPr>
          <w:rFonts w:cstheme="minorHAnsi"/>
          <w:b/>
          <w:w w:val="102"/>
        </w:rPr>
        <w:t xml:space="preserve"> </w:t>
      </w:r>
      <w:r w:rsidRPr="0090044F">
        <w:rPr>
          <w:rFonts w:cstheme="minorHAnsi"/>
        </w:rPr>
        <w:t xml:space="preserve">se considera que la Ley de Acceso a la Información Pública dispone en el art. 73 que nos encontramos ante un caso de información INEXISTENTE, lo que  impide  brindar lo  requerido  por  el  peticionario, esta dependencia </w:t>
      </w:r>
      <w:r w:rsidRPr="0090044F">
        <w:rPr>
          <w:rFonts w:cstheme="minorHAnsi"/>
          <w:w w:val="102"/>
        </w:rPr>
        <w:t>resuelve:</w:t>
      </w:r>
    </w:p>
    <w:p w:rsidR="00F77D86" w:rsidRPr="0090044F" w:rsidRDefault="00F77D86" w:rsidP="00F77D86">
      <w:pPr>
        <w:pStyle w:val="Default"/>
        <w:jc w:val="both"/>
        <w:rPr>
          <w:rFonts w:asciiTheme="minorHAnsi" w:hAnsiTheme="minorHAnsi" w:cstheme="minorHAnsi"/>
          <w:w w:val="102"/>
        </w:rPr>
      </w:pPr>
    </w:p>
    <w:p w:rsidR="00F77D86" w:rsidRPr="0090044F" w:rsidRDefault="00F77D86" w:rsidP="00F77D86">
      <w:pPr>
        <w:pStyle w:val="Default"/>
        <w:jc w:val="center"/>
        <w:rPr>
          <w:rFonts w:asciiTheme="minorHAnsi" w:hAnsiTheme="minorHAnsi" w:cstheme="minorHAnsi"/>
          <w:b/>
          <w:color w:val="0000CC"/>
          <w:w w:val="102"/>
          <w:sz w:val="28"/>
        </w:rPr>
      </w:pPr>
      <w:r w:rsidRPr="0090044F">
        <w:rPr>
          <w:rFonts w:asciiTheme="minorHAnsi" w:hAnsiTheme="minorHAnsi" w:cstheme="minorHAnsi"/>
          <w:b/>
          <w:color w:val="0000CC"/>
          <w:w w:val="102"/>
          <w:sz w:val="28"/>
        </w:rPr>
        <w:t>DENEGAR LA INFORMACION POR INEXISTENTE.</w:t>
      </w:r>
    </w:p>
    <w:p w:rsidR="000066D3" w:rsidRDefault="000066D3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F77D86" w:rsidRDefault="00F77D86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F77D86" w:rsidRDefault="00F77D86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DEB" w:rsidRDefault="00935DEB" w:rsidP="00823710">
      <w:pPr>
        <w:spacing w:after="0" w:line="240" w:lineRule="auto"/>
      </w:pPr>
      <w:r>
        <w:separator/>
      </w:r>
    </w:p>
  </w:endnote>
  <w:endnote w:type="continuationSeparator" w:id="1">
    <w:p w:rsidR="00935DEB" w:rsidRDefault="00935DE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DEB" w:rsidRDefault="00935DEB" w:rsidP="00823710">
      <w:pPr>
        <w:spacing w:after="0" w:line="240" w:lineRule="auto"/>
      </w:pPr>
      <w:r>
        <w:separator/>
      </w:r>
    </w:p>
  </w:footnote>
  <w:footnote w:type="continuationSeparator" w:id="1">
    <w:p w:rsidR="00935DEB" w:rsidRDefault="00935DE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3"/>
  </w:num>
  <w:num w:numId="5">
    <w:abstractNumId w:val="11"/>
  </w:num>
  <w:num w:numId="6">
    <w:abstractNumId w:val="5"/>
  </w:num>
  <w:num w:numId="7">
    <w:abstractNumId w:val="15"/>
  </w:num>
  <w:num w:numId="8">
    <w:abstractNumId w:val="4"/>
  </w:num>
  <w:num w:numId="9">
    <w:abstractNumId w:val="9"/>
  </w:num>
  <w:num w:numId="10">
    <w:abstractNumId w:val="12"/>
  </w:num>
  <w:num w:numId="11">
    <w:abstractNumId w:val="16"/>
  </w:num>
  <w:num w:numId="12">
    <w:abstractNumId w:val="6"/>
  </w:num>
  <w:num w:numId="13">
    <w:abstractNumId w:val="10"/>
  </w:num>
  <w:num w:numId="14">
    <w:abstractNumId w:val="7"/>
  </w:num>
  <w:num w:numId="15">
    <w:abstractNumId w:val="17"/>
  </w:num>
  <w:num w:numId="16">
    <w:abstractNumId w:val="19"/>
  </w:num>
  <w:num w:numId="17">
    <w:abstractNumId w:val="2"/>
  </w:num>
  <w:num w:numId="18">
    <w:abstractNumId w:val="14"/>
  </w:num>
  <w:num w:numId="19">
    <w:abstractNumId w:val="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351918"/>
    <w:rsid w:val="003829A9"/>
    <w:rsid w:val="003A45D8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4284"/>
    <w:rsid w:val="005F7032"/>
    <w:rsid w:val="00626ED1"/>
    <w:rsid w:val="00633558"/>
    <w:rsid w:val="00745687"/>
    <w:rsid w:val="00747964"/>
    <w:rsid w:val="00771A53"/>
    <w:rsid w:val="00783939"/>
    <w:rsid w:val="007A155E"/>
    <w:rsid w:val="00820925"/>
    <w:rsid w:val="00823710"/>
    <w:rsid w:val="00871C20"/>
    <w:rsid w:val="008D040E"/>
    <w:rsid w:val="008E0FD9"/>
    <w:rsid w:val="0090733D"/>
    <w:rsid w:val="00935DEB"/>
    <w:rsid w:val="00964C75"/>
    <w:rsid w:val="009F0D84"/>
    <w:rsid w:val="00A307D4"/>
    <w:rsid w:val="00A354FF"/>
    <w:rsid w:val="00A85D12"/>
    <w:rsid w:val="00A95A1D"/>
    <w:rsid w:val="00AA1862"/>
    <w:rsid w:val="00B14345"/>
    <w:rsid w:val="00B22A5A"/>
    <w:rsid w:val="00B56C68"/>
    <w:rsid w:val="00B717C5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F30BC3"/>
    <w:rsid w:val="00F520AB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2017-02-22T20:46:00Z</dcterms:created>
  <dcterms:modified xsi:type="dcterms:W3CDTF">2017-02-22T20:46:00Z</dcterms:modified>
</cp:coreProperties>
</file>