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0E64AB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00</w:t>
      </w:r>
      <w:r w:rsidR="005E13F4">
        <w:rPr>
          <w:rFonts w:cstheme="minorHAnsi"/>
          <w:b/>
          <w:color w:val="0000CC"/>
          <w:w w:val="102"/>
          <w:sz w:val="28"/>
          <w:szCs w:val="28"/>
        </w:rPr>
        <w:t>3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B56C68" w:rsidRDefault="00B56C68" w:rsidP="00B56C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5E13F4" w:rsidRPr="00EF5E3C" w:rsidRDefault="005E13F4" w:rsidP="005E13F4">
      <w:pPr>
        <w:spacing w:line="360" w:lineRule="auto"/>
        <w:jc w:val="both"/>
        <w:rPr>
          <w:rFonts w:cs="Calibri"/>
          <w:w w:val="102"/>
          <w:sz w:val="24"/>
        </w:rPr>
      </w:pPr>
      <w:r w:rsidRPr="00EF5E3C">
        <w:rPr>
          <w:rFonts w:cs="Calibri"/>
          <w:w w:val="102"/>
          <w:sz w:val="24"/>
        </w:rPr>
        <w:t>Santa Tecla,</w:t>
      </w:r>
      <w:r>
        <w:rPr>
          <w:rFonts w:cs="Calibri"/>
          <w:w w:val="102"/>
          <w:sz w:val="24"/>
        </w:rPr>
        <w:t xml:space="preserve"> </w:t>
      </w:r>
      <w:r w:rsidRPr="00EF5E3C">
        <w:rPr>
          <w:rFonts w:cs="Calibri"/>
          <w:w w:val="102"/>
          <w:sz w:val="24"/>
        </w:rPr>
        <w:t>a</w:t>
      </w:r>
      <w:r>
        <w:rPr>
          <w:rFonts w:cs="Calibri"/>
          <w:w w:val="102"/>
          <w:sz w:val="24"/>
        </w:rPr>
        <w:t xml:space="preserve"> </w:t>
      </w:r>
      <w:r w:rsidRPr="00EF5E3C">
        <w:rPr>
          <w:rFonts w:cs="Calibri"/>
          <w:spacing w:val="1"/>
          <w:w w:val="102"/>
          <w:sz w:val="24"/>
        </w:rPr>
        <w:t>l</w:t>
      </w:r>
      <w:r w:rsidRPr="00EF5E3C">
        <w:rPr>
          <w:rFonts w:cs="Calibri"/>
          <w:w w:val="102"/>
          <w:sz w:val="24"/>
        </w:rPr>
        <w:t xml:space="preserve">as </w:t>
      </w:r>
      <w:r w:rsidRPr="005E13F4">
        <w:rPr>
          <w:rFonts w:cs="Calibri"/>
          <w:w w:val="102"/>
          <w:sz w:val="24"/>
        </w:rPr>
        <w:t>quince horas con treinta minutos d</w:t>
      </w:r>
      <w:r w:rsidRPr="005E13F4">
        <w:rPr>
          <w:rFonts w:cs="Calibri"/>
          <w:spacing w:val="-4"/>
          <w:w w:val="102"/>
          <w:sz w:val="24"/>
        </w:rPr>
        <w:t>e</w:t>
      </w:r>
      <w:r w:rsidRPr="005E13F4">
        <w:rPr>
          <w:rFonts w:cs="Calibri"/>
          <w:w w:val="102"/>
          <w:sz w:val="24"/>
        </w:rPr>
        <w:t>l d</w:t>
      </w:r>
      <w:r w:rsidRPr="005E13F4">
        <w:rPr>
          <w:rFonts w:cs="Calibri"/>
          <w:spacing w:val="1"/>
          <w:w w:val="102"/>
          <w:sz w:val="24"/>
        </w:rPr>
        <w:t>í</w:t>
      </w:r>
      <w:r w:rsidRPr="005E13F4">
        <w:rPr>
          <w:rFonts w:cs="Calibri"/>
          <w:w w:val="102"/>
          <w:sz w:val="24"/>
        </w:rPr>
        <w:t>a 17 de enero</w:t>
      </w:r>
      <w:r w:rsidRPr="00EF5E3C">
        <w:rPr>
          <w:rFonts w:cs="Calibri"/>
          <w:w w:val="102"/>
          <w:sz w:val="24"/>
        </w:rPr>
        <w:t xml:space="preserve"> de 2014, el Ministerio de Agricultura y Ganadería luego de haber recibido y admitido</w:t>
      </w:r>
      <w:r>
        <w:rPr>
          <w:rFonts w:cs="Calibri"/>
          <w:w w:val="102"/>
          <w:sz w:val="24"/>
        </w:rPr>
        <w:t xml:space="preserve"> la solicitud de información </w:t>
      </w:r>
      <w:r w:rsidRPr="004A4188">
        <w:rPr>
          <w:rFonts w:cs="Calibri"/>
          <w:b/>
          <w:w w:val="102"/>
          <w:sz w:val="24"/>
        </w:rPr>
        <w:t>Nº 003-2014</w:t>
      </w:r>
      <w:r w:rsidRPr="00EF5E3C">
        <w:rPr>
          <w:rFonts w:cs="Calibri"/>
          <w:w w:val="102"/>
          <w:sz w:val="24"/>
        </w:rPr>
        <w:t>, presentada ante la Oficina de Información y Respuesta de esta dependencia por parte de</w:t>
      </w:r>
      <w:r w:rsidRPr="00EF5E3C">
        <w:rPr>
          <w:rFonts w:cs="Calibri"/>
          <w:sz w:val="24"/>
        </w:rPr>
        <w:t xml:space="preserve">: </w:t>
      </w:r>
      <w:r w:rsidRPr="005E13F4">
        <w:rPr>
          <w:rFonts w:cstheme="minorHAnsi"/>
          <w:b/>
          <w:sz w:val="24"/>
          <w:szCs w:val="24"/>
          <w:highlight w:val="black"/>
        </w:rPr>
        <w:t>***********************************</w:t>
      </w:r>
      <w:r w:rsidRPr="00EF5E3C">
        <w:rPr>
          <w:rFonts w:cs="Calibri"/>
          <w:w w:val="102"/>
          <w:sz w:val="24"/>
        </w:rPr>
        <w:t>, sobre:</w:t>
      </w:r>
    </w:p>
    <w:p w:rsidR="005E13F4" w:rsidRDefault="005E13F4" w:rsidP="005E13F4">
      <w:pPr>
        <w:suppressAutoHyphens/>
        <w:spacing w:after="0" w:line="240" w:lineRule="auto"/>
        <w:jc w:val="both"/>
        <w:rPr>
          <w:b/>
          <w:color w:val="002060"/>
          <w:sz w:val="28"/>
          <w:szCs w:val="24"/>
        </w:rPr>
      </w:pPr>
    </w:p>
    <w:p w:rsidR="005E13F4" w:rsidRPr="005E13F4" w:rsidRDefault="005E13F4" w:rsidP="005E13F4">
      <w:pPr>
        <w:suppressAutoHyphens/>
        <w:spacing w:after="0" w:line="240" w:lineRule="auto"/>
        <w:jc w:val="center"/>
        <w:rPr>
          <w:b/>
          <w:color w:val="0505F1"/>
          <w:sz w:val="24"/>
          <w:szCs w:val="24"/>
        </w:rPr>
      </w:pPr>
      <w:r>
        <w:rPr>
          <w:b/>
          <w:color w:val="0505F1"/>
          <w:sz w:val="24"/>
          <w:szCs w:val="24"/>
        </w:rPr>
        <w:t>“</w:t>
      </w:r>
      <w:r w:rsidRPr="005E13F4">
        <w:rPr>
          <w:b/>
          <w:color w:val="0505F1"/>
          <w:sz w:val="24"/>
          <w:szCs w:val="24"/>
        </w:rPr>
        <w:t>LISTADO DE PRODUCTORES DE CERDO, CON DIRECCIÓN Y NÚMERO DE TELÉFONO</w:t>
      </w:r>
      <w:r>
        <w:rPr>
          <w:b/>
          <w:color w:val="0505F1"/>
          <w:sz w:val="24"/>
          <w:szCs w:val="24"/>
        </w:rPr>
        <w:t>”</w:t>
      </w:r>
    </w:p>
    <w:p w:rsidR="005E13F4" w:rsidRPr="00EF5E3C" w:rsidRDefault="005E13F4" w:rsidP="005E13F4">
      <w:pPr>
        <w:suppressAutoHyphens/>
        <w:spacing w:after="0" w:line="240" w:lineRule="auto"/>
        <w:jc w:val="both"/>
        <w:rPr>
          <w:rFonts w:cs="Calibri"/>
          <w:w w:val="102"/>
          <w:sz w:val="24"/>
        </w:rPr>
      </w:pPr>
    </w:p>
    <w:p w:rsidR="005E13F4" w:rsidRPr="00EF5E3C" w:rsidRDefault="005E13F4" w:rsidP="005E13F4">
      <w:pPr>
        <w:spacing w:line="360" w:lineRule="auto"/>
        <w:jc w:val="both"/>
        <w:rPr>
          <w:rFonts w:cs="Calibri"/>
          <w:w w:val="102"/>
          <w:sz w:val="24"/>
        </w:rPr>
      </w:pPr>
      <w:r w:rsidRPr="00EF5E3C">
        <w:rPr>
          <w:rFonts w:cs="Calibri"/>
          <w:w w:val="102"/>
          <w:sz w:val="24"/>
        </w:rPr>
        <w:t xml:space="preserve">Y luego de haber analizado el fondo de lo solicitado y considerando que la petición requerida está contemplada entre las excepciones que contemplan </w:t>
      </w:r>
      <w:r w:rsidRPr="005E13F4">
        <w:rPr>
          <w:rFonts w:cs="Calibri"/>
          <w:w w:val="102"/>
          <w:sz w:val="24"/>
        </w:rPr>
        <w:t>el  art.24 de la ley</w:t>
      </w:r>
      <w:r w:rsidRPr="00EF5E3C">
        <w:rPr>
          <w:rFonts w:cs="Calibri"/>
          <w:w w:val="102"/>
          <w:sz w:val="24"/>
        </w:rPr>
        <w:t>, como información confidencial, resuelve:</w:t>
      </w:r>
    </w:p>
    <w:p w:rsidR="005E13F4" w:rsidRPr="005E13F4" w:rsidRDefault="005E13F4" w:rsidP="005E13F4">
      <w:pPr>
        <w:spacing w:line="360" w:lineRule="auto"/>
        <w:jc w:val="center"/>
        <w:rPr>
          <w:rFonts w:cs="Calibri"/>
          <w:color w:val="0505F1"/>
          <w:sz w:val="24"/>
        </w:rPr>
      </w:pPr>
      <w:r w:rsidRPr="005E13F4">
        <w:rPr>
          <w:rFonts w:cs="Calibri"/>
          <w:b/>
          <w:color w:val="0505F1"/>
          <w:sz w:val="28"/>
        </w:rPr>
        <w:t xml:space="preserve">PROPORCIONAR LA </w:t>
      </w:r>
      <w:r w:rsidRPr="005E13F4">
        <w:rPr>
          <w:rFonts w:cs="Calibri"/>
          <w:b/>
          <w:color w:val="0505F1"/>
          <w:sz w:val="28"/>
          <w:u w:val="single"/>
        </w:rPr>
        <w:t>VERSIÓN PÚBLICA</w:t>
      </w:r>
      <w:r w:rsidRPr="005E13F4">
        <w:rPr>
          <w:rFonts w:cs="Calibri"/>
          <w:b/>
          <w:color w:val="0505F1"/>
          <w:sz w:val="28"/>
        </w:rPr>
        <w:t xml:space="preserve"> DE LA INFORMACIÓN SOLICITADA.</w:t>
      </w:r>
    </w:p>
    <w:p w:rsidR="005E13F4" w:rsidRPr="005E13F4" w:rsidRDefault="005E13F4" w:rsidP="005E13F4">
      <w:pPr>
        <w:spacing w:line="360" w:lineRule="auto"/>
        <w:jc w:val="both"/>
        <w:rPr>
          <w:sz w:val="24"/>
        </w:rPr>
      </w:pPr>
      <w:r w:rsidRPr="00EF5E3C">
        <w:rPr>
          <w:rFonts w:cs="Calibri"/>
          <w:sz w:val="24"/>
        </w:rPr>
        <w:t>Dicha información será entregada en la fecha 17 de enero de 2014</w:t>
      </w:r>
      <w:r>
        <w:rPr>
          <w:rFonts w:cs="Calibri"/>
          <w:sz w:val="24"/>
        </w:rPr>
        <w:t xml:space="preserve"> a través del medio solicitado.</w:t>
      </w:r>
    </w:p>
    <w:p w:rsidR="005E13F4" w:rsidRDefault="005E13F4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:rsid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:rsid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:rsidR="005E13F4" w:rsidRPr="00535E09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:rsidR="000E64AB" w:rsidRDefault="005E13F4" w:rsidP="005E13F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535E09">
        <w:rPr>
          <w:rFonts w:cs="Calibri"/>
          <w:sz w:val="18"/>
        </w:rPr>
        <w:t xml:space="preserve">La información solicitada </w:t>
      </w:r>
      <w:r>
        <w:rPr>
          <w:rFonts w:cs="Calibri"/>
          <w:sz w:val="18"/>
        </w:rPr>
        <w:t>es confidencial con</w:t>
      </w:r>
      <w:r w:rsidRPr="00535E09">
        <w:rPr>
          <w:rFonts w:cs="Calibri"/>
          <w:sz w:val="18"/>
        </w:rPr>
        <w:t xml:space="preserve"> base al</w:t>
      </w:r>
      <w:r>
        <w:rPr>
          <w:rFonts w:cs="Calibri"/>
          <w:sz w:val="18"/>
        </w:rPr>
        <w:t xml:space="preserve"> </w:t>
      </w:r>
      <w:r>
        <w:rPr>
          <w:sz w:val="18"/>
        </w:rPr>
        <w:t xml:space="preserve">Artículo </w:t>
      </w:r>
      <w:r w:rsidRPr="005E13F4">
        <w:rPr>
          <w:sz w:val="18"/>
        </w:rPr>
        <w:t>24 de</w:t>
      </w:r>
      <w:r w:rsidRPr="00535E09">
        <w:rPr>
          <w:color w:val="FF0000"/>
          <w:sz w:val="18"/>
        </w:rPr>
        <w:t xml:space="preserve"> </w:t>
      </w:r>
      <w:r w:rsidRPr="00535E09">
        <w:rPr>
          <w:sz w:val="18"/>
        </w:rPr>
        <w:t>la Ley de Acceso a la Información Pública</w:t>
      </w:r>
      <w:r>
        <w:rPr>
          <w:sz w:val="18"/>
        </w:rPr>
        <w:t>- LAIP</w:t>
      </w:r>
      <w:r w:rsidRPr="00535E09">
        <w:rPr>
          <w:sz w:val="18"/>
        </w:rPr>
        <w:t xml:space="preserve">. El solicitante </w:t>
      </w:r>
      <w:r>
        <w:rPr>
          <w:sz w:val="18"/>
        </w:rPr>
        <w:t>recibe una versión pública según lo dispuesto en el Artículo 30 de la LAIP.</w:t>
      </w:r>
    </w:p>
    <w:p w:rsidR="000E64AB" w:rsidRPr="009152B2" w:rsidRDefault="000E64AB" w:rsidP="000E64AB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64AB" w:rsidRPr="00CA622D" w:rsidRDefault="000E64AB" w:rsidP="000E64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0E64AB" w:rsidRPr="00CA622D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D44" w:rsidRDefault="002D0D44" w:rsidP="00823710">
      <w:pPr>
        <w:spacing w:after="0" w:line="240" w:lineRule="auto"/>
      </w:pPr>
      <w:r>
        <w:separator/>
      </w:r>
    </w:p>
  </w:endnote>
  <w:endnote w:type="continuationSeparator" w:id="1">
    <w:p w:rsidR="002D0D44" w:rsidRDefault="002D0D4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D44" w:rsidRDefault="002D0D44" w:rsidP="00823710">
      <w:pPr>
        <w:spacing w:after="0" w:line="240" w:lineRule="auto"/>
      </w:pPr>
      <w:r>
        <w:separator/>
      </w:r>
    </w:p>
  </w:footnote>
  <w:footnote w:type="continuationSeparator" w:id="1">
    <w:p w:rsidR="002D0D44" w:rsidRDefault="002D0D4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0E64AB"/>
    <w:rsid w:val="00111E6F"/>
    <w:rsid w:val="0018446B"/>
    <w:rsid w:val="001D37F6"/>
    <w:rsid w:val="00224EE7"/>
    <w:rsid w:val="002D0D44"/>
    <w:rsid w:val="0031206E"/>
    <w:rsid w:val="00480DA5"/>
    <w:rsid w:val="004A1B78"/>
    <w:rsid w:val="004A4188"/>
    <w:rsid w:val="004D0B8C"/>
    <w:rsid w:val="005251F3"/>
    <w:rsid w:val="00575570"/>
    <w:rsid w:val="005E13F4"/>
    <w:rsid w:val="00745687"/>
    <w:rsid w:val="00771A53"/>
    <w:rsid w:val="00820925"/>
    <w:rsid w:val="00823710"/>
    <w:rsid w:val="00871C20"/>
    <w:rsid w:val="008E0FD9"/>
    <w:rsid w:val="0090733D"/>
    <w:rsid w:val="00964C75"/>
    <w:rsid w:val="00A307D4"/>
    <w:rsid w:val="00A354FF"/>
    <w:rsid w:val="00B14345"/>
    <w:rsid w:val="00B56C68"/>
    <w:rsid w:val="00B717C5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2017-02-22T15:25:00Z</dcterms:created>
  <dcterms:modified xsi:type="dcterms:W3CDTF">2017-02-22T15:25:00Z</dcterms:modified>
</cp:coreProperties>
</file>