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76181D" w:rsidRDefault="0076181D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</w:p>
    <w:p w:rsidR="002627EF" w:rsidRPr="0049458C" w:rsidRDefault="002627EF" w:rsidP="002627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bookmarkStart w:id="0" w:name="_GoBack"/>
      <w:bookmarkEnd w:id="0"/>
      <w:r w:rsidRPr="0049458C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spacing w:val="1"/>
          <w:w w:val="102"/>
          <w:sz w:val="24"/>
        </w:rPr>
        <w:t>l</w:t>
      </w:r>
      <w:r w:rsidRPr="0049458C">
        <w:rPr>
          <w:rFonts w:cstheme="minorHAnsi"/>
          <w:w w:val="102"/>
          <w:sz w:val="24"/>
        </w:rPr>
        <w:t>as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color w:val="C00000"/>
          <w:w w:val="102"/>
          <w:sz w:val="24"/>
        </w:rPr>
        <w:t xml:space="preserve">quince </w:t>
      </w:r>
      <w:r w:rsidRPr="0049458C">
        <w:rPr>
          <w:rFonts w:cstheme="minorHAnsi"/>
          <w:color w:val="C00000"/>
          <w:w w:val="102"/>
          <w:sz w:val="24"/>
        </w:rPr>
        <w:t>horas con treinta 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-4"/>
          <w:w w:val="102"/>
          <w:sz w:val="24"/>
        </w:rPr>
        <w:t>e</w:t>
      </w:r>
      <w:r w:rsidRPr="0049458C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1"/>
          <w:w w:val="102"/>
          <w:sz w:val="24"/>
        </w:rPr>
        <w:t>í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17 </w:t>
      </w:r>
      <w:r w:rsidRPr="0049458C">
        <w:rPr>
          <w:rFonts w:cstheme="minorHAnsi"/>
          <w:b/>
          <w:color w:val="0000CC"/>
          <w:w w:val="102"/>
          <w:sz w:val="24"/>
        </w:rPr>
        <w:t>de diciembre de 2013</w:t>
      </w:r>
      <w:r w:rsidRPr="0049458C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sz w:val="24"/>
        </w:rPr>
        <w:t xml:space="preserve">Nº </w:t>
      </w:r>
      <w:r w:rsidRPr="0049458C">
        <w:rPr>
          <w:rFonts w:cstheme="minorHAnsi"/>
          <w:b/>
          <w:color w:val="0000CC"/>
          <w:sz w:val="24"/>
        </w:rPr>
        <w:t>1</w:t>
      </w:r>
      <w:r>
        <w:rPr>
          <w:rFonts w:cstheme="minorHAnsi"/>
          <w:b/>
          <w:color w:val="0000CC"/>
          <w:sz w:val="24"/>
        </w:rPr>
        <w:t xml:space="preserve">83-2013 </w:t>
      </w:r>
      <w:r w:rsidRPr="0049458C">
        <w:rPr>
          <w:rFonts w:cstheme="minorHAnsi"/>
          <w:sz w:val="24"/>
        </w:rPr>
        <w:t>sobre:</w:t>
      </w:r>
    </w:p>
    <w:p w:rsidR="002627EF" w:rsidRDefault="002627EF" w:rsidP="002627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99"/>
          <w:sz w:val="20"/>
          <w:szCs w:val="20"/>
        </w:rPr>
      </w:pPr>
    </w:p>
    <w:p w:rsidR="002627EF" w:rsidRPr="00CB1A6C" w:rsidRDefault="002627EF" w:rsidP="002627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sz w:val="24"/>
          <w:lang w:val="es-ES"/>
        </w:rPr>
      </w:pPr>
      <w:r w:rsidRPr="00CB1A6C">
        <w:rPr>
          <w:rFonts w:cstheme="minorHAnsi"/>
          <w:b/>
          <w:color w:val="0000CC"/>
          <w:sz w:val="24"/>
          <w:lang w:val="es-ES"/>
        </w:rPr>
        <w:t>Información para desarrollar proyecto relacionado a:</w:t>
      </w:r>
    </w:p>
    <w:p w:rsidR="002627EF" w:rsidRPr="00CB1A6C" w:rsidRDefault="002627EF" w:rsidP="002627EF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4"/>
        </w:rPr>
      </w:pPr>
      <w:r w:rsidRPr="00CB1A6C">
        <w:rPr>
          <w:rFonts w:asciiTheme="minorHAnsi" w:hAnsiTheme="minorHAnsi" w:cstheme="minorHAnsi"/>
          <w:b/>
          <w:color w:val="0000CC"/>
          <w:sz w:val="24"/>
        </w:rPr>
        <w:t>Acuicultura</w:t>
      </w:r>
    </w:p>
    <w:p w:rsidR="002627EF" w:rsidRPr="00CB1A6C" w:rsidRDefault="002627EF" w:rsidP="002627EF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4"/>
        </w:rPr>
      </w:pPr>
      <w:r w:rsidRPr="00CB1A6C">
        <w:rPr>
          <w:rFonts w:asciiTheme="minorHAnsi" w:hAnsiTheme="minorHAnsi" w:cstheme="minorHAnsi"/>
          <w:b/>
          <w:color w:val="0000CC"/>
          <w:sz w:val="24"/>
        </w:rPr>
        <w:t>Hidroponía</w:t>
      </w:r>
    </w:p>
    <w:p w:rsidR="002627EF" w:rsidRPr="00CB1A6C" w:rsidRDefault="002627EF" w:rsidP="002627EF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4"/>
        </w:rPr>
      </w:pPr>
      <w:r w:rsidRPr="00CB1A6C">
        <w:rPr>
          <w:rFonts w:asciiTheme="minorHAnsi" w:hAnsiTheme="minorHAnsi" w:cstheme="minorHAnsi"/>
          <w:b/>
          <w:color w:val="0000CC"/>
          <w:sz w:val="24"/>
        </w:rPr>
        <w:t>Acuiponía</w:t>
      </w:r>
    </w:p>
    <w:p w:rsidR="002627EF" w:rsidRPr="0049458C" w:rsidRDefault="002627EF" w:rsidP="002627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lang w:val="es-ES"/>
        </w:rPr>
      </w:pPr>
    </w:p>
    <w:p w:rsidR="002627EF" w:rsidRPr="0049458C" w:rsidRDefault="002627EF" w:rsidP="002627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49458C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49458C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2627EF">
        <w:rPr>
          <w:rFonts w:cstheme="minorHAnsi"/>
          <w:b/>
          <w:highlight w:val="black"/>
        </w:rPr>
        <w:t>*****************</w:t>
      </w:r>
      <w:r w:rsidRPr="0049458C">
        <w:rPr>
          <w:rFonts w:cstheme="minorHAnsi"/>
          <w:b/>
          <w:w w:val="10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2627EF" w:rsidRPr="0049458C" w:rsidRDefault="002627EF" w:rsidP="002627EF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2627EF" w:rsidRPr="0049458C" w:rsidRDefault="002627EF" w:rsidP="002627EF">
      <w:pPr>
        <w:spacing w:after="0" w:line="240" w:lineRule="auto"/>
        <w:jc w:val="center"/>
        <w:rPr>
          <w:rFonts w:cstheme="minorHAnsi"/>
          <w:b/>
          <w:sz w:val="32"/>
        </w:rPr>
      </w:pPr>
      <w:r w:rsidRPr="0049458C">
        <w:rPr>
          <w:rFonts w:cstheme="minorHAnsi"/>
          <w:b/>
          <w:sz w:val="32"/>
        </w:rPr>
        <w:t>ORIENTAR LA UBICACIÓN DE LA INFORMACIÓN SOLICITADA</w:t>
      </w:r>
      <w:r>
        <w:rPr>
          <w:rFonts w:cstheme="minorHAnsi"/>
          <w:b/>
          <w:sz w:val="32"/>
        </w:rPr>
        <w:t>SOBRE ACUÍCULTURA</w:t>
      </w:r>
    </w:p>
    <w:p w:rsidR="002627EF" w:rsidRPr="0049458C" w:rsidRDefault="002627EF" w:rsidP="002627EF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2627EF" w:rsidRDefault="002627EF" w:rsidP="002627EF">
      <w:pPr>
        <w:spacing w:after="0" w:line="240" w:lineRule="auto"/>
        <w:jc w:val="both"/>
        <w:rPr>
          <w:rFonts w:cstheme="minorHAnsi"/>
          <w:b/>
          <w:i/>
          <w:color w:val="0000CC"/>
          <w:w w:val="102"/>
          <w:sz w:val="24"/>
        </w:rPr>
      </w:pPr>
      <w:r w:rsidRPr="0049458C">
        <w:rPr>
          <w:rFonts w:cstheme="minorHAnsi"/>
          <w:w w:val="102"/>
          <w:sz w:val="24"/>
        </w:rPr>
        <w:t xml:space="preserve">La información puede consultarse, reproducirse o adquirirse en </w:t>
      </w:r>
      <w:r w:rsidRPr="0049458C">
        <w:rPr>
          <w:rFonts w:cstheme="minorHAnsi"/>
          <w:sz w:val="24"/>
        </w:rPr>
        <w:t xml:space="preserve">la </w:t>
      </w:r>
      <w:r w:rsidRPr="0049458C">
        <w:rPr>
          <w:rFonts w:cstheme="minorHAnsi"/>
          <w:b/>
          <w:color w:val="000099"/>
          <w:w w:val="102"/>
          <w:sz w:val="24"/>
        </w:rPr>
        <w:t>página Web del MAG, www.mag.gob.sv</w:t>
      </w:r>
      <w:r w:rsidRPr="0049458C">
        <w:rPr>
          <w:rFonts w:cstheme="minorHAnsi"/>
          <w:b/>
          <w:color w:val="0036A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en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 xml:space="preserve">la </w:t>
      </w:r>
      <w:r w:rsidRPr="002627EF">
        <w:rPr>
          <w:rFonts w:cstheme="minorHAnsi"/>
          <w:w w:val="102"/>
          <w:sz w:val="24"/>
        </w:rPr>
        <w:t>Sección</w:t>
      </w:r>
      <w:r w:rsidRPr="0049458C">
        <w:rPr>
          <w:rFonts w:cstheme="minorHAnsi"/>
          <w:b/>
          <w:i/>
          <w:color w:val="0000CC"/>
          <w:w w:val="102"/>
          <w:sz w:val="24"/>
        </w:rPr>
        <w:t xml:space="preserve"> Temas</w:t>
      </w:r>
      <w:r>
        <w:rPr>
          <w:rFonts w:cstheme="minorHAnsi"/>
          <w:b/>
          <w:i/>
          <w:color w:val="0000CC"/>
          <w:w w:val="102"/>
          <w:sz w:val="24"/>
        </w:rPr>
        <w:t>: Pesca y Acuicultura y Apoyo a la Producción.</w:t>
      </w:r>
    </w:p>
    <w:p w:rsidR="002627EF" w:rsidRDefault="002627EF" w:rsidP="002627EF">
      <w:pPr>
        <w:spacing w:after="0" w:line="240" w:lineRule="auto"/>
        <w:jc w:val="both"/>
        <w:rPr>
          <w:rFonts w:cstheme="minorHAnsi"/>
          <w:b/>
          <w:i/>
          <w:color w:val="0000CC"/>
          <w:w w:val="102"/>
          <w:sz w:val="24"/>
        </w:rPr>
      </w:pPr>
    </w:p>
    <w:p w:rsidR="002627EF" w:rsidRPr="00736FDE" w:rsidRDefault="002627EF" w:rsidP="002627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>
        <w:rPr>
          <w:rFonts w:cstheme="minorHAnsi"/>
          <w:w w:val="102"/>
          <w:sz w:val="24"/>
        </w:rPr>
        <w:t xml:space="preserve">Con relación al tema de </w:t>
      </w:r>
      <w:r w:rsidRPr="00793A7C">
        <w:rPr>
          <w:rFonts w:cstheme="minorHAnsi"/>
          <w:i/>
          <w:color w:val="0000CC"/>
          <w:w w:val="102"/>
          <w:sz w:val="24"/>
        </w:rPr>
        <w:t>Hidroponía y Acuíponia</w:t>
      </w:r>
      <w:r>
        <w:rPr>
          <w:rFonts w:cstheme="minorHAnsi"/>
          <w:i/>
          <w:color w:val="0000CC"/>
          <w:w w:val="102"/>
          <w:sz w:val="24"/>
        </w:rPr>
        <w:t xml:space="preserve"> </w:t>
      </w:r>
      <w:r w:rsidRPr="00736FDE">
        <w:rPr>
          <w:rFonts w:cstheme="minorHAnsi"/>
        </w:rPr>
        <w:t xml:space="preserve">se </w:t>
      </w:r>
      <w:r w:rsidRPr="00736FDE">
        <w:rPr>
          <w:rFonts w:cstheme="minorHAnsi"/>
          <w:w w:val="102"/>
        </w:rPr>
        <w:t>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2627EF" w:rsidRPr="00736FDE" w:rsidRDefault="002627EF" w:rsidP="002627EF">
      <w:pPr>
        <w:spacing w:after="0" w:line="240" w:lineRule="auto"/>
        <w:jc w:val="both"/>
        <w:rPr>
          <w:rFonts w:cstheme="minorHAnsi"/>
          <w:w w:val="102"/>
        </w:rPr>
      </w:pPr>
    </w:p>
    <w:p w:rsidR="002627EF" w:rsidRDefault="002627EF" w:rsidP="002627EF">
      <w:pPr>
        <w:spacing w:after="0" w:line="240" w:lineRule="auto"/>
        <w:jc w:val="center"/>
        <w:rPr>
          <w:rFonts w:cstheme="minorHAnsi"/>
          <w:b/>
          <w:color w:val="000099"/>
          <w:w w:val="102"/>
          <w:sz w:val="28"/>
        </w:rPr>
      </w:pPr>
      <w:r w:rsidRPr="002B0F64">
        <w:rPr>
          <w:rFonts w:cstheme="minorHAnsi"/>
          <w:b/>
          <w:color w:val="000099"/>
          <w:w w:val="102"/>
          <w:sz w:val="28"/>
        </w:rPr>
        <w:t>DENEGAR LA SOLICITUD DE ACCESO A LA INFORMACIÓN SOLICITADA POR NO SER ESTA INSTITUCIÓN COMPETENTE PARA CONOCER DE LA MISMA.</w:t>
      </w:r>
    </w:p>
    <w:p w:rsidR="002627EF" w:rsidRPr="00481E22" w:rsidRDefault="002627EF" w:rsidP="002627EF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2627EF" w:rsidRPr="00736FDE" w:rsidRDefault="002627EF" w:rsidP="002627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736FDE">
        <w:rPr>
          <w:rFonts w:cstheme="minorHAnsi"/>
          <w:w w:val="102"/>
        </w:rPr>
        <w:t>Su solicitud deberá ser dirigida a la</w:t>
      </w:r>
      <w:r>
        <w:rPr>
          <w:rFonts w:cstheme="minorHAnsi"/>
          <w:w w:val="102"/>
        </w:rPr>
        <w:t>s</w:t>
      </w:r>
      <w:r w:rsidRPr="00736FDE">
        <w:rPr>
          <w:rFonts w:cstheme="minorHAnsi"/>
          <w:w w:val="102"/>
        </w:rPr>
        <w:t xml:space="preserve"> siguiente</w:t>
      </w:r>
      <w:r>
        <w:rPr>
          <w:rFonts w:cstheme="minorHAnsi"/>
          <w:w w:val="102"/>
        </w:rPr>
        <w:t>s instituciones</w:t>
      </w:r>
      <w:r w:rsidRPr="00736FDE">
        <w:rPr>
          <w:rFonts w:cstheme="minorHAnsi"/>
          <w:w w:val="102"/>
        </w:rPr>
        <w:t xml:space="preserve"> por ser la</w:t>
      </w:r>
      <w:r>
        <w:rPr>
          <w:rFonts w:cstheme="minorHAnsi"/>
          <w:w w:val="102"/>
        </w:rPr>
        <w:t>s</w:t>
      </w:r>
      <w:r w:rsidRPr="00736FDE">
        <w:rPr>
          <w:rFonts w:cstheme="minorHAnsi"/>
          <w:w w:val="102"/>
        </w:rPr>
        <w:t xml:space="preserve"> facultada</w:t>
      </w:r>
      <w:r>
        <w:rPr>
          <w:rFonts w:cstheme="minorHAnsi"/>
          <w:w w:val="102"/>
        </w:rPr>
        <w:t>s</w:t>
      </w:r>
      <w:r w:rsidRPr="00736FDE">
        <w:rPr>
          <w:rFonts w:cstheme="minorHAnsi"/>
          <w:w w:val="102"/>
        </w:rPr>
        <w:t xml:space="preserve"> para conocer solicitudes de dicha índole:</w:t>
      </w:r>
    </w:p>
    <w:p w:rsidR="002627EF" w:rsidRPr="00793A7C" w:rsidRDefault="002627EF" w:rsidP="002627EF">
      <w:pPr>
        <w:spacing w:after="0" w:line="240" w:lineRule="auto"/>
        <w:jc w:val="right"/>
        <w:rPr>
          <w:rFonts w:eastAsia="Calibri" w:cstheme="minorHAnsi"/>
          <w:color w:val="C00000"/>
          <w:lang w:eastAsia="en-US"/>
        </w:rPr>
      </w:pPr>
      <w:r w:rsidRPr="00793A7C">
        <w:rPr>
          <w:rFonts w:eastAsia="Calibri" w:cstheme="minorHAnsi"/>
          <w:color w:val="C00000"/>
          <w:lang w:eastAsia="en-US"/>
        </w:rPr>
        <w:lastRenderedPageBreak/>
        <w:t>1/2</w:t>
      </w:r>
    </w:p>
    <w:p w:rsidR="002627EF" w:rsidRDefault="002627EF" w:rsidP="002627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en-US"/>
        </w:rPr>
      </w:pPr>
    </w:p>
    <w:p w:rsidR="002627EF" w:rsidRDefault="002627EF" w:rsidP="002627EF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A5778">
        <w:rPr>
          <w:rFonts w:asciiTheme="minorHAnsi" w:hAnsiTheme="minorHAnsi" w:cstheme="minorHAnsi"/>
          <w:b/>
          <w:color w:val="000099"/>
          <w:w w:val="102"/>
          <w:szCs w:val="24"/>
        </w:rPr>
        <w:t>Centro Nacional de Tecnología Agropecuaria y Forestal “Enrique Álvarez Córdova”- CENTA,</w:t>
      </w:r>
      <w:r w:rsidRPr="007A5778">
        <w:rPr>
          <w:rFonts w:asciiTheme="minorHAnsi" w:hAnsiTheme="minorHAnsi" w:cstheme="minorHAnsi"/>
          <w:w w:val="102"/>
          <w:szCs w:val="24"/>
        </w:rPr>
        <w:t xml:space="preserve"> la dirección de la </w:t>
      </w:r>
      <w:r w:rsidRPr="007A5778">
        <w:rPr>
          <w:rFonts w:asciiTheme="minorHAnsi" w:hAnsiTheme="minorHAnsi" w:cstheme="minorHAnsi"/>
          <w:b/>
          <w:color w:val="000099"/>
          <w:w w:val="102"/>
          <w:szCs w:val="24"/>
        </w:rPr>
        <w:t>Oficina de Información y Respuesta</w:t>
      </w:r>
      <w:r w:rsidRPr="007A5778">
        <w:rPr>
          <w:rFonts w:asciiTheme="minorHAnsi" w:hAnsiTheme="minorHAnsi" w:cstheme="minorHAnsi"/>
          <w:w w:val="102"/>
          <w:szCs w:val="24"/>
        </w:rPr>
        <w:t xml:space="preserve"> a la que debe dirigirse es </w:t>
      </w:r>
      <w:r w:rsidRPr="007A5778">
        <w:rPr>
          <w:rFonts w:asciiTheme="minorHAnsi" w:hAnsiTheme="minorHAnsi" w:cstheme="minorHAnsi"/>
          <w:i/>
          <w:color w:val="000000"/>
          <w:szCs w:val="24"/>
        </w:rPr>
        <w:t>Km 33 y medio carretera a Santa Ana, Ciudad Arce, La Libertad</w:t>
      </w:r>
      <w:r w:rsidRPr="007A5778">
        <w:rPr>
          <w:rFonts w:asciiTheme="minorHAnsi" w:hAnsiTheme="minorHAnsi" w:cstheme="minorHAnsi"/>
          <w:w w:val="102"/>
          <w:szCs w:val="24"/>
        </w:rPr>
        <w:t xml:space="preserve">. Puede contactar a la Oficial de Información </w:t>
      </w:r>
      <w:r w:rsidRPr="007A5778">
        <w:rPr>
          <w:rFonts w:asciiTheme="minorHAnsi" w:hAnsiTheme="minorHAnsi" w:cstheme="minorHAnsi"/>
          <w:b/>
          <w:color w:val="000099"/>
          <w:w w:val="102"/>
          <w:szCs w:val="24"/>
        </w:rPr>
        <w:t>Ing. Silvia Margoth Mejía</w:t>
      </w:r>
      <w:r w:rsidRPr="007A5778">
        <w:rPr>
          <w:rFonts w:asciiTheme="minorHAnsi" w:hAnsiTheme="minorHAnsi" w:cstheme="minorHAnsi"/>
          <w:w w:val="102"/>
          <w:szCs w:val="24"/>
        </w:rPr>
        <w:t xml:space="preserve"> al teléfono </w:t>
      </w:r>
      <w:r w:rsidRPr="007A5778">
        <w:rPr>
          <w:rFonts w:asciiTheme="minorHAnsi" w:hAnsiTheme="minorHAnsi" w:cstheme="minorHAnsi"/>
          <w:b/>
          <w:color w:val="000099"/>
          <w:w w:val="102"/>
          <w:szCs w:val="24"/>
        </w:rPr>
        <w:t xml:space="preserve">2316-4603 y 2302-0291 </w:t>
      </w:r>
      <w:r w:rsidRPr="007A5778">
        <w:rPr>
          <w:rFonts w:asciiTheme="minorHAnsi" w:hAnsiTheme="minorHAnsi" w:cstheme="minorHAnsi"/>
          <w:w w:val="102"/>
          <w:szCs w:val="24"/>
        </w:rPr>
        <w:t>o al correo electrónico</w:t>
      </w:r>
      <w:hyperlink r:id="rId8" w:history="1">
        <w:r w:rsidRPr="007A5778">
          <w:rPr>
            <w:rStyle w:val="Hipervnculo"/>
            <w:rFonts w:asciiTheme="minorHAnsi" w:hAnsiTheme="minorHAnsi" w:cstheme="minorHAnsi"/>
            <w:b/>
            <w:w w:val="102"/>
            <w:szCs w:val="24"/>
          </w:rPr>
          <w:t>oir@centa.gob.sv</w:t>
        </w:r>
      </w:hyperlink>
      <w:r w:rsidRPr="007A5778">
        <w:rPr>
          <w:rFonts w:asciiTheme="minorHAnsi" w:hAnsiTheme="minorHAnsi" w:cstheme="minorHAnsi"/>
          <w:color w:val="000000"/>
          <w:szCs w:val="24"/>
        </w:rPr>
        <w:t>.</w:t>
      </w:r>
    </w:p>
    <w:p w:rsidR="002627EF" w:rsidRDefault="002627EF" w:rsidP="002627E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:rsidR="002627EF" w:rsidRPr="00A25B9D" w:rsidRDefault="002627EF" w:rsidP="002627EF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w w:val="102"/>
          <w:szCs w:val="24"/>
        </w:rPr>
      </w:pPr>
      <w:r w:rsidRPr="00A25B9D">
        <w:rPr>
          <w:rFonts w:asciiTheme="minorHAnsi" w:hAnsiTheme="minorHAnsi" w:cstheme="minorHAnsi"/>
          <w:b/>
          <w:color w:val="0000CC"/>
          <w:w w:val="102"/>
          <w:szCs w:val="24"/>
        </w:rPr>
        <w:t>Escuela Nacional de Agricultura</w:t>
      </w:r>
      <w:r>
        <w:rPr>
          <w:rFonts w:asciiTheme="minorHAnsi" w:hAnsiTheme="minorHAnsi" w:cstheme="minorHAnsi"/>
          <w:b/>
          <w:color w:val="0000CC"/>
          <w:w w:val="102"/>
          <w:szCs w:val="24"/>
        </w:rPr>
        <w:t xml:space="preserve"> (ENA)</w:t>
      </w:r>
      <w:r w:rsidRPr="00A25B9D">
        <w:rPr>
          <w:rFonts w:asciiTheme="minorHAnsi" w:hAnsiTheme="minorHAnsi" w:cstheme="minorHAnsi"/>
          <w:b/>
          <w:color w:val="0000CC"/>
          <w:w w:val="102"/>
          <w:szCs w:val="24"/>
        </w:rPr>
        <w:t>,</w:t>
      </w:r>
      <w:r w:rsidRPr="00A25B9D">
        <w:rPr>
          <w:rFonts w:asciiTheme="minorHAnsi" w:hAnsiTheme="minorHAnsi" w:cstheme="minorHAnsi"/>
          <w:b/>
          <w:w w:val="102"/>
          <w:szCs w:val="24"/>
        </w:rPr>
        <w:t xml:space="preserve"> Oficial de Información, Karla Obispo </w:t>
      </w:r>
      <w:r w:rsidRPr="00A25B9D">
        <w:rPr>
          <w:rFonts w:asciiTheme="minorHAnsi" w:hAnsiTheme="minorHAnsi" w:cstheme="minorHAnsi"/>
          <w:b/>
          <w:w w:val="102"/>
          <w:szCs w:val="24"/>
        </w:rPr>
        <w:br/>
        <w:t xml:space="preserve">kilómetro 33 1/2 carretera a Santa Ana, San Andrés, Ciudad Arce, La Libertad </w:t>
      </w:r>
      <w:r w:rsidRPr="00A25B9D">
        <w:rPr>
          <w:rFonts w:asciiTheme="minorHAnsi" w:hAnsiTheme="minorHAnsi" w:cstheme="minorHAnsi"/>
          <w:b/>
          <w:w w:val="102"/>
          <w:szCs w:val="24"/>
        </w:rPr>
        <w:br/>
      </w:r>
      <w:r w:rsidRPr="000E56B2">
        <w:rPr>
          <w:rFonts w:asciiTheme="minorHAnsi" w:hAnsiTheme="minorHAnsi" w:cstheme="minorHAnsi"/>
          <w:b/>
          <w:color w:val="0000CC"/>
          <w:w w:val="102"/>
          <w:szCs w:val="24"/>
        </w:rPr>
        <w:t xml:space="preserve">oficialdeinformacion@ena.edu.sv </w:t>
      </w:r>
      <w:r w:rsidRPr="00A25B9D">
        <w:rPr>
          <w:rFonts w:asciiTheme="minorHAnsi" w:hAnsiTheme="minorHAnsi" w:cstheme="minorHAnsi"/>
          <w:b/>
          <w:w w:val="102"/>
          <w:szCs w:val="24"/>
        </w:rPr>
        <w:t xml:space="preserve">, teléfono </w:t>
      </w:r>
      <w:r w:rsidRPr="000E56B2">
        <w:rPr>
          <w:rFonts w:asciiTheme="minorHAnsi" w:hAnsiTheme="minorHAnsi" w:cstheme="minorHAnsi"/>
          <w:b/>
          <w:color w:val="0000CC"/>
          <w:w w:val="102"/>
          <w:szCs w:val="24"/>
        </w:rPr>
        <w:t>2366-4841</w:t>
      </w:r>
    </w:p>
    <w:p w:rsidR="00266B22" w:rsidRPr="00070391" w:rsidRDefault="00266B22" w:rsidP="00266B22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070391">
        <w:rPr>
          <w:rFonts w:cstheme="minorHAnsi"/>
          <w:b/>
          <w:color w:val="0000CC"/>
          <w:w w:val="102"/>
          <w:sz w:val="28"/>
        </w:rPr>
        <w:t xml:space="preserve"> </w:t>
      </w:r>
    </w:p>
    <w:p w:rsidR="000B0378" w:rsidRDefault="000B0378" w:rsidP="006178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CC"/>
          <w:w w:val="102"/>
          <w:sz w:val="28"/>
        </w:rPr>
      </w:pPr>
    </w:p>
    <w:p w:rsidR="002627EF" w:rsidRDefault="002627EF" w:rsidP="006178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CC"/>
          <w:w w:val="102"/>
          <w:sz w:val="28"/>
        </w:rPr>
      </w:pPr>
    </w:p>
    <w:p w:rsidR="002627EF" w:rsidRDefault="002627EF" w:rsidP="006178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CC"/>
          <w:w w:val="102"/>
          <w:sz w:val="28"/>
        </w:rPr>
      </w:pPr>
    </w:p>
    <w:p w:rsidR="000B0378" w:rsidRPr="004A0FE5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0"/>
        </w:rPr>
      </w:pPr>
    </w:p>
    <w:p w:rsidR="00EB4177" w:rsidRPr="00093477" w:rsidRDefault="00AE0494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>
        <w:rPr>
          <w:rFonts w:cs="Calibri"/>
          <w:spacing w:val="2"/>
        </w:rPr>
        <w:t>_______</w:t>
      </w:r>
      <w:r w:rsidR="00EB4177" w:rsidRPr="00093477">
        <w:rPr>
          <w:rFonts w:cs="Calibri"/>
          <w:spacing w:val="2"/>
        </w:rPr>
        <w:t>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FCD" w:rsidRDefault="00D26FCD" w:rsidP="00823710">
      <w:pPr>
        <w:spacing w:after="0" w:line="240" w:lineRule="auto"/>
      </w:pPr>
      <w:r>
        <w:separator/>
      </w:r>
    </w:p>
  </w:endnote>
  <w:endnote w:type="continuationSeparator" w:id="1">
    <w:p w:rsidR="00D26FCD" w:rsidRDefault="00D26FC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95CE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FCD" w:rsidRDefault="00D26FCD" w:rsidP="00823710">
      <w:pPr>
        <w:spacing w:after="0" w:line="240" w:lineRule="auto"/>
      </w:pPr>
      <w:r>
        <w:separator/>
      </w:r>
    </w:p>
  </w:footnote>
  <w:footnote w:type="continuationSeparator" w:id="1">
    <w:p w:rsidR="00D26FCD" w:rsidRDefault="00D26FC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CE9" w:rsidRPr="00F95CE9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95CE9" w:rsidRPr="00F95CE9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22B"/>
    <w:multiLevelType w:val="hybridMultilevel"/>
    <w:tmpl w:val="791494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32A2"/>
    <w:multiLevelType w:val="hybridMultilevel"/>
    <w:tmpl w:val="468009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72F46"/>
    <w:multiLevelType w:val="hybridMultilevel"/>
    <w:tmpl w:val="789A18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E6FB5"/>
    <w:multiLevelType w:val="hybridMultilevel"/>
    <w:tmpl w:val="7A348A3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42234"/>
    <w:rsid w:val="00052157"/>
    <w:rsid w:val="0005625D"/>
    <w:rsid w:val="00066B9A"/>
    <w:rsid w:val="00076DF4"/>
    <w:rsid w:val="00080C71"/>
    <w:rsid w:val="00086713"/>
    <w:rsid w:val="00092838"/>
    <w:rsid w:val="00093477"/>
    <w:rsid w:val="000B0378"/>
    <w:rsid w:val="000B222A"/>
    <w:rsid w:val="000E4715"/>
    <w:rsid w:val="00111E6F"/>
    <w:rsid w:val="00125A4C"/>
    <w:rsid w:val="001343B8"/>
    <w:rsid w:val="00141B13"/>
    <w:rsid w:val="00154112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627EF"/>
    <w:rsid w:val="00266B22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178B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6181D"/>
    <w:rsid w:val="00771A53"/>
    <w:rsid w:val="007762AB"/>
    <w:rsid w:val="00783650"/>
    <w:rsid w:val="007A41EC"/>
    <w:rsid w:val="007A4DEA"/>
    <w:rsid w:val="007A6D77"/>
    <w:rsid w:val="007C613A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1FDE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0494"/>
    <w:rsid w:val="00AE6AEB"/>
    <w:rsid w:val="00B05D19"/>
    <w:rsid w:val="00B0786E"/>
    <w:rsid w:val="00B21B13"/>
    <w:rsid w:val="00B74F3C"/>
    <w:rsid w:val="00B9160D"/>
    <w:rsid w:val="00BB2E03"/>
    <w:rsid w:val="00C23AE5"/>
    <w:rsid w:val="00C2554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26FCD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95CE9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2017-02-13T14:06:00Z</dcterms:created>
  <dcterms:modified xsi:type="dcterms:W3CDTF">2017-02-13T14:06:00Z</dcterms:modified>
</cp:coreProperties>
</file>