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D54C04" w:rsidRPr="00D54C04" w:rsidRDefault="00D54C04" w:rsidP="00D54C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caps/>
          <w:sz w:val="20"/>
          <w:szCs w:val="20"/>
        </w:rPr>
      </w:pPr>
      <w:bookmarkStart w:id="0" w:name="_GoBack"/>
      <w:bookmarkEnd w:id="0"/>
      <w:r w:rsidRPr="00D54C04">
        <w:rPr>
          <w:rFonts w:cstheme="minorHAnsi"/>
          <w:w w:val="102"/>
          <w:sz w:val="20"/>
          <w:szCs w:val="20"/>
        </w:rPr>
        <w:t xml:space="preserve">Santa Tecla, a </w:t>
      </w:r>
      <w:r w:rsidRPr="00D54C04">
        <w:rPr>
          <w:rFonts w:cstheme="minorHAnsi"/>
          <w:spacing w:val="1"/>
          <w:w w:val="102"/>
          <w:sz w:val="20"/>
          <w:szCs w:val="20"/>
        </w:rPr>
        <w:t>l</w:t>
      </w:r>
      <w:r w:rsidRPr="00D54C04">
        <w:rPr>
          <w:rFonts w:cstheme="minorHAnsi"/>
          <w:w w:val="102"/>
          <w:sz w:val="20"/>
          <w:szCs w:val="20"/>
        </w:rPr>
        <w:t>as quince horas d</w:t>
      </w:r>
      <w:r w:rsidRPr="00D54C04">
        <w:rPr>
          <w:rFonts w:cstheme="minorHAnsi"/>
          <w:spacing w:val="-4"/>
          <w:w w:val="102"/>
          <w:sz w:val="20"/>
          <w:szCs w:val="20"/>
        </w:rPr>
        <w:t>e</w:t>
      </w:r>
      <w:r w:rsidRPr="00D54C04">
        <w:rPr>
          <w:rFonts w:cstheme="minorHAnsi"/>
          <w:w w:val="102"/>
          <w:sz w:val="20"/>
          <w:szCs w:val="20"/>
        </w:rPr>
        <w:t>l d</w:t>
      </w:r>
      <w:r w:rsidRPr="00D54C04">
        <w:rPr>
          <w:rFonts w:cstheme="minorHAnsi"/>
          <w:spacing w:val="1"/>
          <w:w w:val="102"/>
          <w:sz w:val="20"/>
          <w:szCs w:val="20"/>
        </w:rPr>
        <w:t>í</w:t>
      </w:r>
      <w:r w:rsidRPr="00D54C04">
        <w:rPr>
          <w:rFonts w:cstheme="minorHAnsi"/>
          <w:w w:val="102"/>
          <w:sz w:val="20"/>
          <w:szCs w:val="20"/>
        </w:rPr>
        <w:t xml:space="preserve">a </w:t>
      </w:r>
      <w:r w:rsidRPr="00D54C04">
        <w:rPr>
          <w:rFonts w:cstheme="minorHAnsi"/>
          <w:b/>
          <w:color w:val="000099"/>
          <w:w w:val="102"/>
          <w:sz w:val="20"/>
          <w:szCs w:val="20"/>
        </w:rPr>
        <w:t>23 de septiembre de dos mil trece</w:t>
      </w:r>
      <w:r w:rsidRPr="00D54C04">
        <w:rPr>
          <w:rFonts w:cstheme="minorHAnsi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D54C04">
        <w:rPr>
          <w:rFonts w:cstheme="minorHAnsi"/>
          <w:b/>
          <w:color w:val="000099"/>
          <w:w w:val="102"/>
          <w:sz w:val="20"/>
          <w:szCs w:val="20"/>
        </w:rPr>
        <w:t xml:space="preserve">Nº 140-2013 </w:t>
      </w:r>
      <w:r w:rsidRPr="00D54C04">
        <w:rPr>
          <w:rFonts w:cstheme="minorHAnsi"/>
          <w:w w:val="102"/>
          <w:sz w:val="20"/>
          <w:szCs w:val="20"/>
        </w:rPr>
        <w:t>sobre:</w:t>
      </w:r>
      <w:r w:rsidRPr="00D54C04">
        <w:rPr>
          <w:rFonts w:cstheme="minorHAnsi"/>
          <w:caps/>
          <w:noProof/>
          <w:sz w:val="20"/>
          <w:szCs w:val="20"/>
        </w:rPr>
        <w:drawing>
          <wp:inline distT="0" distB="0" distL="0" distR="0">
            <wp:extent cx="5575102" cy="685800"/>
            <wp:effectExtent l="19050" t="0" r="6548" b="0"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9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C04" w:rsidRPr="00D54C04" w:rsidRDefault="00D54C04" w:rsidP="00D54C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0"/>
          <w:szCs w:val="20"/>
        </w:rPr>
      </w:pPr>
      <w:r w:rsidRPr="00D54C04">
        <w:rPr>
          <w:rFonts w:cstheme="minorHAnsi"/>
          <w:w w:val="102"/>
          <w:sz w:val="20"/>
          <w:szCs w:val="20"/>
        </w:rPr>
        <w:t>Presentada ante la Oficina de Información y Respuesta de esta dependencia por parte de</w:t>
      </w:r>
      <w:r w:rsidRPr="00D54C04">
        <w:rPr>
          <w:rFonts w:cstheme="minorHAnsi"/>
          <w:sz w:val="20"/>
          <w:szCs w:val="20"/>
        </w:rPr>
        <w:t xml:space="preserve">: </w:t>
      </w:r>
      <w:r w:rsidRPr="00D54C04">
        <w:rPr>
          <w:rFonts w:cstheme="minorHAnsi"/>
          <w:b/>
          <w:sz w:val="20"/>
          <w:szCs w:val="20"/>
          <w:highlight w:val="black"/>
        </w:rPr>
        <w:t>******************************</w:t>
      </w:r>
      <w:r w:rsidRPr="00D54C04">
        <w:rPr>
          <w:rFonts w:cstheme="minorHAnsi"/>
          <w:b/>
          <w:color w:val="0000FF"/>
          <w:w w:val="102"/>
          <w:sz w:val="20"/>
          <w:szCs w:val="20"/>
        </w:rPr>
        <w:t xml:space="preserve">, </w:t>
      </w:r>
      <w:r w:rsidRPr="00D54C04">
        <w:rPr>
          <w:rFonts w:cstheme="minorHAnsi"/>
          <w:w w:val="102"/>
          <w:sz w:val="20"/>
          <w:szCs w:val="20"/>
        </w:rPr>
        <w:t>analizado el fondo de lo solicitado determinando con base al art. 62 inciso 2º que la misma ya está disponible al público. Por lo tanto resuelve:</w:t>
      </w:r>
    </w:p>
    <w:p w:rsidR="00D54C04" w:rsidRPr="00D54C04" w:rsidRDefault="00D54C04" w:rsidP="00D54C04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54C04" w:rsidRPr="00D54C04" w:rsidRDefault="00D54C04" w:rsidP="00D54C04">
      <w:pPr>
        <w:spacing w:after="0"/>
        <w:jc w:val="center"/>
        <w:rPr>
          <w:rFonts w:cstheme="minorHAnsi"/>
          <w:b/>
          <w:color w:val="000099"/>
          <w:sz w:val="20"/>
          <w:szCs w:val="20"/>
        </w:rPr>
      </w:pPr>
      <w:r w:rsidRPr="00D54C04">
        <w:rPr>
          <w:rFonts w:cstheme="minorHAnsi"/>
          <w:b/>
          <w:color w:val="000099"/>
          <w:sz w:val="20"/>
          <w:szCs w:val="20"/>
        </w:rPr>
        <w:t>ORIENTAR LA UBICACIÓN DE LA INFORMACIÓN SOLICITADA ACERCA DE PROYECTOS, PLANES Y BENEFICIARIOS</w:t>
      </w:r>
    </w:p>
    <w:p w:rsidR="00D54C04" w:rsidRPr="00D54C04" w:rsidRDefault="00D54C04" w:rsidP="00D54C04">
      <w:pPr>
        <w:spacing w:after="0"/>
        <w:jc w:val="both"/>
        <w:rPr>
          <w:rFonts w:cstheme="minorHAnsi"/>
          <w:w w:val="102"/>
          <w:sz w:val="20"/>
          <w:szCs w:val="20"/>
        </w:rPr>
      </w:pPr>
    </w:p>
    <w:p w:rsidR="00D54C04" w:rsidRPr="00D54C04" w:rsidRDefault="00D54C04" w:rsidP="00D54C04">
      <w:pPr>
        <w:spacing w:after="0"/>
        <w:jc w:val="both"/>
        <w:rPr>
          <w:rFonts w:cstheme="minorHAnsi"/>
          <w:w w:val="102"/>
          <w:sz w:val="20"/>
          <w:szCs w:val="20"/>
        </w:rPr>
      </w:pPr>
      <w:r w:rsidRPr="00D54C04">
        <w:rPr>
          <w:rFonts w:cstheme="minorHAnsi"/>
          <w:w w:val="102"/>
          <w:sz w:val="20"/>
          <w:szCs w:val="20"/>
        </w:rPr>
        <w:t xml:space="preserve">La cual puede consultarse, reproducirse o adquirirse en </w:t>
      </w:r>
      <w:r w:rsidRPr="00D54C04">
        <w:rPr>
          <w:rFonts w:cstheme="minorHAnsi"/>
          <w:sz w:val="20"/>
          <w:szCs w:val="20"/>
        </w:rPr>
        <w:t xml:space="preserve">la </w:t>
      </w:r>
      <w:r w:rsidRPr="00D54C04">
        <w:rPr>
          <w:rFonts w:cstheme="minorHAnsi"/>
          <w:b/>
          <w:color w:val="000099"/>
          <w:w w:val="102"/>
          <w:sz w:val="20"/>
          <w:szCs w:val="20"/>
        </w:rPr>
        <w:t>página Web del MAG: www.mag.gob.sv</w:t>
      </w:r>
      <w:r w:rsidRPr="00D54C04">
        <w:rPr>
          <w:rFonts w:cstheme="minorHAnsi"/>
          <w:b/>
          <w:color w:val="0036A2"/>
          <w:sz w:val="20"/>
          <w:szCs w:val="20"/>
        </w:rPr>
        <w:t xml:space="preserve">, </w:t>
      </w:r>
      <w:r w:rsidRPr="00D54C04">
        <w:rPr>
          <w:rFonts w:cstheme="minorHAnsi"/>
          <w:w w:val="102"/>
          <w:sz w:val="20"/>
          <w:szCs w:val="20"/>
        </w:rPr>
        <w:t>en el Link Gobierno Transparente, Componentes:</w:t>
      </w:r>
    </w:p>
    <w:p w:rsidR="00D54C04" w:rsidRPr="00D54C04" w:rsidRDefault="00D54C04" w:rsidP="00D54C04">
      <w:pPr>
        <w:spacing w:after="0"/>
        <w:jc w:val="both"/>
        <w:rPr>
          <w:rFonts w:cstheme="minorHAnsi"/>
          <w:w w:val="102"/>
          <w:sz w:val="20"/>
          <w:szCs w:val="20"/>
        </w:rPr>
      </w:pPr>
    </w:p>
    <w:p w:rsidR="00D54C04" w:rsidRPr="00D54C04" w:rsidRDefault="00D54C04" w:rsidP="00D54C04">
      <w:pPr>
        <w:pStyle w:val="Prrafodelista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w w:val="102"/>
          <w:sz w:val="20"/>
          <w:szCs w:val="20"/>
        </w:rPr>
      </w:pPr>
      <w:r w:rsidRPr="00D54C04">
        <w:rPr>
          <w:rFonts w:asciiTheme="minorHAnsi" w:hAnsiTheme="minorHAnsi" w:cstheme="minorHAnsi"/>
          <w:w w:val="102"/>
          <w:sz w:val="20"/>
          <w:szCs w:val="20"/>
        </w:rPr>
        <w:t>Gestión Estratégica: Memoria de Labores e Informes Exigidos por disposición Legal</w:t>
      </w:r>
    </w:p>
    <w:p w:rsidR="00D54C04" w:rsidRPr="00D54C04" w:rsidRDefault="00D54C04" w:rsidP="00D54C04">
      <w:pPr>
        <w:pStyle w:val="Prrafodelista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54C04">
        <w:rPr>
          <w:rFonts w:asciiTheme="minorHAnsi" w:hAnsiTheme="minorHAnsi" w:cstheme="minorHAnsi"/>
          <w:w w:val="102"/>
          <w:sz w:val="20"/>
          <w:szCs w:val="20"/>
        </w:rPr>
        <w:t>Marco Presupuestario: Subsidios e Incentivos Fiscales (PAF)</w:t>
      </w:r>
    </w:p>
    <w:p w:rsidR="00D54C04" w:rsidRPr="00D54C04" w:rsidRDefault="00D54C04" w:rsidP="00D54C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color w:val="0000FF"/>
          <w:sz w:val="20"/>
          <w:szCs w:val="20"/>
        </w:rPr>
      </w:pPr>
    </w:p>
    <w:p w:rsidR="00D54C04" w:rsidRPr="00D54C04" w:rsidRDefault="00D54C04" w:rsidP="00D54C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0"/>
          <w:szCs w:val="20"/>
        </w:rPr>
      </w:pPr>
      <w:r w:rsidRPr="00D54C04">
        <w:rPr>
          <w:rFonts w:cs="Arial"/>
          <w:w w:val="102"/>
          <w:sz w:val="20"/>
          <w:szCs w:val="20"/>
        </w:rPr>
        <w:t>Con relación a daños causados por las lluvias</w:t>
      </w:r>
      <w:r w:rsidRPr="00D54C04">
        <w:rPr>
          <w:rFonts w:cs="Arial"/>
          <w:b/>
          <w:color w:val="0000CC"/>
          <w:w w:val="102"/>
          <w:sz w:val="20"/>
          <w:szCs w:val="20"/>
        </w:rPr>
        <w:t xml:space="preserve">, </w:t>
      </w:r>
      <w:r w:rsidRPr="00D54C04">
        <w:rPr>
          <w:rFonts w:cs="Arial"/>
          <w:sz w:val="20"/>
          <w:szCs w:val="20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D54C04">
        <w:rPr>
          <w:rFonts w:cs="Arial"/>
          <w:smallCaps/>
          <w:sz w:val="20"/>
          <w:szCs w:val="20"/>
        </w:rPr>
        <w:t>L</w:t>
      </w:r>
      <w:r w:rsidRPr="00D54C04">
        <w:rPr>
          <w:rFonts w:cs="Arial"/>
          <w:sz w:val="20"/>
          <w:szCs w:val="20"/>
        </w:rPr>
        <w:t xml:space="preserve">ey, y 19 del Reglamento, </w:t>
      </w:r>
      <w:r w:rsidRPr="00D54C04">
        <w:rPr>
          <w:rFonts w:cs="Arial"/>
          <w:b/>
          <w:color w:val="0000CC"/>
          <w:w w:val="102"/>
          <w:sz w:val="20"/>
          <w:szCs w:val="20"/>
        </w:rPr>
        <w:t>resuelve:</w:t>
      </w:r>
    </w:p>
    <w:p w:rsidR="00D54C04" w:rsidRPr="00D54C04" w:rsidRDefault="00D54C04" w:rsidP="00D54C04">
      <w:pPr>
        <w:spacing w:after="0"/>
        <w:jc w:val="center"/>
        <w:rPr>
          <w:rFonts w:cs="Arial"/>
          <w:b/>
          <w:color w:val="0000CC"/>
          <w:w w:val="102"/>
          <w:sz w:val="20"/>
          <w:szCs w:val="20"/>
        </w:rPr>
      </w:pPr>
    </w:p>
    <w:p w:rsidR="00AD67E8" w:rsidRPr="00D54C04" w:rsidRDefault="00D54C04" w:rsidP="00D54C04">
      <w:pPr>
        <w:jc w:val="center"/>
        <w:rPr>
          <w:rFonts w:cs="Arial"/>
          <w:b/>
          <w:color w:val="0000CC"/>
          <w:w w:val="102"/>
          <w:sz w:val="20"/>
          <w:szCs w:val="20"/>
        </w:rPr>
      </w:pPr>
      <w:r w:rsidRPr="00D54C04">
        <w:rPr>
          <w:rFonts w:cs="Arial"/>
          <w:b/>
          <w:color w:val="0000CC"/>
          <w:w w:val="102"/>
          <w:sz w:val="20"/>
          <w:szCs w:val="20"/>
        </w:rPr>
        <w:t>PROPORCIONAR LA INFORMACIÓN PÚBLICA SOLICITADA REFERENTE A DAÑOS CAUSADOS POR LA TORMENTA 12 E</w:t>
      </w:r>
    </w:p>
    <w:p w:rsidR="007A4DEA" w:rsidRPr="00093477" w:rsidRDefault="005711BB" w:rsidP="00D54C04">
      <w:pPr>
        <w:rPr>
          <w:rFonts w:cs="Arial"/>
          <w:b/>
          <w:color w:val="0000CC"/>
          <w:w w:val="102"/>
          <w:sz w:val="28"/>
          <w:szCs w:val="28"/>
        </w:rPr>
      </w:pPr>
      <w:r w:rsidRPr="00093477">
        <w:rPr>
          <w:rFonts w:cs="Arial"/>
          <w:b/>
          <w:color w:val="0000CC"/>
          <w:w w:val="102"/>
          <w:sz w:val="28"/>
          <w:szCs w:val="28"/>
        </w:rPr>
        <w:t xml:space="preserve"> </w:t>
      </w: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B74" w:rsidRDefault="002D0B74" w:rsidP="00823710">
      <w:pPr>
        <w:spacing w:after="0" w:line="240" w:lineRule="auto"/>
      </w:pPr>
      <w:r>
        <w:separator/>
      </w:r>
    </w:p>
  </w:endnote>
  <w:endnote w:type="continuationSeparator" w:id="1">
    <w:p w:rsidR="002D0B74" w:rsidRDefault="002D0B7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B74" w:rsidRDefault="002D0B74" w:rsidP="00823710">
      <w:pPr>
        <w:spacing w:after="0" w:line="240" w:lineRule="auto"/>
      </w:pPr>
      <w:r>
        <w:separator/>
      </w:r>
    </w:p>
  </w:footnote>
  <w:footnote w:type="continuationSeparator" w:id="1">
    <w:p w:rsidR="002D0B74" w:rsidRDefault="002D0B7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1"/>
  </w:num>
  <w:num w:numId="5">
    <w:abstractNumId w:val="18"/>
  </w:num>
  <w:num w:numId="6">
    <w:abstractNumId w:val="1"/>
  </w:num>
  <w:num w:numId="7">
    <w:abstractNumId w:val="24"/>
  </w:num>
  <w:num w:numId="8">
    <w:abstractNumId w:val="11"/>
  </w:num>
  <w:num w:numId="9">
    <w:abstractNumId w:val="3"/>
  </w:num>
  <w:num w:numId="10">
    <w:abstractNumId w:val="7"/>
  </w:num>
  <w:num w:numId="11">
    <w:abstractNumId w:val="17"/>
  </w:num>
  <w:num w:numId="12">
    <w:abstractNumId w:val="22"/>
  </w:num>
  <w:num w:numId="13">
    <w:abstractNumId w:val="2"/>
  </w:num>
  <w:num w:numId="14">
    <w:abstractNumId w:val="19"/>
  </w:num>
  <w:num w:numId="15">
    <w:abstractNumId w:val="15"/>
  </w:num>
  <w:num w:numId="16">
    <w:abstractNumId w:val="14"/>
  </w:num>
  <w:num w:numId="17">
    <w:abstractNumId w:val="13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  <w:num w:numId="23">
    <w:abstractNumId w:val="16"/>
  </w:num>
  <w:num w:numId="24">
    <w:abstractNumId w:val="1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2D0B74"/>
    <w:rsid w:val="0031206E"/>
    <w:rsid w:val="003A4EC1"/>
    <w:rsid w:val="003B50CB"/>
    <w:rsid w:val="003C2313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54C04"/>
    <w:rsid w:val="00D6481D"/>
    <w:rsid w:val="00D76532"/>
    <w:rsid w:val="00DD51C2"/>
    <w:rsid w:val="00DD5223"/>
    <w:rsid w:val="00E272D4"/>
    <w:rsid w:val="00E5258A"/>
    <w:rsid w:val="00EA5E1E"/>
    <w:rsid w:val="00EB4177"/>
    <w:rsid w:val="00F56E32"/>
    <w:rsid w:val="00FA05B8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2017-02-10T21:11:00Z</dcterms:created>
  <dcterms:modified xsi:type="dcterms:W3CDTF">2017-02-10T21:11:00Z</dcterms:modified>
</cp:coreProperties>
</file>