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65BF8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9160D" w:rsidRPr="00B9160D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1"/>
          <w:szCs w:val="21"/>
        </w:rPr>
      </w:pPr>
      <w:r w:rsidRPr="00A65BF8">
        <w:rPr>
          <w:w w:val="102"/>
          <w:sz w:val="21"/>
          <w:szCs w:val="21"/>
        </w:rPr>
        <w:t>Santa Tecla,</w:t>
      </w:r>
      <w:r>
        <w:rPr>
          <w:w w:val="102"/>
          <w:sz w:val="21"/>
          <w:szCs w:val="21"/>
        </w:rPr>
        <w:t xml:space="preserve"> </w:t>
      </w:r>
      <w:r w:rsidRPr="00A65BF8">
        <w:rPr>
          <w:w w:val="102"/>
          <w:sz w:val="21"/>
          <w:szCs w:val="21"/>
        </w:rPr>
        <w:t>a</w:t>
      </w:r>
      <w:r>
        <w:rPr>
          <w:w w:val="102"/>
          <w:sz w:val="21"/>
          <w:szCs w:val="21"/>
        </w:rPr>
        <w:t xml:space="preserve"> </w:t>
      </w:r>
      <w:r w:rsidRPr="00A65BF8">
        <w:rPr>
          <w:spacing w:val="1"/>
          <w:w w:val="102"/>
          <w:sz w:val="21"/>
          <w:szCs w:val="21"/>
        </w:rPr>
        <w:t>l</w:t>
      </w:r>
      <w:r w:rsidRPr="00A65BF8">
        <w:rPr>
          <w:w w:val="102"/>
          <w:sz w:val="21"/>
          <w:szCs w:val="21"/>
        </w:rPr>
        <w:t>as quince horas con treinta minutos</w:t>
      </w:r>
      <w:r>
        <w:rPr>
          <w:w w:val="102"/>
          <w:sz w:val="21"/>
          <w:szCs w:val="21"/>
        </w:rPr>
        <w:t xml:space="preserve"> </w:t>
      </w:r>
      <w:r w:rsidRPr="00A65BF8">
        <w:rPr>
          <w:w w:val="102"/>
          <w:sz w:val="21"/>
          <w:szCs w:val="21"/>
        </w:rPr>
        <w:t>d</w:t>
      </w:r>
      <w:r w:rsidRPr="00A65BF8">
        <w:rPr>
          <w:spacing w:val="-4"/>
          <w:w w:val="102"/>
          <w:sz w:val="21"/>
          <w:szCs w:val="21"/>
        </w:rPr>
        <w:t>e</w:t>
      </w:r>
      <w:r w:rsidRPr="00A65BF8">
        <w:rPr>
          <w:w w:val="102"/>
          <w:sz w:val="21"/>
          <w:szCs w:val="21"/>
        </w:rPr>
        <w:t>l</w:t>
      </w:r>
      <w:r>
        <w:rPr>
          <w:w w:val="102"/>
          <w:sz w:val="21"/>
          <w:szCs w:val="21"/>
        </w:rPr>
        <w:t xml:space="preserve"> </w:t>
      </w:r>
      <w:r w:rsidRPr="00A65BF8">
        <w:rPr>
          <w:w w:val="102"/>
          <w:sz w:val="21"/>
          <w:szCs w:val="21"/>
        </w:rPr>
        <w:t>d</w:t>
      </w:r>
      <w:r w:rsidRPr="00A65BF8">
        <w:rPr>
          <w:spacing w:val="1"/>
          <w:w w:val="102"/>
          <w:sz w:val="21"/>
          <w:szCs w:val="21"/>
        </w:rPr>
        <w:t>í</w:t>
      </w:r>
      <w:r w:rsidRPr="00A65BF8">
        <w:rPr>
          <w:w w:val="102"/>
          <w:sz w:val="21"/>
          <w:szCs w:val="21"/>
        </w:rPr>
        <w:t>a</w:t>
      </w:r>
      <w:r>
        <w:rPr>
          <w:w w:val="102"/>
          <w:sz w:val="21"/>
          <w:szCs w:val="21"/>
        </w:rPr>
        <w:t xml:space="preserve"> </w:t>
      </w:r>
      <w:r w:rsidRPr="00A65BF8">
        <w:rPr>
          <w:b/>
          <w:color w:val="0000CC"/>
          <w:w w:val="102"/>
          <w:sz w:val="21"/>
          <w:szCs w:val="21"/>
        </w:rPr>
        <w:t>2</w:t>
      </w:r>
      <w:r>
        <w:rPr>
          <w:b/>
          <w:color w:val="0000CC"/>
          <w:w w:val="102"/>
          <w:sz w:val="21"/>
          <w:szCs w:val="21"/>
        </w:rPr>
        <w:t xml:space="preserve"> </w:t>
      </w:r>
      <w:r w:rsidRPr="00A65BF8">
        <w:rPr>
          <w:b/>
          <w:color w:val="0000CC"/>
          <w:w w:val="102"/>
          <w:sz w:val="21"/>
          <w:szCs w:val="21"/>
        </w:rPr>
        <w:t>de julio de 2013</w:t>
      </w:r>
      <w:r w:rsidRPr="00A65BF8">
        <w:rPr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>
        <w:rPr>
          <w:b/>
          <w:color w:val="0000CC"/>
          <w:sz w:val="21"/>
          <w:szCs w:val="21"/>
        </w:rPr>
        <w:t xml:space="preserve">Nº </w:t>
      </w:r>
      <w:r w:rsidRPr="00A65BF8">
        <w:rPr>
          <w:b/>
          <w:color w:val="0000CC"/>
          <w:sz w:val="21"/>
          <w:szCs w:val="21"/>
        </w:rPr>
        <w:t>096</w:t>
      </w:r>
      <w:r>
        <w:rPr>
          <w:b/>
          <w:color w:val="0000CC"/>
          <w:sz w:val="21"/>
          <w:szCs w:val="21"/>
        </w:rPr>
        <w:t>-2013</w:t>
      </w:r>
      <w:r w:rsidRPr="00A65BF8">
        <w:rPr>
          <w:w w:val="102"/>
          <w:sz w:val="21"/>
          <w:szCs w:val="21"/>
        </w:rPr>
        <w:t xml:space="preserve"> sobre:</w:t>
      </w:r>
      <w:r w:rsidRPr="00A65BF8">
        <w:rPr>
          <w:b/>
          <w:color w:val="0000CC"/>
          <w:sz w:val="21"/>
          <w:szCs w:val="21"/>
        </w:rPr>
        <w:t>“Importación de medicamentos veterinarios y alimentos para caballo, perro, gatos que incluya cantidades, presentación y valores FOB o CIF</w:t>
      </w:r>
      <w:r w:rsidRPr="00A65BF8">
        <w:rPr>
          <w:caps/>
          <w:color w:val="0000CC"/>
          <w:sz w:val="21"/>
          <w:szCs w:val="21"/>
        </w:rPr>
        <w:t xml:space="preserve">, </w:t>
      </w:r>
      <w:r w:rsidRPr="00A65BF8">
        <w:rPr>
          <w:w w:val="102"/>
          <w:sz w:val="21"/>
          <w:szCs w:val="21"/>
        </w:rPr>
        <w:t>presentada ante la Oficina de Información y Respuesta de esta dependencia por parte de</w:t>
      </w:r>
      <w:r w:rsidRPr="00A65BF8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A65BF8">
        <w:rPr>
          <w:b/>
          <w:w w:val="102"/>
          <w:sz w:val="21"/>
          <w:szCs w:val="21"/>
          <w:highlight w:val="black"/>
        </w:rPr>
        <w:t>*******************************</w:t>
      </w:r>
      <w:r w:rsidRPr="00A65BF8">
        <w:rPr>
          <w:b/>
          <w:w w:val="102"/>
          <w:sz w:val="21"/>
          <w:szCs w:val="21"/>
        </w:rPr>
        <w:t xml:space="preserve">, </w:t>
      </w:r>
      <w:r w:rsidRPr="00A65BF8">
        <w:rPr>
          <w:w w:val="102"/>
          <w:sz w:val="21"/>
          <w:szCs w:val="21"/>
        </w:rPr>
        <w:t>ha analizado el fondo de lo solicitado identificando que:</w:t>
      </w: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1"/>
          <w:szCs w:val="21"/>
        </w:rPr>
      </w:pP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1"/>
          <w:szCs w:val="21"/>
        </w:rPr>
      </w:pPr>
      <w:r w:rsidRPr="00A65BF8">
        <w:rPr>
          <w:w w:val="102"/>
          <w:sz w:val="21"/>
          <w:szCs w:val="21"/>
        </w:rPr>
        <w:t xml:space="preserve">La información </w:t>
      </w:r>
      <w:r w:rsidRPr="00A65BF8">
        <w:rPr>
          <w:sz w:val="21"/>
          <w:szCs w:val="21"/>
        </w:rPr>
        <w:t xml:space="preserve">referida a los </w:t>
      </w:r>
      <w:r w:rsidRPr="00A65BF8">
        <w:rPr>
          <w:b/>
          <w:color w:val="0000CC"/>
          <w:w w:val="102"/>
          <w:sz w:val="21"/>
          <w:szCs w:val="21"/>
        </w:rPr>
        <w:t>valores FOB o CIF</w:t>
      </w:r>
      <w:r>
        <w:rPr>
          <w:b/>
          <w:color w:val="0000CC"/>
          <w:w w:val="102"/>
          <w:sz w:val="21"/>
          <w:szCs w:val="21"/>
        </w:rPr>
        <w:t xml:space="preserve"> </w:t>
      </w:r>
      <w:r w:rsidRPr="00A65BF8">
        <w:rPr>
          <w:w w:val="102"/>
          <w:sz w:val="21"/>
          <w:szCs w:val="21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1"/>
          <w:szCs w:val="21"/>
        </w:rPr>
      </w:pPr>
      <w:r w:rsidRPr="00A65BF8">
        <w:rPr>
          <w:w w:val="102"/>
          <w:sz w:val="21"/>
          <w:szCs w:val="21"/>
        </w:rPr>
        <w:t>En consecuencia</w:t>
      </w:r>
      <w:r>
        <w:rPr>
          <w:w w:val="102"/>
          <w:sz w:val="21"/>
          <w:szCs w:val="21"/>
        </w:rPr>
        <w:t xml:space="preserve"> </w:t>
      </w:r>
      <w:r w:rsidRPr="00A65BF8">
        <w:rPr>
          <w:w w:val="102"/>
          <w:sz w:val="21"/>
          <w:szCs w:val="21"/>
        </w:rPr>
        <w:t xml:space="preserve">resuelve no entregar la información por ser </w:t>
      </w:r>
      <w:r w:rsidRPr="00A65BF8">
        <w:rPr>
          <w:b/>
          <w:color w:val="0000CC"/>
          <w:w w:val="102"/>
          <w:sz w:val="21"/>
          <w:szCs w:val="21"/>
        </w:rPr>
        <w:t>CONFIDENCIAL.</w:t>
      </w: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1"/>
          <w:szCs w:val="21"/>
        </w:rPr>
      </w:pPr>
    </w:p>
    <w:p w:rsidR="00A65BF8" w:rsidRPr="00A65BF8" w:rsidRDefault="00A65BF8" w:rsidP="00A65B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CC"/>
          <w:sz w:val="21"/>
          <w:szCs w:val="21"/>
        </w:rPr>
      </w:pPr>
      <w:r w:rsidRPr="00A65BF8">
        <w:rPr>
          <w:w w:val="102"/>
          <w:sz w:val="21"/>
          <w:szCs w:val="21"/>
        </w:rPr>
        <w:t xml:space="preserve">Sobre el resto de información referida a </w:t>
      </w:r>
      <w:r w:rsidRPr="00A65BF8">
        <w:rPr>
          <w:b/>
          <w:color w:val="0000CC"/>
          <w:w w:val="102"/>
          <w:sz w:val="21"/>
          <w:szCs w:val="21"/>
        </w:rPr>
        <w:t>CANTIDADES Y PRESENTACIONES</w:t>
      </w:r>
      <w:r w:rsidRPr="00A65BF8">
        <w:rPr>
          <w:w w:val="102"/>
          <w:sz w:val="21"/>
          <w:szCs w:val="21"/>
        </w:rPr>
        <w:t>, analizado el fondo de lo solicitado determinando con base al art. 62 inciso 2º que la misma ya está disponible al público. Por lo tanto resuelve:</w:t>
      </w:r>
    </w:p>
    <w:p w:rsidR="00A65BF8" w:rsidRPr="00A65BF8" w:rsidRDefault="00A65BF8" w:rsidP="00A65BF8">
      <w:pPr>
        <w:spacing w:after="0"/>
        <w:jc w:val="center"/>
        <w:rPr>
          <w:b/>
          <w:sz w:val="21"/>
          <w:szCs w:val="21"/>
        </w:rPr>
      </w:pPr>
    </w:p>
    <w:p w:rsidR="00A65BF8" w:rsidRPr="00A65BF8" w:rsidRDefault="00A65BF8" w:rsidP="00A65BF8">
      <w:pPr>
        <w:spacing w:after="0"/>
        <w:jc w:val="center"/>
        <w:rPr>
          <w:b/>
          <w:sz w:val="21"/>
          <w:szCs w:val="21"/>
        </w:rPr>
      </w:pPr>
      <w:r w:rsidRPr="00A65BF8">
        <w:rPr>
          <w:b/>
          <w:sz w:val="21"/>
          <w:szCs w:val="21"/>
        </w:rPr>
        <w:t>ORIENTAR LA UBICACIÓN DE LA INFORMACIÓN SOLICITADA</w:t>
      </w:r>
    </w:p>
    <w:p w:rsidR="00A65BF8" w:rsidRPr="0038724F" w:rsidRDefault="00A65BF8" w:rsidP="00A65BF8">
      <w:pPr>
        <w:spacing w:after="0"/>
        <w:jc w:val="both"/>
        <w:rPr>
          <w:rFonts w:ascii="Times New Roman" w:hAnsi="Times New Roman"/>
        </w:rPr>
      </w:pPr>
      <w:r w:rsidRPr="00A65BF8">
        <w:rPr>
          <w:w w:val="102"/>
          <w:sz w:val="21"/>
          <w:szCs w:val="21"/>
        </w:rPr>
        <w:t xml:space="preserve">La cual puede adquirirse en el Área de Registro y Fiscalización Veterinaria de la Dirección General de Ganadería, como </w:t>
      </w:r>
      <w:r w:rsidRPr="00A65BF8">
        <w:rPr>
          <w:b/>
          <w:i/>
          <w:color w:val="0000CC"/>
          <w:w w:val="102"/>
          <w:sz w:val="21"/>
          <w:szCs w:val="21"/>
        </w:rPr>
        <w:t xml:space="preserve">Informe Mensual de Importaciones de Productos Veterinarios y para Alimentación Animal </w:t>
      </w:r>
      <w:r w:rsidRPr="00A65BF8">
        <w:rPr>
          <w:w w:val="102"/>
          <w:sz w:val="21"/>
          <w:szCs w:val="21"/>
        </w:rPr>
        <w:t>en formato impreso o magnético</w:t>
      </w:r>
      <w:r w:rsidRPr="00A65BF8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A65BF8">
        <w:rPr>
          <w:sz w:val="21"/>
          <w:szCs w:val="21"/>
        </w:rPr>
        <w:t xml:space="preserve">el cual tiene un costo de </w:t>
      </w:r>
      <w:r w:rsidRPr="00A65BF8">
        <w:rPr>
          <w:b/>
          <w:color w:val="0000CC"/>
          <w:sz w:val="21"/>
          <w:szCs w:val="21"/>
        </w:rPr>
        <w:t>$5.65al mes</w:t>
      </w:r>
      <w:r>
        <w:rPr>
          <w:b/>
          <w:color w:val="0000CC"/>
          <w:sz w:val="21"/>
          <w:szCs w:val="21"/>
        </w:rPr>
        <w:t xml:space="preserve"> </w:t>
      </w:r>
      <w:r w:rsidRPr="00A65BF8">
        <w:rPr>
          <w:sz w:val="21"/>
          <w:szCs w:val="21"/>
        </w:rPr>
        <w:t xml:space="preserve">según el </w:t>
      </w:r>
      <w:r w:rsidRPr="00A65BF8">
        <w:rPr>
          <w:b/>
          <w:color w:val="0000CC"/>
          <w:sz w:val="21"/>
          <w:szCs w:val="21"/>
        </w:rPr>
        <w:t>Acuerdo N° 77 del 17 de enero de 2013</w:t>
      </w:r>
      <w:r w:rsidRPr="00A65BF8">
        <w:rPr>
          <w:sz w:val="21"/>
          <w:szCs w:val="21"/>
        </w:rPr>
        <w:t xml:space="preserve"> en el cual se autorizan precios para la venta de bienes y servicios por medio del Fondo de Actividades Especiales de la Dirección General de Sanidad Vegetal y Animal de este Ministerio(ver numeral 1, literal C11) y del cual se remite copia de dicho Acuerdo, en tal sentido es competencia de la DGG</w:t>
      </w:r>
      <w:bookmarkStart w:id="0" w:name="_GoBack"/>
      <w:bookmarkEnd w:id="0"/>
      <w:r w:rsidRPr="00A65BF8">
        <w:rPr>
          <w:sz w:val="21"/>
          <w:szCs w:val="21"/>
        </w:rPr>
        <w:t xml:space="preserve"> proporcionar lo solicitado porque es un Servicio de esa entidad</w:t>
      </w:r>
      <w:r w:rsidRPr="00A65BF8">
        <w:rPr>
          <w:rFonts w:ascii="Times New Roman" w:hAnsi="Times New Roman"/>
          <w:sz w:val="21"/>
          <w:szCs w:val="21"/>
        </w:rPr>
        <w:t>.</w:t>
      </w:r>
    </w:p>
    <w:p w:rsidR="00A65BF8" w:rsidRPr="0038724F" w:rsidRDefault="00A65BF8" w:rsidP="00A65BF8">
      <w:pPr>
        <w:spacing w:after="0" w:line="240" w:lineRule="auto"/>
        <w:jc w:val="both"/>
        <w:rPr>
          <w:rFonts w:ascii="Times New Roman" w:hAnsi="Times New Roman"/>
        </w:rPr>
      </w:pPr>
    </w:p>
    <w:p w:rsidR="00B9160D" w:rsidRDefault="00B9160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8C4" w:rsidRDefault="008808C4" w:rsidP="00823710">
      <w:pPr>
        <w:spacing w:after="0" w:line="240" w:lineRule="auto"/>
      </w:pPr>
      <w:r>
        <w:separator/>
      </w:r>
    </w:p>
  </w:endnote>
  <w:endnote w:type="continuationSeparator" w:id="1">
    <w:p w:rsidR="008808C4" w:rsidRDefault="008808C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8C4" w:rsidRDefault="008808C4" w:rsidP="00823710">
      <w:pPr>
        <w:spacing w:after="0" w:line="240" w:lineRule="auto"/>
      </w:pPr>
      <w:r>
        <w:separator/>
      </w:r>
    </w:p>
  </w:footnote>
  <w:footnote w:type="continuationSeparator" w:id="1">
    <w:p w:rsidR="008808C4" w:rsidRDefault="008808C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E1C5D"/>
    <w:rsid w:val="007F3C69"/>
    <w:rsid w:val="00823710"/>
    <w:rsid w:val="00871C20"/>
    <w:rsid w:val="008808C4"/>
    <w:rsid w:val="008A65B1"/>
    <w:rsid w:val="008E0FD9"/>
    <w:rsid w:val="0090733D"/>
    <w:rsid w:val="00972173"/>
    <w:rsid w:val="009754FC"/>
    <w:rsid w:val="00A521E4"/>
    <w:rsid w:val="00A629C5"/>
    <w:rsid w:val="00A65BF8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2017-02-10T16:34:00Z</dcterms:created>
  <dcterms:modified xsi:type="dcterms:W3CDTF">2017-02-10T16:34:00Z</dcterms:modified>
</cp:coreProperties>
</file>