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9160D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B9160D" w:rsidRPr="00B9160D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B9160D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B9160D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B9160D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4C0B77" w:rsidRDefault="00B9160D" w:rsidP="00B9160D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</w:rPr>
        <w:t xml:space="preserve"> </w:t>
      </w:r>
    </w:p>
    <w:p w:rsidR="006F5879" w:rsidRPr="006F5879" w:rsidRDefault="006F5879" w:rsidP="006F58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caps/>
        </w:rPr>
      </w:pPr>
      <w:r w:rsidRPr="006F5879">
        <w:rPr>
          <w:rFonts w:cs="Calibri"/>
          <w:w w:val="102"/>
        </w:rPr>
        <w:t>Santa Tecla,</w:t>
      </w:r>
      <w:r>
        <w:rPr>
          <w:rFonts w:cs="Calibri"/>
          <w:w w:val="102"/>
        </w:rPr>
        <w:t xml:space="preserve"> </w:t>
      </w:r>
      <w:r w:rsidRPr="006F5879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6F5879">
        <w:rPr>
          <w:rFonts w:cs="Calibri"/>
          <w:spacing w:val="1"/>
          <w:w w:val="102"/>
        </w:rPr>
        <w:t>l</w:t>
      </w:r>
      <w:r w:rsidRPr="006F5879">
        <w:rPr>
          <w:rFonts w:cs="Calibri"/>
          <w:w w:val="102"/>
        </w:rPr>
        <w:t>as nueve</w:t>
      </w:r>
      <w:r>
        <w:rPr>
          <w:rFonts w:cs="Calibri"/>
          <w:w w:val="102"/>
        </w:rPr>
        <w:t xml:space="preserve">  </w:t>
      </w:r>
      <w:r w:rsidRPr="006F5879">
        <w:rPr>
          <w:rFonts w:cs="Calibri"/>
          <w:w w:val="102"/>
        </w:rPr>
        <w:t>horas d</w:t>
      </w:r>
      <w:r w:rsidRPr="006F5879">
        <w:rPr>
          <w:rFonts w:cs="Calibri"/>
          <w:spacing w:val="-4"/>
          <w:w w:val="102"/>
        </w:rPr>
        <w:t>e</w:t>
      </w:r>
      <w:r w:rsidRPr="006F5879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6F5879">
        <w:rPr>
          <w:rFonts w:cs="Calibri"/>
          <w:w w:val="102"/>
        </w:rPr>
        <w:t>d</w:t>
      </w:r>
      <w:r w:rsidRPr="006F5879">
        <w:rPr>
          <w:rFonts w:cs="Calibri"/>
          <w:spacing w:val="1"/>
          <w:w w:val="102"/>
        </w:rPr>
        <w:t>í</w:t>
      </w:r>
      <w:r w:rsidRPr="006F5879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6F5879">
        <w:rPr>
          <w:rFonts w:cs="Calibri"/>
          <w:b/>
          <w:color w:val="000099"/>
          <w:w w:val="102"/>
        </w:rPr>
        <w:t>1 de julio</w:t>
      </w:r>
      <w:r>
        <w:rPr>
          <w:rFonts w:cs="Calibri"/>
          <w:b/>
          <w:color w:val="000099"/>
          <w:w w:val="102"/>
        </w:rPr>
        <w:t xml:space="preserve"> </w:t>
      </w:r>
      <w:r w:rsidRPr="006F5879">
        <w:rPr>
          <w:rFonts w:cs="Calibri"/>
          <w:b/>
          <w:color w:val="000099"/>
          <w:w w:val="102"/>
        </w:rPr>
        <w:t>de dos mil trece</w:t>
      </w:r>
      <w:r w:rsidRPr="006F5879">
        <w:rPr>
          <w:rFonts w:cs="Calibri"/>
          <w:w w:val="102"/>
        </w:rPr>
        <w:t xml:space="preserve">, el Ministerio de Agricultura y Ganadería luego de haber recibido y admitido la solicitud de información </w:t>
      </w:r>
      <w:r>
        <w:rPr>
          <w:rFonts w:cs="Calibri"/>
          <w:b/>
          <w:color w:val="000099"/>
          <w:w w:val="102"/>
        </w:rPr>
        <w:t>Nº 0</w:t>
      </w:r>
      <w:r w:rsidRPr="006F5879">
        <w:rPr>
          <w:rFonts w:cs="Calibri"/>
          <w:b/>
          <w:color w:val="000099"/>
          <w:w w:val="102"/>
        </w:rPr>
        <w:t>95</w:t>
      </w:r>
      <w:r>
        <w:rPr>
          <w:rFonts w:cs="Calibri"/>
          <w:b/>
          <w:color w:val="000099"/>
          <w:w w:val="102"/>
        </w:rPr>
        <w:t xml:space="preserve">-2013 </w:t>
      </w:r>
      <w:r w:rsidRPr="006F5879">
        <w:rPr>
          <w:rFonts w:cs="Calibri"/>
          <w:w w:val="102"/>
        </w:rPr>
        <w:t>sobre:</w:t>
      </w:r>
    </w:p>
    <w:p w:rsidR="006F5879" w:rsidRPr="006F5879" w:rsidRDefault="006F5879" w:rsidP="006F58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caps/>
        </w:rPr>
      </w:pPr>
    </w:p>
    <w:p w:rsidR="006F5879" w:rsidRPr="006F5879" w:rsidRDefault="006F5879" w:rsidP="006F58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caps/>
        </w:rPr>
      </w:pPr>
      <w:r w:rsidRPr="006F5879">
        <w:rPr>
          <w:rFonts w:cs="Calibri"/>
          <w:caps/>
          <w:noProof/>
        </w:rPr>
        <w:drawing>
          <wp:inline distT="0" distB="0" distL="0" distR="0">
            <wp:extent cx="5607947" cy="79883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879" w:rsidRPr="006F5879" w:rsidRDefault="006F5879" w:rsidP="006F58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  <w:r w:rsidRPr="006F5879">
        <w:rPr>
          <w:rFonts w:cs="Calibri"/>
          <w:w w:val="102"/>
        </w:rPr>
        <w:t>Presentada ante la Oficina de Información y Respuesta de esta dependencia por parte de</w:t>
      </w:r>
      <w:r w:rsidRPr="006F5879">
        <w:rPr>
          <w:rFonts w:cs="Calibri"/>
        </w:rPr>
        <w:t>:</w:t>
      </w:r>
      <w:r>
        <w:rPr>
          <w:rFonts w:cs="Calibri"/>
        </w:rPr>
        <w:t xml:space="preserve"> </w:t>
      </w:r>
      <w:r w:rsidRPr="006F5879">
        <w:rPr>
          <w:b/>
          <w:highlight w:val="black"/>
        </w:rPr>
        <w:t>***********************************</w:t>
      </w:r>
      <w:r w:rsidRPr="006F5879">
        <w:rPr>
          <w:rFonts w:cs="Calibri"/>
          <w:b/>
          <w:color w:val="0000FF"/>
          <w:w w:val="102"/>
        </w:rPr>
        <w:t>,</w:t>
      </w:r>
      <w:r>
        <w:rPr>
          <w:rFonts w:cs="Calibri"/>
          <w:b/>
          <w:color w:val="0000FF"/>
          <w:w w:val="102"/>
        </w:rPr>
        <w:t xml:space="preserve"> </w:t>
      </w:r>
      <w:r w:rsidRPr="006F5879">
        <w:rPr>
          <w:rFonts w:cs="Calibri"/>
        </w:rPr>
        <w:t xml:space="preserve">y considerando que la solicitud cumple con los requisitos establecidos en </w:t>
      </w:r>
      <w:r w:rsidRPr="006F5879">
        <w:t xml:space="preserve">el art.66 de La ley de Acceso a la Información Pública y los arts. 50, 54 del Reglamento de la Ley de Acceso a la Información Pública, </w:t>
      </w:r>
      <w:r w:rsidRPr="006F5879">
        <w:rPr>
          <w:rFonts w:cs="Calibri"/>
        </w:rPr>
        <w:t xml:space="preserve">y que la información solicitada no </w:t>
      </w:r>
      <w:r w:rsidRPr="006F5879">
        <w:t xml:space="preserve">se encuentra entre las excepciones  enumeradas en los arts. 19 y 24 de la </w:t>
      </w:r>
      <w:r w:rsidRPr="006F5879">
        <w:rPr>
          <w:smallCaps/>
        </w:rPr>
        <w:t>L</w:t>
      </w:r>
      <w:r w:rsidRPr="006F5879">
        <w:t>ey, y 19 del Reglamento</w:t>
      </w:r>
      <w:r w:rsidRPr="006F5879">
        <w:rPr>
          <w:rFonts w:cs="Calibri"/>
        </w:rPr>
        <w:t xml:space="preserve">, </w:t>
      </w:r>
      <w:r w:rsidRPr="006F5879">
        <w:rPr>
          <w:rFonts w:cs="Calibri"/>
          <w:w w:val="102"/>
        </w:rPr>
        <w:t>resuelve:</w:t>
      </w:r>
    </w:p>
    <w:p w:rsidR="006F5879" w:rsidRPr="006F5879" w:rsidRDefault="006F5879" w:rsidP="006F58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6F5879" w:rsidRPr="006F5879" w:rsidRDefault="006F5879" w:rsidP="006F5879">
      <w:pPr>
        <w:spacing w:after="0"/>
        <w:jc w:val="center"/>
        <w:rPr>
          <w:rFonts w:cs="Calibri"/>
          <w:b/>
          <w:color w:val="0000FF"/>
        </w:rPr>
      </w:pPr>
      <w:r w:rsidRPr="006F5879">
        <w:rPr>
          <w:b/>
          <w:color w:val="000099"/>
        </w:rPr>
        <w:t>PROPORCIONAR LA INFORMACIÓN PÚBLICA SOLICITADA RESPECTO A TOTAL DE COOPERATIVAS DE PRODUCTORES POR DEPARTAMENTO, POR MUNICIPIOS Y NUMERO DE MIEMBROS (GRANOS BASICOS, HORTALIZAS, PESQUERO Y ACUÍCOLA, PECUARIO Y FORESTAL)</w:t>
      </w:r>
    </w:p>
    <w:p w:rsidR="006F5879" w:rsidRPr="006F5879" w:rsidRDefault="006F5879" w:rsidP="006F5879">
      <w:pPr>
        <w:jc w:val="both"/>
      </w:pPr>
    </w:p>
    <w:p w:rsidR="00B9160D" w:rsidRPr="006F5879" w:rsidRDefault="006F5879" w:rsidP="006F5879">
      <w:pPr>
        <w:jc w:val="both"/>
        <w:rPr>
          <w:rFonts w:cs="Calibri"/>
          <w:color w:val="002060"/>
        </w:rPr>
      </w:pPr>
      <w:r w:rsidRPr="006F5879">
        <w:t xml:space="preserve">Referente al total de productores por departamentos y municipios, según tipo de cultivos o producción, (granos básicos, hortalizas, pesquero, acuícola, pecuario y forestal), esta puede se consultas en su versión completa en el sitio web del MAG en el apartado del IV Censo Agropecuario 2006, página 132 del mencionado documento: </w:t>
      </w:r>
      <w:r w:rsidRPr="006F5879">
        <w:rPr>
          <w:color w:val="002060"/>
        </w:rPr>
        <w:t>http://www.mag.gob.sv/index.php?option=com_phocadownload&amp;view=category&amp;id=35&amp;Itemid=229</w:t>
      </w:r>
    </w:p>
    <w:p w:rsidR="00B9160D" w:rsidRDefault="00B9160D" w:rsidP="00B05D19">
      <w:pPr>
        <w:spacing w:after="0" w:line="240" w:lineRule="auto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4D" w:rsidRDefault="005C694D" w:rsidP="00823710">
      <w:pPr>
        <w:spacing w:after="0" w:line="240" w:lineRule="auto"/>
      </w:pPr>
      <w:r>
        <w:separator/>
      </w:r>
    </w:p>
  </w:endnote>
  <w:endnote w:type="continuationSeparator" w:id="1">
    <w:p w:rsidR="005C694D" w:rsidRDefault="005C694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4D" w:rsidRDefault="005C694D" w:rsidP="00823710">
      <w:pPr>
        <w:spacing w:after="0" w:line="240" w:lineRule="auto"/>
      </w:pPr>
      <w:r>
        <w:separator/>
      </w:r>
    </w:p>
  </w:footnote>
  <w:footnote w:type="continuationSeparator" w:id="1">
    <w:p w:rsidR="005C694D" w:rsidRDefault="005C694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5251F3"/>
    <w:rsid w:val="00573C09"/>
    <w:rsid w:val="005C694D"/>
    <w:rsid w:val="0060750C"/>
    <w:rsid w:val="00625258"/>
    <w:rsid w:val="00630821"/>
    <w:rsid w:val="00675520"/>
    <w:rsid w:val="006A6754"/>
    <w:rsid w:val="006D0A25"/>
    <w:rsid w:val="006F5879"/>
    <w:rsid w:val="00711BEF"/>
    <w:rsid w:val="00771A53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2017-02-10T16:08:00Z</dcterms:created>
  <dcterms:modified xsi:type="dcterms:W3CDTF">2017-02-10T16:08:00Z</dcterms:modified>
</cp:coreProperties>
</file>