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630821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0E4715" w:rsidRDefault="004C0B77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20"/>
          <w:szCs w:val="20"/>
        </w:rPr>
      </w:pPr>
      <w:r w:rsidRPr="000C40B7">
        <w:rPr>
          <w:rFonts w:ascii="Candara" w:hAnsi="Candara" w:cstheme="minorHAnsi"/>
          <w:w w:val="102"/>
          <w:sz w:val="20"/>
          <w:szCs w:val="20"/>
        </w:rPr>
        <w:t>Santa Tecla,</w:t>
      </w:r>
      <w:r>
        <w:rPr>
          <w:rFonts w:ascii="Candara" w:hAnsi="Candara" w:cstheme="minorHAnsi"/>
          <w:w w:val="102"/>
          <w:sz w:val="20"/>
          <w:szCs w:val="20"/>
        </w:rPr>
        <w:t xml:space="preserve"> </w:t>
      </w:r>
      <w:r w:rsidRPr="000C40B7">
        <w:rPr>
          <w:rFonts w:ascii="Candara" w:hAnsi="Candara" w:cstheme="minorHAnsi"/>
          <w:w w:val="102"/>
          <w:sz w:val="20"/>
          <w:szCs w:val="20"/>
        </w:rPr>
        <w:t>a</w:t>
      </w:r>
      <w:r>
        <w:rPr>
          <w:rFonts w:ascii="Candara" w:hAnsi="Candara" w:cstheme="minorHAnsi"/>
          <w:w w:val="102"/>
          <w:sz w:val="20"/>
          <w:szCs w:val="20"/>
        </w:rPr>
        <w:t xml:space="preserve"> </w:t>
      </w:r>
      <w:r w:rsidRPr="000C40B7">
        <w:rPr>
          <w:rFonts w:ascii="Candara" w:hAnsi="Candara" w:cstheme="minorHAnsi"/>
          <w:spacing w:val="1"/>
          <w:w w:val="102"/>
          <w:sz w:val="20"/>
          <w:szCs w:val="20"/>
        </w:rPr>
        <w:t>l</w:t>
      </w:r>
      <w:r w:rsidRPr="000C40B7">
        <w:rPr>
          <w:rFonts w:ascii="Candara" w:hAnsi="Candara" w:cstheme="minorHAnsi"/>
          <w:w w:val="102"/>
          <w:sz w:val="20"/>
          <w:szCs w:val="20"/>
        </w:rPr>
        <w:t>as diez</w:t>
      </w:r>
      <w:r>
        <w:rPr>
          <w:rFonts w:ascii="Candara" w:hAnsi="Candara" w:cstheme="minorHAnsi"/>
          <w:w w:val="102"/>
          <w:sz w:val="20"/>
          <w:szCs w:val="20"/>
        </w:rPr>
        <w:t xml:space="preserve"> </w:t>
      </w:r>
      <w:r w:rsidRPr="000C40B7">
        <w:rPr>
          <w:rFonts w:ascii="Candara" w:hAnsi="Candara" w:cstheme="minorHAnsi"/>
          <w:w w:val="102"/>
          <w:sz w:val="20"/>
          <w:szCs w:val="20"/>
        </w:rPr>
        <w:t>horas con treinta minutos d</w:t>
      </w:r>
      <w:r w:rsidRPr="000C40B7">
        <w:rPr>
          <w:rFonts w:ascii="Candara" w:hAnsi="Candara" w:cstheme="minorHAnsi"/>
          <w:spacing w:val="-4"/>
          <w:w w:val="102"/>
          <w:sz w:val="20"/>
          <w:szCs w:val="20"/>
        </w:rPr>
        <w:t>e</w:t>
      </w:r>
      <w:r w:rsidRPr="000C40B7">
        <w:rPr>
          <w:rFonts w:ascii="Candara" w:hAnsi="Candara" w:cstheme="minorHAnsi"/>
          <w:w w:val="102"/>
          <w:sz w:val="20"/>
          <w:szCs w:val="20"/>
        </w:rPr>
        <w:t>l</w:t>
      </w:r>
      <w:r w:rsidR="002C137A">
        <w:rPr>
          <w:rFonts w:ascii="Candara" w:hAnsi="Candara" w:cstheme="minorHAnsi"/>
          <w:w w:val="102"/>
          <w:sz w:val="20"/>
          <w:szCs w:val="20"/>
        </w:rPr>
        <w:t xml:space="preserve"> </w:t>
      </w:r>
      <w:r w:rsidRPr="000C40B7">
        <w:rPr>
          <w:rFonts w:ascii="Candara" w:hAnsi="Candara" w:cstheme="minorHAnsi"/>
          <w:w w:val="102"/>
          <w:sz w:val="20"/>
          <w:szCs w:val="20"/>
        </w:rPr>
        <w:t>d</w:t>
      </w:r>
      <w:r w:rsidRPr="000C40B7">
        <w:rPr>
          <w:rFonts w:ascii="Candara" w:hAnsi="Candara" w:cstheme="minorHAnsi"/>
          <w:spacing w:val="1"/>
          <w:w w:val="102"/>
          <w:sz w:val="20"/>
          <w:szCs w:val="20"/>
        </w:rPr>
        <w:t>í</w:t>
      </w:r>
      <w:r w:rsidRPr="000C40B7">
        <w:rPr>
          <w:rFonts w:ascii="Candara" w:hAnsi="Candara" w:cstheme="minorHAnsi"/>
          <w:w w:val="102"/>
          <w:sz w:val="20"/>
          <w:szCs w:val="20"/>
        </w:rPr>
        <w:t>a</w:t>
      </w:r>
      <w:r w:rsidR="002C137A">
        <w:rPr>
          <w:rFonts w:ascii="Candara" w:hAnsi="Candara" w:cstheme="minorHAnsi"/>
          <w:w w:val="102"/>
          <w:sz w:val="20"/>
          <w:szCs w:val="20"/>
        </w:rPr>
        <w:t xml:space="preserve"> </w:t>
      </w:r>
      <w:r w:rsidRPr="000C40B7">
        <w:rPr>
          <w:rFonts w:ascii="Candara" w:hAnsi="Candara" w:cstheme="minorHAnsi"/>
          <w:b/>
          <w:color w:val="000099"/>
          <w:w w:val="102"/>
          <w:sz w:val="20"/>
          <w:szCs w:val="20"/>
        </w:rPr>
        <w:t>11 de junio</w:t>
      </w:r>
      <w:r>
        <w:rPr>
          <w:rFonts w:ascii="Candara" w:hAnsi="Candara" w:cstheme="minorHAnsi"/>
          <w:b/>
          <w:color w:val="000099"/>
          <w:w w:val="102"/>
          <w:sz w:val="20"/>
          <w:szCs w:val="20"/>
        </w:rPr>
        <w:t xml:space="preserve"> </w:t>
      </w:r>
      <w:r w:rsidRPr="000C40B7">
        <w:rPr>
          <w:rFonts w:ascii="Candara" w:hAnsi="Candara" w:cstheme="minorHAnsi"/>
          <w:b/>
          <w:color w:val="000099"/>
          <w:w w:val="102"/>
          <w:sz w:val="20"/>
          <w:szCs w:val="20"/>
        </w:rPr>
        <w:t>de dos mil trece</w:t>
      </w:r>
      <w:r w:rsidRPr="000C40B7">
        <w:rPr>
          <w:rFonts w:ascii="Candara" w:hAnsi="Candara"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>
        <w:rPr>
          <w:rFonts w:ascii="Candara" w:hAnsi="Candara" w:cstheme="minorHAnsi"/>
          <w:b/>
          <w:color w:val="000099"/>
          <w:w w:val="102"/>
          <w:sz w:val="20"/>
          <w:szCs w:val="20"/>
        </w:rPr>
        <w:t>Nº</w:t>
      </w:r>
      <w:r w:rsidRPr="000C40B7">
        <w:rPr>
          <w:rFonts w:ascii="Candara" w:hAnsi="Candara" w:cstheme="minorHAnsi"/>
          <w:b/>
          <w:color w:val="000099"/>
          <w:w w:val="102"/>
          <w:sz w:val="20"/>
          <w:szCs w:val="20"/>
        </w:rPr>
        <w:t xml:space="preserve"> </w:t>
      </w:r>
      <w:r>
        <w:rPr>
          <w:rFonts w:ascii="Candara" w:hAnsi="Candara" w:cstheme="minorHAnsi"/>
          <w:b/>
          <w:color w:val="000099"/>
          <w:w w:val="102"/>
          <w:sz w:val="20"/>
          <w:szCs w:val="20"/>
        </w:rPr>
        <w:t>0</w:t>
      </w:r>
      <w:r w:rsidRPr="000C40B7">
        <w:rPr>
          <w:rFonts w:ascii="Candara" w:hAnsi="Candara" w:cstheme="minorHAnsi"/>
          <w:b/>
          <w:color w:val="000099"/>
          <w:w w:val="102"/>
          <w:sz w:val="20"/>
          <w:szCs w:val="20"/>
        </w:rPr>
        <w:t>90</w:t>
      </w:r>
      <w:r>
        <w:rPr>
          <w:rFonts w:ascii="Candara" w:hAnsi="Candara" w:cstheme="minorHAnsi"/>
          <w:b/>
          <w:color w:val="000099"/>
          <w:w w:val="102"/>
          <w:sz w:val="20"/>
          <w:szCs w:val="20"/>
        </w:rPr>
        <w:t xml:space="preserve">-2013 </w:t>
      </w:r>
      <w:r w:rsidRPr="000C40B7">
        <w:rPr>
          <w:rFonts w:ascii="Candara" w:hAnsi="Candara" w:cstheme="minorHAnsi"/>
          <w:w w:val="102"/>
          <w:sz w:val="20"/>
          <w:szCs w:val="20"/>
        </w:rPr>
        <w:t>sobre:</w:t>
      </w: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16"/>
          <w:szCs w:val="20"/>
        </w:rPr>
      </w:pPr>
    </w:p>
    <w:p w:rsidR="00D6481D" w:rsidRPr="000C40B7" w:rsidRDefault="00D6481D" w:rsidP="00D6481D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</w:pPr>
      <w:r w:rsidRPr="000C40B7"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  <w:t>Fideicomiso Ambiental para la Conservación del Bosque Cafetalero-FICAFE</w:t>
      </w:r>
    </w:p>
    <w:p w:rsidR="00D6481D" w:rsidRPr="000C40B7" w:rsidRDefault="00D6481D" w:rsidP="00D6481D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</w:pPr>
      <w:r w:rsidRPr="000C40B7"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  <w:t>Fondo de Inversión para el Sector Agropecuario-FINSAGRO</w:t>
      </w: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16"/>
          <w:szCs w:val="20"/>
        </w:rPr>
      </w:pP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20"/>
          <w:szCs w:val="20"/>
        </w:rPr>
      </w:pPr>
      <w:r w:rsidRPr="000C40B7">
        <w:rPr>
          <w:rFonts w:ascii="Candara" w:hAnsi="Candara" w:cstheme="minorHAnsi"/>
          <w:w w:val="102"/>
          <w:sz w:val="20"/>
          <w:szCs w:val="20"/>
        </w:rPr>
        <w:t>Presentada ante la Oficina de Información y Respuesta de esta dependencia por parte de</w:t>
      </w:r>
      <w:r w:rsidRPr="000C40B7">
        <w:rPr>
          <w:rFonts w:ascii="Candara" w:hAnsi="Candara" w:cstheme="minorHAnsi"/>
          <w:sz w:val="20"/>
          <w:szCs w:val="20"/>
        </w:rPr>
        <w:t>:</w:t>
      </w:r>
      <w:r>
        <w:rPr>
          <w:rFonts w:ascii="Candara" w:hAnsi="Candara" w:cstheme="minorHAnsi"/>
          <w:sz w:val="20"/>
          <w:szCs w:val="20"/>
        </w:rPr>
        <w:t xml:space="preserve"> </w:t>
      </w:r>
      <w:r w:rsidRPr="00D6481D">
        <w:rPr>
          <w:rFonts w:ascii="Candara" w:hAnsi="Candara" w:cstheme="minorHAnsi"/>
          <w:b/>
          <w:w w:val="102"/>
          <w:sz w:val="20"/>
          <w:szCs w:val="20"/>
          <w:highlight w:val="black"/>
        </w:rPr>
        <w:t>**********************************</w:t>
      </w:r>
      <w:r w:rsidRPr="000C40B7">
        <w:rPr>
          <w:rFonts w:ascii="Candara" w:hAnsi="Candara" w:cstheme="minorHAnsi"/>
          <w:color w:val="0000FF"/>
          <w:sz w:val="20"/>
          <w:szCs w:val="20"/>
        </w:rPr>
        <w:t xml:space="preserve">, </w:t>
      </w:r>
      <w:r w:rsidRPr="000C40B7">
        <w:rPr>
          <w:rFonts w:ascii="Candara" w:hAnsi="Candara" w:cstheme="minorHAnsi"/>
          <w:sz w:val="20"/>
          <w:szCs w:val="20"/>
        </w:rPr>
        <w:t xml:space="preserve">se </w:t>
      </w:r>
      <w:r w:rsidRPr="000C40B7">
        <w:rPr>
          <w:rFonts w:ascii="Candara" w:hAnsi="Candara" w:cstheme="minorHAnsi"/>
          <w:w w:val="102"/>
          <w:sz w:val="20"/>
          <w:szCs w:val="20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D6481D" w:rsidRPr="000C40B7" w:rsidRDefault="00D6481D" w:rsidP="00D6481D">
      <w:pPr>
        <w:spacing w:after="0" w:line="240" w:lineRule="auto"/>
        <w:jc w:val="both"/>
        <w:rPr>
          <w:rFonts w:ascii="Candara" w:hAnsi="Candara" w:cstheme="minorHAnsi"/>
          <w:w w:val="102"/>
          <w:sz w:val="16"/>
          <w:szCs w:val="20"/>
        </w:rPr>
      </w:pPr>
    </w:p>
    <w:p w:rsidR="00D6481D" w:rsidRPr="00CE79B1" w:rsidRDefault="00D6481D" w:rsidP="00D6481D">
      <w:pPr>
        <w:spacing w:after="0" w:line="240" w:lineRule="auto"/>
        <w:jc w:val="center"/>
        <w:rPr>
          <w:rFonts w:ascii="Candara" w:hAnsi="Candara" w:cstheme="minorHAnsi"/>
          <w:b/>
          <w:color w:val="000099"/>
          <w:w w:val="102"/>
          <w:szCs w:val="20"/>
        </w:rPr>
      </w:pPr>
      <w:r w:rsidRPr="00CE79B1">
        <w:rPr>
          <w:rFonts w:ascii="Candara" w:hAnsi="Candara" w:cstheme="minorHAnsi"/>
          <w:b/>
          <w:color w:val="000099"/>
          <w:w w:val="102"/>
          <w:szCs w:val="20"/>
        </w:rPr>
        <w:t>DENEGAR LA SOLICITUD DE ACCESO A LA INFORMACIÓN SOLICITADA POR NO SER ESTA INSTITUCIÓN COMPETENTE PARA CONOCER DE LA MISMA.</w:t>
      </w:r>
    </w:p>
    <w:p w:rsidR="00D6481D" w:rsidRPr="000C40B7" w:rsidRDefault="00D6481D" w:rsidP="00D6481D">
      <w:pPr>
        <w:spacing w:after="0" w:line="240" w:lineRule="auto"/>
        <w:jc w:val="center"/>
        <w:rPr>
          <w:rFonts w:ascii="Candara" w:hAnsi="Candara" w:cstheme="minorHAnsi"/>
          <w:b/>
          <w:sz w:val="16"/>
          <w:szCs w:val="20"/>
        </w:rPr>
      </w:pP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20"/>
          <w:szCs w:val="20"/>
        </w:rPr>
      </w:pPr>
      <w:r w:rsidRPr="000C40B7">
        <w:rPr>
          <w:rFonts w:ascii="Candara" w:hAnsi="Candara" w:cstheme="minorHAnsi"/>
          <w:w w:val="102"/>
          <w:sz w:val="20"/>
          <w:szCs w:val="20"/>
        </w:rPr>
        <w:t>Su solicitud deberá ser dirigida a</w:t>
      </w:r>
      <w:r>
        <w:rPr>
          <w:rFonts w:ascii="Candara" w:hAnsi="Candara" w:cstheme="minorHAnsi"/>
          <w:w w:val="102"/>
          <w:sz w:val="20"/>
          <w:szCs w:val="20"/>
        </w:rPr>
        <w:t xml:space="preserve"> </w:t>
      </w:r>
      <w:r w:rsidRPr="002C5287">
        <w:rPr>
          <w:rFonts w:ascii="Candara" w:hAnsi="Candara" w:cstheme="minorHAnsi"/>
          <w:color w:val="C00000"/>
          <w:w w:val="102"/>
          <w:sz w:val="20"/>
          <w:szCs w:val="20"/>
        </w:rPr>
        <w:t>las siguientes instituciones</w:t>
      </w:r>
      <w:r>
        <w:rPr>
          <w:rFonts w:ascii="Candara" w:hAnsi="Candara" w:cstheme="minorHAnsi"/>
          <w:color w:val="C00000"/>
          <w:w w:val="102"/>
          <w:sz w:val="20"/>
          <w:szCs w:val="20"/>
        </w:rPr>
        <w:t xml:space="preserve"> </w:t>
      </w:r>
      <w:r w:rsidRPr="000C40B7">
        <w:rPr>
          <w:rFonts w:ascii="Candara" w:hAnsi="Candara" w:cstheme="minorHAnsi"/>
          <w:w w:val="102"/>
          <w:sz w:val="20"/>
          <w:szCs w:val="20"/>
        </w:rPr>
        <w:t>por ser las facultadas para conocer solicitudes de dicha índole:</w:t>
      </w: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b/>
          <w:color w:val="000099"/>
          <w:w w:val="102"/>
          <w:sz w:val="16"/>
          <w:szCs w:val="20"/>
        </w:rPr>
      </w:pPr>
    </w:p>
    <w:p w:rsidR="00D6481D" w:rsidRPr="000C40B7" w:rsidRDefault="00D6481D" w:rsidP="00D6481D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</w:pPr>
      <w:bookmarkStart w:id="0" w:name="_GoBack"/>
      <w:bookmarkEnd w:id="0"/>
      <w:r w:rsidRPr="000C40B7"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  <w:t>Fideicomiso Ambiental para la Conservación del Bosque Cafetalero-FICAFE</w:t>
      </w: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w w:val="102"/>
          <w:sz w:val="16"/>
          <w:szCs w:val="20"/>
        </w:rPr>
      </w:pP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0C40B7">
        <w:rPr>
          <w:rFonts w:ascii="Candara" w:hAnsi="Candara"/>
          <w:w w:val="102"/>
          <w:sz w:val="20"/>
          <w:szCs w:val="20"/>
        </w:rPr>
        <w:t xml:space="preserve">Su petición deberá dirigirse al </w:t>
      </w:r>
      <w:r w:rsidRPr="000C40B7">
        <w:rPr>
          <w:rFonts w:ascii="Candara" w:hAnsi="Candara"/>
          <w:b/>
          <w:color w:val="000099"/>
          <w:w w:val="102"/>
          <w:sz w:val="20"/>
          <w:szCs w:val="20"/>
          <w:u w:val="single"/>
        </w:rPr>
        <w:t>Banco de Desarrollo de El Salvador-BANDESAL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,</w:t>
      </w:r>
      <w:r w:rsidRPr="000C40B7">
        <w:rPr>
          <w:rFonts w:ascii="Candara" w:hAnsi="Candara"/>
          <w:w w:val="102"/>
          <w:sz w:val="20"/>
          <w:szCs w:val="20"/>
        </w:rPr>
        <w:t xml:space="preserve"> por ser la institución facultada para conocer solicitudes de dicha índole, la dirección de la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Oficina de Información y Respuesta</w:t>
      </w:r>
      <w:r w:rsidRPr="000C40B7">
        <w:rPr>
          <w:rFonts w:ascii="Candara" w:hAnsi="Candara"/>
          <w:w w:val="102"/>
          <w:sz w:val="20"/>
          <w:szCs w:val="20"/>
        </w:rPr>
        <w:t xml:space="preserve"> a la que debe dirigirse es</w:t>
      </w:r>
      <w:r>
        <w:rPr>
          <w:rFonts w:ascii="Candara" w:hAnsi="Candara"/>
          <w:w w:val="102"/>
          <w:sz w:val="20"/>
          <w:szCs w:val="20"/>
        </w:rPr>
        <w:t xml:space="preserve">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Edificio World</w:t>
      </w:r>
      <w:r>
        <w:rPr>
          <w:rFonts w:ascii="Candara" w:hAnsi="Candara"/>
          <w:b/>
          <w:color w:val="000099"/>
          <w:w w:val="102"/>
          <w:sz w:val="20"/>
          <w:szCs w:val="20"/>
        </w:rPr>
        <w:t xml:space="preserve">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Trade Center, Torre 2 Nivel 4</w:t>
      </w:r>
      <w:r w:rsidRPr="000C40B7">
        <w:rPr>
          <w:rFonts w:ascii="Candara" w:hAnsi="Candara"/>
          <w:w w:val="102"/>
          <w:sz w:val="20"/>
          <w:szCs w:val="20"/>
        </w:rPr>
        <w:t xml:space="preserve">;puede contactar al Oficial de Información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Roberto Méndez Vásquez</w:t>
      </w:r>
      <w:r>
        <w:rPr>
          <w:rFonts w:ascii="Candara" w:hAnsi="Candara"/>
          <w:b/>
          <w:color w:val="000099"/>
          <w:w w:val="102"/>
          <w:sz w:val="20"/>
          <w:szCs w:val="20"/>
        </w:rPr>
        <w:t xml:space="preserve"> </w:t>
      </w:r>
      <w:r w:rsidRPr="000C40B7">
        <w:rPr>
          <w:rFonts w:ascii="Candara" w:hAnsi="Candara"/>
          <w:w w:val="102"/>
          <w:sz w:val="20"/>
          <w:szCs w:val="20"/>
        </w:rPr>
        <w:t xml:space="preserve">al teléfono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2505-6602</w:t>
      </w:r>
      <w:r w:rsidRPr="000C40B7">
        <w:rPr>
          <w:rFonts w:ascii="Candara" w:hAnsi="Candara"/>
          <w:w w:val="102"/>
          <w:sz w:val="20"/>
          <w:szCs w:val="20"/>
        </w:rPr>
        <w:t>o al correo electrónico</w:t>
      </w:r>
      <w:r w:rsidR="001343B8">
        <w:rPr>
          <w:rFonts w:ascii="Candara" w:hAnsi="Candara"/>
          <w:w w:val="102"/>
          <w:sz w:val="20"/>
          <w:szCs w:val="20"/>
        </w:rPr>
        <w:t xml:space="preserve"> </w:t>
      </w:r>
      <w:hyperlink r:id="rId7" w:history="1">
        <w:r w:rsidRPr="000C40B7">
          <w:rPr>
            <w:rStyle w:val="Hipervnculo"/>
            <w:rFonts w:ascii="Candara" w:hAnsi="Candara"/>
            <w:b/>
            <w:w w:val="102"/>
            <w:sz w:val="20"/>
            <w:szCs w:val="20"/>
          </w:rPr>
          <w:t>oir@bandesal.gob.sv</w:t>
        </w:r>
      </w:hyperlink>
      <w:r w:rsidRPr="000C40B7">
        <w:rPr>
          <w:rFonts w:ascii="Candara" w:eastAsia="Calibri" w:hAnsi="Candara" w:cs="Calibri"/>
          <w:color w:val="000000"/>
          <w:sz w:val="20"/>
          <w:szCs w:val="20"/>
          <w:lang w:eastAsia="en-US"/>
        </w:rPr>
        <w:t xml:space="preserve">. Y al </w:t>
      </w:r>
      <w:r w:rsidRPr="000C40B7">
        <w:rPr>
          <w:rFonts w:ascii="Candara" w:hAnsi="Candara"/>
          <w:b/>
          <w:color w:val="000099"/>
          <w:w w:val="102"/>
          <w:sz w:val="20"/>
          <w:szCs w:val="20"/>
          <w:u w:val="single"/>
        </w:rPr>
        <w:t>Consejo Salvadoreño del Café</w:t>
      </w:r>
      <w:r w:rsidRPr="000C40B7">
        <w:rPr>
          <w:rFonts w:ascii="Candara" w:eastAsia="Calibri" w:hAnsi="Candara" w:cs="Calibri"/>
          <w:color w:val="000000"/>
          <w:sz w:val="20"/>
          <w:szCs w:val="20"/>
          <w:lang w:eastAsia="en-US"/>
        </w:rPr>
        <w:t xml:space="preserve"> ubicado en </w:t>
      </w:r>
      <w:r w:rsidRPr="000C40B7">
        <w:rPr>
          <w:rFonts w:ascii="Candara" w:hAnsi="Candara"/>
          <w:sz w:val="20"/>
          <w:szCs w:val="20"/>
        </w:rPr>
        <w:t>1ª. Avenida Norte y 13 Calle Poniente, Santa Tecla, la Oficial de Información es</w:t>
      </w:r>
      <w:r>
        <w:rPr>
          <w:rFonts w:ascii="Candara" w:hAnsi="Candara"/>
          <w:sz w:val="20"/>
          <w:szCs w:val="20"/>
        </w:rPr>
        <w:t xml:space="preserve">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 xml:space="preserve">Elizabeth Eugenia Morales, </w:t>
      </w:r>
      <w:r w:rsidRPr="000C40B7">
        <w:rPr>
          <w:rFonts w:ascii="Candara" w:hAnsi="Candara"/>
          <w:w w:val="102"/>
          <w:sz w:val="20"/>
          <w:szCs w:val="20"/>
        </w:rPr>
        <w:t>a quien puede contactar</w:t>
      </w:r>
      <w:r>
        <w:rPr>
          <w:rFonts w:ascii="Candara" w:hAnsi="Candara"/>
          <w:w w:val="102"/>
          <w:sz w:val="20"/>
          <w:szCs w:val="20"/>
        </w:rPr>
        <w:t xml:space="preserve">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 xml:space="preserve">al 2505-6602 </w:t>
      </w:r>
      <w:r w:rsidRPr="000C40B7">
        <w:rPr>
          <w:rFonts w:ascii="Candara" w:hAnsi="Candara"/>
          <w:w w:val="102"/>
          <w:sz w:val="20"/>
          <w:szCs w:val="20"/>
        </w:rPr>
        <w:t>o al correo electrónico</w:t>
      </w:r>
      <w:hyperlink r:id="rId8" w:history="1">
        <w:r w:rsidRPr="000C40B7">
          <w:rPr>
            <w:rStyle w:val="Hipervnculo"/>
            <w:rFonts w:ascii="Candara" w:hAnsi="Candara" w:cstheme="minorHAnsi"/>
            <w:sz w:val="20"/>
            <w:szCs w:val="20"/>
          </w:rPr>
          <w:t>emorales@consejocafe.org.sv</w:t>
        </w:r>
      </w:hyperlink>
      <w:r w:rsidRPr="000C40B7">
        <w:rPr>
          <w:rFonts w:ascii="Candara" w:hAnsi="Candara" w:cstheme="minorHAnsi"/>
          <w:sz w:val="20"/>
          <w:szCs w:val="20"/>
        </w:rPr>
        <w:t>.</w:t>
      </w: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sz w:val="16"/>
          <w:szCs w:val="20"/>
        </w:rPr>
      </w:pPr>
    </w:p>
    <w:p w:rsidR="00D6481D" w:rsidRPr="000C40B7" w:rsidRDefault="00D6481D" w:rsidP="00D6481D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</w:pPr>
      <w:r w:rsidRPr="000C40B7">
        <w:rPr>
          <w:rFonts w:ascii="Candara" w:eastAsia="Times New Roman" w:hAnsi="Candara" w:cstheme="minorHAnsi"/>
          <w:b/>
          <w:color w:val="000099"/>
          <w:w w:val="102"/>
          <w:sz w:val="20"/>
          <w:szCs w:val="20"/>
          <w:lang w:val="es-SV" w:eastAsia="es-SV"/>
        </w:rPr>
        <w:t>Fondo de Inversión para el Sector Agropecuario-FINSAGRO</w:t>
      </w:r>
    </w:p>
    <w:p w:rsidR="00D6481D" w:rsidRPr="000C40B7" w:rsidRDefault="00D6481D" w:rsidP="00D64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sz w:val="16"/>
          <w:szCs w:val="20"/>
        </w:rPr>
      </w:pPr>
    </w:p>
    <w:p w:rsidR="004C0B77" w:rsidRPr="00204333" w:rsidRDefault="00D6481D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  <w:r w:rsidRPr="000C40B7">
        <w:rPr>
          <w:rFonts w:ascii="Candara" w:hAnsi="Candara"/>
          <w:w w:val="102"/>
          <w:sz w:val="20"/>
          <w:szCs w:val="20"/>
        </w:rPr>
        <w:t xml:space="preserve">Su petición deberá dirigirse al </w:t>
      </w:r>
      <w:r w:rsidRPr="000C40B7">
        <w:rPr>
          <w:rFonts w:ascii="Candara" w:hAnsi="Candara"/>
          <w:b/>
          <w:color w:val="000099"/>
          <w:w w:val="102"/>
          <w:sz w:val="20"/>
          <w:szCs w:val="20"/>
          <w:u w:val="single"/>
        </w:rPr>
        <w:t>Ministerio de Hacienda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,</w:t>
      </w:r>
      <w:r w:rsidRPr="000C40B7">
        <w:rPr>
          <w:rFonts w:ascii="Candara" w:hAnsi="Candara"/>
          <w:w w:val="102"/>
          <w:sz w:val="20"/>
          <w:szCs w:val="20"/>
        </w:rPr>
        <w:t xml:space="preserve"> por ser la institución facultada para conocer solicitudes de dicha índole, la dirección de la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Oficina de Información y Respuesta</w:t>
      </w:r>
      <w:r w:rsidRPr="000C40B7">
        <w:rPr>
          <w:rFonts w:ascii="Candara" w:hAnsi="Candara"/>
          <w:w w:val="102"/>
          <w:sz w:val="20"/>
          <w:szCs w:val="20"/>
        </w:rPr>
        <w:t xml:space="preserve"> a la que debe dirigirse es</w:t>
      </w:r>
      <w:r>
        <w:rPr>
          <w:rFonts w:ascii="Candara" w:hAnsi="Candara"/>
          <w:w w:val="102"/>
          <w:sz w:val="20"/>
          <w:szCs w:val="20"/>
        </w:rPr>
        <w:t xml:space="preserve">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 xml:space="preserve">Boulevard Los Héroes, Edificio Anexo a Secretaría de Estado, Ministerio de Hacienda, San Salvador; </w:t>
      </w:r>
      <w:r w:rsidRPr="000C40B7">
        <w:rPr>
          <w:rFonts w:ascii="Candara" w:hAnsi="Candara"/>
          <w:w w:val="102"/>
          <w:sz w:val="20"/>
          <w:szCs w:val="20"/>
        </w:rPr>
        <w:t xml:space="preserve">puede contactar al Oficial de Información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Daniel Eliseo Martínez Taura</w:t>
      </w:r>
      <w:r>
        <w:rPr>
          <w:rFonts w:ascii="Candara" w:hAnsi="Candara"/>
          <w:b/>
          <w:color w:val="000099"/>
          <w:w w:val="102"/>
          <w:sz w:val="20"/>
          <w:szCs w:val="20"/>
        </w:rPr>
        <w:t xml:space="preserve"> </w:t>
      </w:r>
      <w:r w:rsidRPr="000C40B7">
        <w:rPr>
          <w:rFonts w:ascii="Candara" w:hAnsi="Candara"/>
          <w:w w:val="102"/>
          <w:sz w:val="20"/>
          <w:szCs w:val="20"/>
        </w:rPr>
        <w:t xml:space="preserve">al teléfono </w:t>
      </w:r>
      <w:r w:rsidRPr="000C40B7">
        <w:rPr>
          <w:rFonts w:ascii="Candara" w:hAnsi="Candara"/>
          <w:b/>
          <w:color w:val="000099"/>
          <w:w w:val="102"/>
          <w:sz w:val="20"/>
          <w:szCs w:val="20"/>
        </w:rPr>
        <w:t>2244-3828</w:t>
      </w:r>
      <w:r w:rsidRPr="000C40B7">
        <w:rPr>
          <w:rFonts w:ascii="Candara" w:hAnsi="Candara"/>
          <w:w w:val="102"/>
          <w:sz w:val="20"/>
          <w:szCs w:val="20"/>
        </w:rPr>
        <w:t>o al correo electrónico</w:t>
      </w:r>
      <w:hyperlink r:id="rId9" w:history="1">
        <w:r w:rsidRPr="002C5287">
          <w:rPr>
            <w:rStyle w:val="Hipervnculo"/>
            <w:rFonts w:ascii="Candara" w:hAnsi="Candara"/>
            <w:w w:val="102"/>
            <w:sz w:val="20"/>
            <w:szCs w:val="20"/>
          </w:rPr>
          <w:t>oficialdeinformacion@mh.gob.sv</w:t>
        </w:r>
      </w:hyperlink>
      <w:r w:rsidRPr="002C5287">
        <w:rPr>
          <w:rFonts w:ascii="Candara" w:eastAsia="Calibri" w:hAnsi="Candara" w:cs="Calibri"/>
          <w:color w:val="000000"/>
          <w:sz w:val="20"/>
          <w:szCs w:val="20"/>
          <w:lang w:eastAsia="en-US"/>
        </w:rPr>
        <w:t>.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10"/>
      <w:footerReference w:type="default" r:id="rId11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BEF" w:rsidRDefault="00711BEF" w:rsidP="00823710">
      <w:pPr>
        <w:spacing w:after="0" w:line="240" w:lineRule="auto"/>
      </w:pPr>
      <w:r>
        <w:separator/>
      </w:r>
    </w:p>
  </w:endnote>
  <w:endnote w:type="continuationSeparator" w:id="1">
    <w:p w:rsidR="00711BEF" w:rsidRDefault="00711BE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BEF" w:rsidRDefault="00711BEF" w:rsidP="00823710">
      <w:pPr>
        <w:spacing w:after="0" w:line="240" w:lineRule="auto"/>
      </w:pPr>
      <w:r>
        <w:separator/>
      </w:r>
    </w:p>
  </w:footnote>
  <w:footnote w:type="continuationSeparator" w:id="1">
    <w:p w:rsidR="00711BEF" w:rsidRDefault="00711BE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5251F3"/>
    <w:rsid w:val="00573C09"/>
    <w:rsid w:val="0060750C"/>
    <w:rsid w:val="00625258"/>
    <w:rsid w:val="00630821"/>
    <w:rsid w:val="00675520"/>
    <w:rsid w:val="006D0A25"/>
    <w:rsid w:val="00711BEF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A629C5"/>
    <w:rsid w:val="00B21B13"/>
    <w:rsid w:val="00C42BC1"/>
    <w:rsid w:val="00C534BD"/>
    <w:rsid w:val="00C66EE1"/>
    <w:rsid w:val="00C817D9"/>
    <w:rsid w:val="00C928AD"/>
    <w:rsid w:val="00CF1799"/>
    <w:rsid w:val="00CF4755"/>
    <w:rsid w:val="00D102CE"/>
    <w:rsid w:val="00D6481D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ales@consejocafe.org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ir@bandesal.gob.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icialdeinformacion@mh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5</cp:revision>
  <cp:lastPrinted>2017-02-03T20:30:00Z</cp:lastPrinted>
  <dcterms:created xsi:type="dcterms:W3CDTF">2017-02-03T20:38:00Z</dcterms:created>
  <dcterms:modified xsi:type="dcterms:W3CDTF">2017-02-03T21:11:00Z</dcterms:modified>
</cp:coreProperties>
</file>