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07" w:rsidRDefault="000A1307" w:rsidP="000A130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D711D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DD501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E860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Santa Tecla, </w:t>
      </w:r>
      <w:r w:rsidR="00B70104" w:rsidRPr="00E86082">
        <w:rPr>
          <w:rFonts w:asciiTheme="minorHAnsi" w:eastAsia="Arial Unicode MS" w:hAnsiTheme="minorHAnsi" w:cs="Arial Unicode MS"/>
        </w:rPr>
        <w:t xml:space="preserve">departamento de La Libertad </w:t>
      </w:r>
      <w:r w:rsidRPr="00E86082">
        <w:rPr>
          <w:rFonts w:asciiTheme="minorHAnsi" w:eastAsia="Arial Unicode MS" w:hAnsiTheme="minorHAnsi" w:cs="Arial Unicode MS"/>
        </w:rPr>
        <w:t xml:space="preserve">a las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Pr="00E86082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con cuarenta minutos </w:t>
      </w:r>
      <w:r w:rsidRPr="00E86082">
        <w:rPr>
          <w:rFonts w:asciiTheme="minorHAnsi" w:eastAsia="Arial Unicode MS" w:hAnsiTheme="minorHAnsi" w:cs="Arial Unicode MS"/>
          <w:color w:val="000099"/>
        </w:rPr>
        <w:t>del día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diez de febrero</w:t>
      </w:r>
      <w:r w:rsidR="002C2836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E86082">
        <w:rPr>
          <w:rFonts w:asciiTheme="minorHAnsi" w:eastAsia="Arial Unicode MS" w:hAnsiTheme="minorHAnsi" w:cs="Arial Unicode MS"/>
          <w:color w:val="000099"/>
        </w:rPr>
        <w:t>dos mil diecisiete</w:t>
      </w:r>
      <w:r w:rsidRPr="00E8608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E86082">
        <w:rPr>
          <w:rFonts w:asciiTheme="minorHAnsi" w:eastAsia="Arial Unicode MS" w:hAnsiTheme="minorHAnsi" w:cs="Arial Unicode MS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E86082">
        <w:rPr>
          <w:rFonts w:asciiTheme="minorHAnsi" w:eastAsia="Arial Unicode MS" w:hAnsiTheme="minorHAnsi" w:cs="Arial Unicode MS"/>
          <w:b/>
          <w:color w:val="000099"/>
        </w:rPr>
        <w:t>0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07-2017</w:t>
      </w:r>
      <w:r w:rsidR="00E757D8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sobre:</w:t>
      </w:r>
    </w:p>
    <w:p w:rsidR="00DD5010" w:rsidRDefault="00DD5010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DD5010" w:rsidRPr="00DD5010" w:rsidRDefault="00DD5010" w:rsidP="00DD5010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Si la sociedad SICAFE, S.A. DE C.V. posee Autorizaciones Fitosanitarias de importación y/o exportación, vigentes o en trámite, en el periodo comprendido del 31 de agosto de 2015 al 24 de enero de 2017. </w:t>
      </w:r>
    </w:p>
    <w:p w:rsidR="00DD5010" w:rsidRPr="00DD5010" w:rsidRDefault="00DD5010" w:rsidP="00DD5010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Si la sociedad SICAFE, S.A. DE C.V. posee Certificados Fitosanitarios, vigentes o en trámite, en el periodo comprendido del 31 de agosto de 2015 al 24 de enero de 2017. </w:t>
      </w:r>
    </w:p>
    <w:p w:rsidR="00DD5010" w:rsidRPr="00DD5010" w:rsidRDefault="00DD5010" w:rsidP="00DD5010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Si la sociedad SICAFE, S.A. DE C.V. posee Liberaciones de productos de origen vegetal, vigentes o en trámite, en el periodo comprendido del 31 de agosto de 2015 al 24 de enero de 2017. </w:t>
      </w:r>
    </w:p>
    <w:p w:rsidR="00342513" w:rsidRPr="00DD5010" w:rsidRDefault="00DD5010" w:rsidP="00DD5010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>Si la sociedad SICAFE, S.A. DE C.V. posee Registro de Usuarios de Agricultura Orgánica, vigente o en trámite, en el periodo comprendido del 31 de agosto de 2015 al 24 de enero de 2017.</w:t>
      </w:r>
    </w:p>
    <w:p w:rsidR="00E14E78" w:rsidRPr="00E86082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2"/>
          <w:lang w:eastAsia="en-US"/>
        </w:rPr>
      </w:pPr>
    </w:p>
    <w:p w:rsidR="00D711D4" w:rsidRDefault="00D711D4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D5010" w:rsidRDefault="00BE0B9D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 w:rsidRPr="00E86082">
        <w:rPr>
          <w:rFonts w:asciiTheme="minorHAnsi" w:eastAsia="Arial Unicode MS" w:hAnsiTheme="minorHAnsi" w:cs="Arial Unicode MS"/>
        </w:rPr>
        <w:t>P</w:t>
      </w:r>
      <w:r w:rsidR="00EE4B7D" w:rsidRPr="00E86082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E86082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0A1307" w:rsidRPr="000A1307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proofErr w:type="spellEnd"/>
      <w:r w:rsidR="00DD5010" w:rsidRPr="000A1307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547BFB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E86082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E86082">
        <w:rPr>
          <w:rFonts w:asciiTheme="minorHAnsi" w:eastAsia="Arial Unicode MS" w:hAnsiTheme="minorHAnsi" w:cs="Arial Unicode MS"/>
        </w:rPr>
        <w:t>resuelve</w:t>
      </w:r>
      <w:proofErr w:type="gramEnd"/>
      <w:r w:rsidR="00DD5010">
        <w:rPr>
          <w:rFonts w:asciiTheme="minorHAnsi" w:eastAsia="Arial Unicode MS" w:hAnsiTheme="minorHAnsi" w:cs="Arial Unicode MS"/>
        </w:rPr>
        <w:t xml:space="preserve"> </w:t>
      </w:r>
      <w:r w:rsidR="00DD5010">
        <w:rPr>
          <w:rFonts w:asciiTheme="minorHAnsi" w:hAnsiTheme="minorHAnsi"/>
        </w:rPr>
        <w:t>lo siguiente:</w:t>
      </w:r>
    </w:p>
    <w:p w:rsidR="00DD5010" w:rsidRDefault="00DD5010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D5010" w:rsidRDefault="00DD5010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Dirección General de Sanidad Vegetal de este ministerio informo</w:t>
      </w:r>
      <w:r w:rsidR="00D711D4">
        <w:rPr>
          <w:rFonts w:asciiTheme="minorHAnsi" w:hAnsiTheme="minorHAnsi"/>
        </w:rPr>
        <w:t>:</w:t>
      </w:r>
    </w:p>
    <w:p w:rsidR="00DD5010" w:rsidRDefault="00DD5010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711D4" w:rsidRPr="00D711D4" w:rsidRDefault="00DD5010" w:rsidP="00DD501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711D4">
        <w:rPr>
          <w:rFonts w:asciiTheme="minorHAnsi" w:eastAsia="Arial Unicode MS" w:hAnsiTheme="minorHAnsi" w:cs="Arial Unicode MS"/>
          <w:b/>
          <w:color w:val="000099"/>
        </w:rPr>
        <w:t xml:space="preserve">Si la Sociedad SICAFE, S.A de C.V. posee Autorizaciones Fitosanitarias de Importación y/o Exportación, vigentes o en trámite, en el periodo comprendido del 31 de agosto </w:t>
      </w:r>
      <w:r w:rsidR="00D711D4">
        <w:rPr>
          <w:rFonts w:asciiTheme="minorHAnsi" w:eastAsia="Arial Unicode MS" w:hAnsiTheme="minorHAnsi" w:cs="Arial Unicode MS"/>
          <w:b/>
          <w:color w:val="000099"/>
        </w:rPr>
        <w:t>de 2015 al 24 de enero de 2017:</w:t>
      </w:r>
    </w:p>
    <w:p w:rsidR="00D711D4" w:rsidRDefault="00DD5010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>No existe en el Sistema Informático de Sanidad Agropecuaria (SISA) ningún registro de Autorizaciones Fitosanitarias de Importación vigentes, de trámite en el periodo indicado, según solicitud de información N°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0</w:t>
      </w:r>
      <w:r w:rsidRPr="00DD5010">
        <w:rPr>
          <w:rFonts w:asciiTheme="minorHAnsi" w:eastAsia="Arial Unicode MS" w:hAnsiTheme="minorHAnsi" w:cs="Arial Unicode MS"/>
          <w:color w:val="000099"/>
        </w:rPr>
        <w:t>20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de la OIR del MAG.</w:t>
      </w:r>
    </w:p>
    <w:p w:rsidR="00DD5010" w:rsidRPr="00DD5010" w:rsidRDefault="00DD5010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 </w:t>
      </w:r>
    </w:p>
    <w:p w:rsidR="00D711D4" w:rsidRPr="00D711D4" w:rsidRDefault="00DD5010" w:rsidP="00DD501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711D4">
        <w:rPr>
          <w:rFonts w:asciiTheme="minorHAnsi" w:eastAsia="Arial Unicode MS" w:hAnsiTheme="minorHAnsi" w:cs="Arial Unicode MS"/>
          <w:b/>
          <w:color w:val="000099"/>
        </w:rPr>
        <w:t xml:space="preserve">Si la sociedad SICAFE, S.A. de C.V. posee Certificados Fitosanitarios, vigentes o en trámite, en el periodo comprendido del 31 de agosto </w:t>
      </w:r>
      <w:r w:rsidR="00D711D4">
        <w:rPr>
          <w:rFonts w:asciiTheme="minorHAnsi" w:eastAsia="Arial Unicode MS" w:hAnsiTheme="minorHAnsi" w:cs="Arial Unicode MS"/>
          <w:b/>
          <w:color w:val="000099"/>
        </w:rPr>
        <w:t>de 2015 al 24 de enero de 2017:</w:t>
      </w:r>
    </w:p>
    <w:p w:rsidR="00DD5010" w:rsidRDefault="00DD5010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No existe en el Sistema Informático de Sanidad Agropecuaria (SISA) ningún Certificado Fitosanitario de exportación vigente en trámites, en el periodo indicado, según solicitud de </w:t>
      </w:r>
      <w:r w:rsidRPr="00DD5010">
        <w:rPr>
          <w:rFonts w:asciiTheme="minorHAnsi" w:eastAsia="Arial Unicode MS" w:hAnsiTheme="minorHAnsi" w:cs="Arial Unicode MS"/>
          <w:color w:val="000099"/>
        </w:rPr>
        <w:lastRenderedPageBreak/>
        <w:t>información N°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0</w:t>
      </w:r>
      <w:r w:rsidRPr="00DD5010">
        <w:rPr>
          <w:rFonts w:asciiTheme="minorHAnsi" w:eastAsia="Arial Unicode MS" w:hAnsiTheme="minorHAnsi" w:cs="Arial Unicode MS"/>
          <w:color w:val="000099"/>
        </w:rPr>
        <w:t>20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de la OIR del MAG</w:t>
      </w:r>
      <w:r w:rsidRPr="00DD5010">
        <w:rPr>
          <w:rFonts w:asciiTheme="minorHAnsi" w:eastAsia="Arial Unicode MS" w:hAnsiTheme="minorHAnsi" w:cs="Arial Unicode MS"/>
          <w:color w:val="000099"/>
        </w:rPr>
        <w:t>, se sugiere hacer consulta de esta informació</w:t>
      </w:r>
      <w:r w:rsidR="00D711D4">
        <w:rPr>
          <w:rFonts w:asciiTheme="minorHAnsi" w:eastAsia="Arial Unicode MS" w:hAnsiTheme="minorHAnsi" w:cs="Arial Unicode MS"/>
          <w:color w:val="000099"/>
        </w:rPr>
        <w:t>n con ventanilla única del BCR.</w:t>
      </w:r>
    </w:p>
    <w:p w:rsidR="00D711D4" w:rsidRPr="00D711D4" w:rsidRDefault="00D711D4" w:rsidP="00D711D4">
      <w:pPr>
        <w:pStyle w:val="Prrafodelista"/>
        <w:rPr>
          <w:rFonts w:asciiTheme="minorHAnsi" w:eastAsia="Arial Unicode MS" w:hAnsiTheme="minorHAnsi" w:cs="Arial Unicode MS"/>
          <w:color w:val="000099"/>
        </w:rPr>
      </w:pPr>
    </w:p>
    <w:p w:rsidR="00D711D4" w:rsidRPr="00DD5010" w:rsidRDefault="00D711D4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D711D4" w:rsidRPr="00D711D4" w:rsidRDefault="00DD5010" w:rsidP="00DD501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711D4">
        <w:rPr>
          <w:rFonts w:asciiTheme="minorHAnsi" w:eastAsia="Arial Unicode MS" w:hAnsiTheme="minorHAnsi" w:cs="Arial Unicode MS"/>
          <w:b/>
          <w:color w:val="000099"/>
        </w:rPr>
        <w:t>Si la sociedad SICAFE, S.A. de C.V. posee Liberaciones de Productos de Origen Vegetal, vigentes o en trámite, en el periodo comprendido del 31 de agosto de 2015 al 24 de enero de 2017</w:t>
      </w:r>
      <w:r w:rsidR="00D711D4" w:rsidRPr="00D711D4">
        <w:rPr>
          <w:rFonts w:asciiTheme="minorHAnsi" w:eastAsia="Arial Unicode MS" w:hAnsiTheme="minorHAnsi" w:cs="Arial Unicode MS"/>
          <w:b/>
          <w:color w:val="000099"/>
        </w:rPr>
        <w:t>:</w:t>
      </w:r>
    </w:p>
    <w:p w:rsidR="00D711D4" w:rsidRDefault="00DD5010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>No existe en el Sistema Informático de Sanidad Agropecuaria (SISA) ninguna liberación de productos de origen vegetal, vigentes o en trámites en el periodo solicitado.</w:t>
      </w:r>
    </w:p>
    <w:p w:rsidR="00DD5010" w:rsidRPr="00DD5010" w:rsidRDefault="00DD5010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 </w:t>
      </w:r>
    </w:p>
    <w:p w:rsidR="00D711D4" w:rsidRPr="00D711D4" w:rsidRDefault="00DD5010" w:rsidP="00DD501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711D4">
        <w:rPr>
          <w:rFonts w:asciiTheme="minorHAnsi" w:eastAsia="Arial Unicode MS" w:hAnsiTheme="minorHAnsi" w:cs="Arial Unicode MS"/>
          <w:b/>
          <w:color w:val="000099"/>
        </w:rPr>
        <w:t>Si la sociedad SICAFE, S.A. de C.V. posee Registro de Usuarios de Agricultura Orgánica, vigentes o en trámite, en el periodo comprendido del 31 de agosto</w:t>
      </w:r>
      <w:r w:rsidR="00D711D4" w:rsidRPr="00D711D4">
        <w:rPr>
          <w:rFonts w:asciiTheme="minorHAnsi" w:eastAsia="Arial Unicode MS" w:hAnsiTheme="minorHAnsi" w:cs="Arial Unicode MS"/>
          <w:b/>
          <w:color w:val="000099"/>
        </w:rPr>
        <w:t xml:space="preserve"> de 2015 al 24 de enero de 2017:</w:t>
      </w:r>
    </w:p>
    <w:p w:rsidR="00DD5010" w:rsidRPr="00DD5010" w:rsidRDefault="00DD5010" w:rsidP="00D711D4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DD5010">
        <w:rPr>
          <w:rFonts w:asciiTheme="minorHAnsi" w:eastAsia="Arial Unicode MS" w:hAnsiTheme="minorHAnsi" w:cs="Arial Unicode MS"/>
          <w:color w:val="000099"/>
        </w:rPr>
        <w:t xml:space="preserve">No se tiene registros de SICAFE, S.A de C.V. como usuario de Agricultura Orgánica en el periodo solicitado en el Área de Inocuidad de Alimentos y Agricultura Orgánica. </w:t>
      </w:r>
    </w:p>
    <w:p w:rsidR="00DD5010" w:rsidRDefault="00DD5010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BF3BCE" w:rsidRPr="00E86082" w:rsidRDefault="00E8608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Por </w:t>
      </w:r>
      <w:r w:rsidR="008E16F8" w:rsidRPr="00E86082">
        <w:rPr>
          <w:rFonts w:asciiTheme="minorHAnsi" w:eastAsia="Arial Unicode MS" w:hAnsiTheme="minorHAnsi" w:cs="Arial Unicode MS"/>
        </w:rPr>
        <w:t xml:space="preserve">lo anteriormente expuesto </w:t>
      </w:r>
      <w:r w:rsidR="002C2836" w:rsidRPr="00E86082">
        <w:rPr>
          <w:rFonts w:asciiTheme="minorHAnsi" w:eastAsia="Arial Unicode MS" w:hAnsiTheme="minorHAnsi" w:cs="Arial Unicode MS"/>
        </w:rPr>
        <w:t xml:space="preserve">y </w:t>
      </w:r>
      <w:r w:rsidR="00BF3BCE" w:rsidRPr="00E86082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 w:rsidRPr="00E86082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 w:rsidRPr="00E86082">
        <w:rPr>
          <w:rFonts w:asciiTheme="minorHAnsi" w:eastAsia="Arial Unicode MS" w:hAnsiTheme="minorHAnsi" w:cs="Arial Unicode MS"/>
        </w:rPr>
        <w:t xml:space="preserve">, lo </w:t>
      </w:r>
      <w:r w:rsidRPr="00E86082">
        <w:rPr>
          <w:rFonts w:asciiTheme="minorHAnsi" w:eastAsia="Arial Unicode MS" w:hAnsiTheme="minorHAnsi" w:cs="Arial Unicode MS"/>
        </w:rPr>
        <w:t>que impide brindar</w:t>
      </w:r>
      <w:r w:rsidR="00BF3BCE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lo requerido por el peticionario</w:t>
      </w:r>
      <w:r w:rsidR="00BF3BCE" w:rsidRPr="00E86082">
        <w:rPr>
          <w:rFonts w:asciiTheme="minorHAnsi" w:eastAsia="Arial Unicode MS" w:hAnsiTheme="minorHAnsi" w:cs="Arial Unicode MS"/>
        </w:rPr>
        <w:t>, esta dependencia resuelve:</w:t>
      </w:r>
    </w:p>
    <w:p w:rsidR="00BF3BCE" w:rsidRPr="00E86082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D711D4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BF3BCE" w:rsidRPr="00E86082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E86082" w:rsidRDefault="00BF3BCE" w:rsidP="00E86082">
      <w:pPr>
        <w:spacing w:after="0" w:line="240" w:lineRule="auto"/>
        <w:jc w:val="both"/>
        <w:rPr>
          <w:bCs/>
        </w:rPr>
      </w:pPr>
    </w:p>
    <w:p w:rsidR="00D35459" w:rsidRPr="00E86082" w:rsidRDefault="00D35459" w:rsidP="00E8608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highlight w:val="yellow"/>
          <w:lang w:val="es-ES" w:eastAsia="en-US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eastAsia="Arial Unicode MS" w:hAnsiTheme="minorHAnsi" w:cs="Arial Unicode MS"/>
          <w:b/>
          <w:color w:val="000099"/>
          <w:sz w:val="20"/>
        </w:rPr>
        <w:t xml:space="preserve">Lic. </w:t>
      </w:r>
      <w:r w:rsidR="00586E0A" w:rsidRPr="00E860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0A30" w:rsidRPr="001B0A3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0A30" w:rsidRPr="001B0A3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0A30" w:rsidRPr="001B0A3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0A30" w:rsidRPr="001B0A3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1307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0A30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3438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17B91-3A3C-4A3A-BCC4-62E33A83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2017-02-11T00:42:00Z</cp:lastPrinted>
  <dcterms:created xsi:type="dcterms:W3CDTF">2017-02-11T00:43:00Z</dcterms:created>
  <dcterms:modified xsi:type="dcterms:W3CDTF">2017-02-11T00:44:00Z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