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C42BC1" w:rsidRPr="00C42BC1" w:rsidRDefault="00C42BC1" w:rsidP="00C42B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0"/>
          <w:szCs w:val="20"/>
        </w:rPr>
      </w:pPr>
      <w:r w:rsidRPr="00C42BC1">
        <w:rPr>
          <w:rFonts w:cs="Calibri"/>
          <w:w w:val="102"/>
          <w:sz w:val="20"/>
          <w:szCs w:val="20"/>
        </w:rPr>
        <w:t xml:space="preserve">Santa Tecla, a </w:t>
      </w:r>
      <w:r w:rsidRPr="00C42BC1">
        <w:rPr>
          <w:rFonts w:cs="Calibri"/>
          <w:spacing w:val="1"/>
          <w:w w:val="102"/>
          <w:sz w:val="20"/>
          <w:szCs w:val="20"/>
        </w:rPr>
        <w:t>l</w:t>
      </w:r>
      <w:r w:rsidRPr="00C42BC1">
        <w:rPr>
          <w:rFonts w:cs="Calibri"/>
          <w:w w:val="102"/>
          <w:sz w:val="20"/>
          <w:szCs w:val="20"/>
        </w:rPr>
        <w:t>as once horas d</w:t>
      </w:r>
      <w:r w:rsidRPr="00C42BC1">
        <w:rPr>
          <w:rFonts w:cs="Calibri"/>
          <w:spacing w:val="-4"/>
          <w:w w:val="102"/>
          <w:sz w:val="20"/>
          <w:szCs w:val="20"/>
        </w:rPr>
        <w:t>e</w:t>
      </w:r>
      <w:r w:rsidRPr="00C42BC1">
        <w:rPr>
          <w:rFonts w:cs="Calibri"/>
          <w:w w:val="102"/>
          <w:sz w:val="20"/>
          <w:szCs w:val="20"/>
        </w:rPr>
        <w:t>l d</w:t>
      </w:r>
      <w:r w:rsidRPr="00C42BC1">
        <w:rPr>
          <w:rFonts w:cs="Calibri"/>
          <w:spacing w:val="1"/>
          <w:w w:val="102"/>
          <w:sz w:val="20"/>
          <w:szCs w:val="20"/>
        </w:rPr>
        <w:t>í</w:t>
      </w:r>
      <w:r w:rsidRPr="00C42BC1">
        <w:rPr>
          <w:rFonts w:cs="Calibri"/>
          <w:w w:val="102"/>
          <w:sz w:val="20"/>
          <w:szCs w:val="20"/>
        </w:rPr>
        <w:t xml:space="preserve">a </w:t>
      </w:r>
      <w:r w:rsidRPr="00C42BC1">
        <w:rPr>
          <w:rFonts w:cs="Calibri"/>
          <w:b/>
          <w:color w:val="000099"/>
          <w:w w:val="102"/>
          <w:sz w:val="20"/>
          <w:szCs w:val="20"/>
        </w:rPr>
        <w:t>23 de mayo de dos mil trece</w:t>
      </w:r>
      <w:r w:rsidRPr="00C42BC1">
        <w:rPr>
          <w:rFonts w:cs="Calibr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C42BC1">
        <w:rPr>
          <w:rFonts w:cs="Calibri"/>
          <w:b/>
          <w:w w:val="102"/>
          <w:sz w:val="20"/>
          <w:szCs w:val="20"/>
        </w:rPr>
        <w:t>Nº 070-2013</w:t>
      </w:r>
      <w:r w:rsidRPr="00C42BC1">
        <w:rPr>
          <w:rFonts w:cs="Calibri"/>
          <w:color w:val="0000FF"/>
          <w:w w:val="102"/>
          <w:sz w:val="20"/>
          <w:szCs w:val="20"/>
        </w:rPr>
        <w:t xml:space="preserve"> </w:t>
      </w:r>
      <w:r w:rsidRPr="00C42BC1">
        <w:rPr>
          <w:rFonts w:cs="Calibri"/>
          <w:w w:val="102"/>
          <w:sz w:val="20"/>
          <w:szCs w:val="20"/>
        </w:rPr>
        <w:t xml:space="preserve">sobre: </w:t>
      </w:r>
      <w:r w:rsidRPr="00C42BC1">
        <w:rPr>
          <w:rFonts w:cs="Calibri"/>
          <w:b/>
          <w:color w:val="0000FF"/>
          <w:w w:val="102"/>
          <w:sz w:val="20"/>
          <w:szCs w:val="20"/>
        </w:rPr>
        <w:t>“FORMULARIOS , PASOS Y REQUISITOS PARA LA INSCRIPCION DE UNA INDUSTRIA LACTEA”</w:t>
      </w:r>
      <w:r w:rsidRPr="00C42BC1">
        <w:rPr>
          <w:rFonts w:cs="Calibri"/>
          <w:b/>
          <w:caps/>
          <w:color w:val="000099"/>
          <w:sz w:val="20"/>
          <w:szCs w:val="20"/>
        </w:rPr>
        <w:t xml:space="preserve">, </w:t>
      </w:r>
      <w:r w:rsidRPr="00C42BC1">
        <w:rPr>
          <w:rFonts w:cs="Calibri"/>
          <w:w w:val="102"/>
          <w:sz w:val="20"/>
          <w:szCs w:val="20"/>
        </w:rPr>
        <w:t>presentada ante la Oficina de Información y Respuesta de esta dependencia por parte de</w:t>
      </w:r>
      <w:r w:rsidRPr="00C42BC1">
        <w:rPr>
          <w:rFonts w:cs="Calibri"/>
          <w:sz w:val="20"/>
          <w:szCs w:val="20"/>
        </w:rPr>
        <w:t xml:space="preserve">: </w:t>
      </w:r>
      <w:r w:rsidRPr="00C42BC1">
        <w:rPr>
          <w:rFonts w:cs="Calibri"/>
          <w:b/>
          <w:sz w:val="20"/>
          <w:szCs w:val="20"/>
          <w:highlight w:val="black"/>
        </w:rPr>
        <w:t>****************************</w:t>
      </w:r>
      <w:r w:rsidRPr="00C42BC1">
        <w:rPr>
          <w:rFonts w:cs="Calibri"/>
          <w:color w:val="0000FF"/>
          <w:sz w:val="20"/>
          <w:szCs w:val="20"/>
        </w:rPr>
        <w:t xml:space="preserve">, </w:t>
      </w:r>
      <w:r w:rsidRPr="00C42BC1">
        <w:rPr>
          <w:rFonts w:cs="Calibri"/>
          <w:sz w:val="20"/>
          <w:szCs w:val="20"/>
        </w:rPr>
        <w:t xml:space="preserve">y considerando que la solicitud cumple con los requisitos establecidos en </w:t>
      </w:r>
      <w:r w:rsidRPr="00C42BC1">
        <w:rPr>
          <w:sz w:val="20"/>
          <w:szCs w:val="20"/>
        </w:rPr>
        <w:t xml:space="preserve">el art.66 de La ley de Acceso a la Información Pública y los arts. 50, 54 del Reglamento de la Ley de Acceso a la Información Pública, </w:t>
      </w:r>
      <w:r w:rsidRPr="00C42BC1">
        <w:rPr>
          <w:rFonts w:cs="Calibri"/>
          <w:sz w:val="20"/>
          <w:szCs w:val="20"/>
        </w:rPr>
        <w:t xml:space="preserve">y que la información solicitada no </w:t>
      </w:r>
      <w:r w:rsidRPr="00C42BC1">
        <w:rPr>
          <w:sz w:val="20"/>
          <w:szCs w:val="20"/>
        </w:rPr>
        <w:t xml:space="preserve">se encuentra entre las excepciones  enumeradas en los arts. 19 y 24 de la </w:t>
      </w:r>
      <w:r w:rsidRPr="00C42BC1">
        <w:rPr>
          <w:smallCaps/>
          <w:sz w:val="20"/>
          <w:szCs w:val="20"/>
        </w:rPr>
        <w:t>L</w:t>
      </w:r>
      <w:r w:rsidRPr="00C42BC1">
        <w:rPr>
          <w:sz w:val="20"/>
          <w:szCs w:val="20"/>
        </w:rPr>
        <w:t>ey, y 19 del Reglamento</w:t>
      </w:r>
      <w:r w:rsidRPr="00C42BC1">
        <w:rPr>
          <w:rFonts w:cs="Calibri"/>
          <w:sz w:val="20"/>
          <w:szCs w:val="20"/>
        </w:rPr>
        <w:t xml:space="preserve">, </w:t>
      </w:r>
      <w:r w:rsidRPr="00C42BC1">
        <w:rPr>
          <w:rFonts w:cs="Calibri"/>
          <w:w w:val="102"/>
          <w:sz w:val="20"/>
          <w:szCs w:val="20"/>
        </w:rPr>
        <w:t>resuelve:</w:t>
      </w:r>
    </w:p>
    <w:p w:rsidR="00C42BC1" w:rsidRPr="00C42BC1" w:rsidRDefault="00C42BC1" w:rsidP="00C42B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cs="Calibri"/>
          <w:b/>
          <w:sz w:val="20"/>
          <w:szCs w:val="20"/>
        </w:rPr>
      </w:pPr>
    </w:p>
    <w:p w:rsidR="00C42BC1" w:rsidRPr="00C42BC1" w:rsidRDefault="00C42BC1" w:rsidP="00C42BC1">
      <w:pPr>
        <w:spacing w:line="240" w:lineRule="auto"/>
        <w:jc w:val="center"/>
        <w:rPr>
          <w:rFonts w:cs="Calibri"/>
          <w:b/>
          <w:color w:val="0000FF"/>
          <w:sz w:val="24"/>
          <w:szCs w:val="24"/>
        </w:rPr>
      </w:pPr>
      <w:r w:rsidRPr="00C42BC1">
        <w:rPr>
          <w:rFonts w:cs="Calibri"/>
          <w:b/>
          <w:color w:val="0000FF"/>
          <w:sz w:val="24"/>
          <w:szCs w:val="24"/>
        </w:rPr>
        <w:t xml:space="preserve">PROPORCIONAR LA INFORMACIÓN PÚBLICA SOLICITADA </w:t>
      </w:r>
    </w:p>
    <w:p w:rsidR="00C42BC1" w:rsidRPr="00C42BC1" w:rsidRDefault="00C42BC1" w:rsidP="00C42BC1">
      <w:pPr>
        <w:spacing w:line="240" w:lineRule="auto"/>
        <w:jc w:val="both"/>
        <w:rPr>
          <w:sz w:val="20"/>
          <w:szCs w:val="20"/>
        </w:rPr>
      </w:pPr>
      <w:r w:rsidRPr="00C42BC1">
        <w:rPr>
          <w:rFonts w:cs="Calibri"/>
          <w:sz w:val="20"/>
          <w:szCs w:val="20"/>
        </w:rPr>
        <w:t xml:space="preserve">La información será entregada en esta fecha a través del medio solicitado. </w:t>
      </w:r>
    </w:p>
    <w:p w:rsidR="00C42BC1" w:rsidRPr="00C42BC1" w:rsidRDefault="00C42BC1" w:rsidP="00C42B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  <w:sz w:val="20"/>
          <w:szCs w:val="20"/>
        </w:rPr>
      </w:pPr>
      <w:r w:rsidRPr="00C42BC1">
        <w:rPr>
          <w:sz w:val="20"/>
          <w:szCs w:val="20"/>
        </w:rPr>
        <w:t xml:space="preserve">Con relación a los </w:t>
      </w:r>
      <w:r w:rsidRPr="00C42BC1">
        <w:rPr>
          <w:b/>
          <w:sz w:val="20"/>
          <w:szCs w:val="20"/>
        </w:rPr>
        <w:t>Permisos del Ministerio de Agricultura y Ganadería para el Control de Insectos y roedores en una empresa de alimentos y Autorizaciones Fitozoosanitarias</w:t>
      </w:r>
      <w:r w:rsidRPr="00C42BC1">
        <w:rPr>
          <w:sz w:val="20"/>
          <w:szCs w:val="20"/>
        </w:rPr>
        <w:t xml:space="preserve"> requeridas para la Industria Alimentaria, </w:t>
      </w:r>
      <w:bookmarkStart w:id="0" w:name="_GoBack"/>
      <w:bookmarkEnd w:id="0"/>
      <w:r w:rsidRPr="00C42BC1">
        <w:rPr>
          <w:sz w:val="20"/>
          <w:szCs w:val="20"/>
        </w:rPr>
        <w:t xml:space="preserve">y considerando que esta petición cumple con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C42BC1">
        <w:rPr>
          <w:smallCaps/>
          <w:sz w:val="20"/>
          <w:szCs w:val="20"/>
        </w:rPr>
        <w:t>L</w:t>
      </w:r>
      <w:r w:rsidRPr="00C42BC1">
        <w:rPr>
          <w:sz w:val="20"/>
          <w:szCs w:val="20"/>
        </w:rPr>
        <w:t xml:space="preserve">ey, y 19 del Reglamento, </w:t>
      </w:r>
      <w:r w:rsidRPr="00C42BC1">
        <w:rPr>
          <w:w w:val="102"/>
          <w:sz w:val="20"/>
          <w:szCs w:val="20"/>
        </w:rPr>
        <w:t>resuelve:</w:t>
      </w:r>
    </w:p>
    <w:p w:rsidR="00C42BC1" w:rsidRPr="00C42BC1" w:rsidRDefault="00C42BC1" w:rsidP="00C42B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0"/>
          <w:szCs w:val="20"/>
        </w:rPr>
      </w:pPr>
    </w:p>
    <w:p w:rsidR="00C42BC1" w:rsidRPr="00C42BC1" w:rsidRDefault="00C42BC1" w:rsidP="00C42BC1">
      <w:pPr>
        <w:spacing w:line="240" w:lineRule="auto"/>
        <w:jc w:val="center"/>
        <w:rPr>
          <w:b/>
          <w:color w:val="0000FF"/>
          <w:w w:val="102"/>
          <w:sz w:val="24"/>
          <w:szCs w:val="24"/>
        </w:rPr>
      </w:pPr>
      <w:r w:rsidRPr="00C42BC1">
        <w:rPr>
          <w:b/>
          <w:color w:val="0000FF"/>
          <w:w w:val="102"/>
          <w:sz w:val="24"/>
          <w:szCs w:val="24"/>
        </w:rPr>
        <w:t xml:space="preserve">ORIENTAR LA UBICACIÓN DE LA INFORMACIÓN SOLICITADA </w:t>
      </w:r>
    </w:p>
    <w:p w:rsidR="00C42BC1" w:rsidRPr="00C42BC1" w:rsidRDefault="00C42BC1" w:rsidP="00C42BC1">
      <w:pPr>
        <w:spacing w:after="0" w:line="240" w:lineRule="auto"/>
        <w:jc w:val="both"/>
        <w:rPr>
          <w:w w:val="102"/>
          <w:sz w:val="20"/>
          <w:szCs w:val="20"/>
        </w:rPr>
      </w:pPr>
      <w:r w:rsidRPr="00C42BC1">
        <w:rPr>
          <w:w w:val="102"/>
          <w:sz w:val="20"/>
          <w:szCs w:val="20"/>
        </w:rPr>
        <w:t xml:space="preserve">La cual puede consultarse, reproducirse o adquirirse en </w:t>
      </w:r>
      <w:r w:rsidRPr="00C42BC1">
        <w:rPr>
          <w:sz w:val="20"/>
          <w:szCs w:val="20"/>
        </w:rPr>
        <w:t xml:space="preserve">la </w:t>
      </w:r>
      <w:r w:rsidRPr="00C42BC1">
        <w:rPr>
          <w:b/>
          <w:color w:val="0000FF"/>
          <w:w w:val="102"/>
          <w:sz w:val="20"/>
          <w:szCs w:val="20"/>
        </w:rPr>
        <w:t>página la Web del MAG: www.mag.gob.sv</w:t>
      </w:r>
      <w:r w:rsidRPr="00C42BC1">
        <w:rPr>
          <w:b/>
          <w:color w:val="0000FF"/>
          <w:sz w:val="20"/>
          <w:szCs w:val="20"/>
        </w:rPr>
        <w:t xml:space="preserve">, </w:t>
      </w:r>
      <w:r w:rsidRPr="00C42BC1">
        <w:rPr>
          <w:w w:val="102"/>
          <w:sz w:val="20"/>
          <w:szCs w:val="20"/>
        </w:rPr>
        <w:t>en las siguientes secciones:</w:t>
      </w:r>
    </w:p>
    <w:p w:rsidR="00C42BC1" w:rsidRPr="00C42BC1" w:rsidRDefault="00C42BC1" w:rsidP="00C42BC1">
      <w:pPr>
        <w:spacing w:after="0" w:line="240" w:lineRule="auto"/>
        <w:jc w:val="both"/>
        <w:rPr>
          <w:b/>
          <w:color w:val="000099"/>
          <w:w w:val="102"/>
          <w:sz w:val="20"/>
          <w:szCs w:val="20"/>
          <w:u w:val="single"/>
        </w:rPr>
      </w:pPr>
    </w:p>
    <w:p w:rsidR="00C42BC1" w:rsidRPr="00C42BC1" w:rsidRDefault="00C42BC1" w:rsidP="00C42BC1">
      <w:pPr>
        <w:spacing w:after="0" w:line="240" w:lineRule="auto"/>
        <w:jc w:val="both"/>
        <w:rPr>
          <w:b/>
          <w:color w:val="0000FF"/>
          <w:w w:val="102"/>
          <w:sz w:val="20"/>
          <w:szCs w:val="20"/>
          <w:u w:val="single"/>
        </w:rPr>
      </w:pPr>
      <w:r w:rsidRPr="00C42BC1">
        <w:rPr>
          <w:b/>
          <w:color w:val="0000FF"/>
          <w:w w:val="102"/>
          <w:sz w:val="20"/>
          <w:szCs w:val="20"/>
          <w:u w:val="single"/>
        </w:rPr>
        <w:t>Botón Portal Gobierno Transparente:</w:t>
      </w:r>
    </w:p>
    <w:p w:rsidR="00C42BC1" w:rsidRPr="00C42BC1" w:rsidRDefault="00C42BC1" w:rsidP="00C42BC1">
      <w:pPr>
        <w:spacing w:after="0" w:line="240" w:lineRule="auto"/>
        <w:jc w:val="both"/>
        <w:rPr>
          <w:b/>
          <w:color w:val="0000FF"/>
          <w:w w:val="102"/>
          <w:sz w:val="20"/>
          <w:szCs w:val="20"/>
          <w:u w:val="single"/>
        </w:rPr>
      </w:pPr>
    </w:p>
    <w:p w:rsidR="00C42BC1" w:rsidRPr="00C42BC1" w:rsidRDefault="00C42BC1" w:rsidP="00C42B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FF"/>
          <w:w w:val="102"/>
          <w:sz w:val="20"/>
          <w:szCs w:val="20"/>
        </w:rPr>
      </w:pPr>
      <w:r w:rsidRPr="00C42BC1">
        <w:rPr>
          <w:rFonts w:asciiTheme="minorHAnsi" w:hAnsiTheme="minorHAnsi"/>
          <w:b/>
          <w:color w:val="0000FF"/>
          <w:w w:val="102"/>
          <w:sz w:val="20"/>
          <w:szCs w:val="20"/>
        </w:rPr>
        <w:t>Marco Normativo:</w:t>
      </w:r>
    </w:p>
    <w:p w:rsidR="00C42BC1" w:rsidRPr="00C42BC1" w:rsidRDefault="00C42BC1" w:rsidP="00C42BC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b/>
          <w:color w:val="0000FF"/>
          <w:w w:val="102"/>
          <w:sz w:val="20"/>
          <w:szCs w:val="20"/>
        </w:rPr>
      </w:pPr>
      <w:r w:rsidRPr="00C42BC1">
        <w:rPr>
          <w:rFonts w:asciiTheme="minorHAnsi" w:hAnsiTheme="minorHAnsi"/>
          <w:b/>
          <w:color w:val="0000FF"/>
          <w:w w:val="102"/>
          <w:sz w:val="20"/>
          <w:szCs w:val="20"/>
        </w:rPr>
        <w:t>Ley General</w:t>
      </w:r>
    </w:p>
    <w:p w:rsidR="00C42BC1" w:rsidRPr="00C42BC1" w:rsidRDefault="00C42BC1" w:rsidP="00C42BC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b/>
          <w:color w:val="0000FF"/>
          <w:w w:val="102"/>
          <w:sz w:val="20"/>
          <w:szCs w:val="20"/>
        </w:rPr>
      </w:pPr>
      <w:r w:rsidRPr="00C42BC1">
        <w:rPr>
          <w:rFonts w:asciiTheme="minorHAnsi" w:hAnsiTheme="minorHAnsi"/>
          <w:b/>
          <w:color w:val="0000FF"/>
          <w:w w:val="102"/>
          <w:sz w:val="20"/>
          <w:szCs w:val="20"/>
        </w:rPr>
        <w:t>Reglamento</w:t>
      </w:r>
    </w:p>
    <w:p w:rsidR="00C42BC1" w:rsidRPr="00C42BC1" w:rsidRDefault="00C42BC1" w:rsidP="00C42BC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b/>
          <w:color w:val="0000FF"/>
          <w:w w:val="102"/>
          <w:sz w:val="20"/>
          <w:szCs w:val="20"/>
        </w:rPr>
      </w:pPr>
      <w:r w:rsidRPr="00C42BC1">
        <w:rPr>
          <w:rFonts w:asciiTheme="minorHAnsi" w:hAnsiTheme="minorHAnsi"/>
          <w:b/>
          <w:color w:val="0000FF"/>
          <w:w w:val="102"/>
          <w:sz w:val="20"/>
          <w:szCs w:val="20"/>
        </w:rPr>
        <w:t>Documentos Vinculantes a la Normativa</w:t>
      </w:r>
    </w:p>
    <w:p w:rsidR="00C42BC1" w:rsidRPr="00C42BC1" w:rsidRDefault="00C42BC1" w:rsidP="00C42B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FF"/>
          <w:w w:val="102"/>
          <w:sz w:val="20"/>
          <w:szCs w:val="20"/>
        </w:rPr>
      </w:pPr>
      <w:r w:rsidRPr="00C42BC1">
        <w:rPr>
          <w:rFonts w:asciiTheme="minorHAnsi" w:hAnsiTheme="minorHAnsi"/>
          <w:b/>
          <w:color w:val="0000FF"/>
          <w:w w:val="102"/>
          <w:sz w:val="20"/>
          <w:szCs w:val="20"/>
        </w:rPr>
        <w:t>Gestión Estratégica</w:t>
      </w:r>
    </w:p>
    <w:p w:rsidR="00C42BC1" w:rsidRPr="00C42BC1" w:rsidRDefault="00C42BC1" w:rsidP="00C42BC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b/>
          <w:color w:val="0000FF"/>
          <w:w w:val="102"/>
          <w:sz w:val="20"/>
          <w:szCs w:val="20"/>
        </w:rPr>
      </w:pPr>
      <w:r w:rsidRPr="00C42BC1">
        <w:rPr>
          <w:rFonts w:asciiTheme="minorHAnsi" w:hAnsiTheme="minorHAnsi"/>
          <w:b/>
          <w:color w:val="0000FF"/>
          <w:w w:val="102"/>
          <w:sz w:val="20"/>
          <w:szCs w:val="20"/>
        </w:rPr>
        <w:t>Servicios al Público</w:t>
      </w:r>
    </w:p>
    <w:p w:rsidR="00C42BC1" w:rsidRPr="00C42BC1" w:rsidRDefault="00C42BC1" w:rsidP="00C42BC1">
      <w:pPr>
        <w:pStyle w:val="Prrafodelista"/>
        <w:spacing w:after="0" w:line="240" w:lineRule="auto"/>
        <w:jc w:val="both"/>
        <w:rPr>
          <w:rFonts w:asciiTheme="minorHAnsi" w:hAnsiTheme="minorHAnsi"/>
          <w:b/>
          <w:color w:val="000099"/>
          <w:w w:val="102"/>
          <w:sz w:val="20"/>
          <w:szCs w:val="20"/>
        </w:rPr>
      </w:pPr>
    </w:p>
    <w:p w:rsidR="00FF72B6" w:rsidRPr="00C42BC1" w:rsidRDefault="00C42BC1" w:rsidP="00FF72B6">
      <w:pPr>
        <w:spacing w:after="0" w:line="240" w:lineRule="auto"/>
        <w:jc w:val="both"/>
        <w:rPr>
          <w:w w:val="102"/>
          <w:sz w:val="20"/>
          <w:szCs w:val="20"/>
        </w:rPr>
      </w:pPr>
      <w:r w:rsidRPr="00C42BC1">
        <w:rPr>
          <w:w w:val="102"/>
          <w:sz w:val="20"/>
          <w:szCs w:val="20"/>
        </w:rPr>
        <w:t>En los cuales podrá encontrar una serie de documentos que tienen relación con lo solicitado.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352" w:rsidRDefault="007E6352" w:rsidP="00823710">
      <w:pPr>
        <w:spacing w:after="0" w:line="240" w:lineRule="auto"/>
      </w:pPr>
      <w:r>
        <w:separator/>
      </w:r>
    </w:p>
  </w:endnote>
  <w:endnote w:type="continuationSeparator" w:id="1">
    <w:p w:rsidR="007E6352" w:rsidRDefault="007E635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352" w:rsidRDefault="007E6352" w:rsidP="00823710">
      <w:pPr>
        <w:spacing w:after="0" w:line="240" w:lineRule="auto"/>
      </w:pPr>
      <w:r>
        <w:separator/>
      </w:r>
    </w:p>
  </w:footnote>
  <w:footnote w:type="continuationSeparator" w:id="1">
    <w:p w:rsidR="007E6352" w:rsidRDefault="007E635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75520"/>
    <w:rsid w:val="00771A53"/>
    <w:rsid w:val="007E1C5D"/>
    <w:rsid w:val="007E6352"/>
    <w:rsid w:val="007F3C69"/>
    <w:rsid w:val="00823710"/>
    <w:rsid w:val="00871C20"/>
    <w:rsid w:val="008E0FD9"/>
    <w:rsid w:val="0090733D"/>
    <w:rsid w:val="00972173"/>
    <w:rsid w:val="009754FC"/>
    <w:rsid w:val="00C42BC1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2017-02-03T15:54:00Z</dcterms:created>
  <dcterms:modified xsi:type="dcterms:W3CDTF">2017-02-03T15:54:00Z</dcterms:modified>
</cp:coreProperties>
</file>