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25D" w:rsidRDefault="00B0025D" w:rsidP="00B0025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proofErr w:type="spellStart"/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pag</w:t>
      </w:r>
      <w:proofErr w:type="spellEnd"/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. 1 de la presente resolución</w:t>
      </w:r>
    </w:p>
    <w:p w:rsidR="00EA431B" w:rsidRDefault="00714AA6" w:rsidP="00C85863">
      <w:pPr>
        <w:spacing w:after="0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</w:pPr>
      <w:r w:rsidRPr="00CA0975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 xml:space="preserve">RESOLUCIÓN </w:t>
      </w:r>
      <w:r w:rsidR="00A6281C" w:rsidRPr="00CA0975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 xml:space="preserve">EN RESPUESTA A </w:t>
      </w:r>
      <w:r w:rsidRPr="00CA0975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>SOLICITUD</w:t>
      </w:r>
      <w:r w:rsidR="00A6281C" w:rsidRPr="00CA0975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 xml:space="preserve"> DE INFORMACIÓN </w:t>
      </w:r>
    </w:p>
    <w:p w:rsidR="00714AA6" w:rsidRPr="00EA431B" w:rsidRDefault="00EA431B" w:rsidP="00C85863">
      <w:pPr>
        <w:spacing w:after="0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0"/>
          <w:u w:val="single"/>
        </w:rPr>
      </w:pPr>
      <w:r w:rsidRPr="00EA431B">
        <w:rPr>
          <w:rFonts w:asciiTheme="minorHAnsi" w:eastAsia="Arial Unicode MS" w:hAnsiTheme="minorHAnsi" w:cs="Arial Unicode MS"/>
          <w:b/>
          <w:color w:val="000099"/>
          <w:sz w:val="28"/>
          <w:szCs w:val="20"/>
          <w:u w:val="single"/>
        </w:rPr>
        <w:t xml:space="preserve">MAG OIR </w:t>
      </w:r>
      <w:r w:rsidR="00A05D71" w:rsidRPr="00EA431B">
        <w:rPr>
          <w:rFonts w:asciiTheme="minorHAnsi" w:eastAsia="Arial Unicode MS" w:hAnsiTheme="minorHAnsi" w:cs="Arial Unicode MS"/>
          <w:b/>
          <w:color w:val="000099"/>
          <w:sz w:val="28"/>
          <w:szCs w:val="20"/>
          <w:u w:val="single"/>
        </w:rPr>
        <w:t>N</w:t>
      </w:r>
      <w:r w:rsidR="00640AA6" w:rsidRPr="00EA431B">
        <w:rPr>
          <w:rFonts w:asciiTheme="minorHAnsi" w:eastAsia="Arial Unicode MS" w:hAnsiTheme="minorHAnsi" w:cs="Arial Unicode MS"/>
          <w:b/>
          <w:color w:val="000099"/>
          <w:sz w:val="28"/>
          <w:szCs w:val="20"/>
          <w:u w:val="single"/>
        </w:rPr>
        <w:t xml:space="preserve">° </w:t>
      </w:r>
      <w:r w:rsidRPr="00EA431B">
        <w:rPr>
          <w:rFonts w:asciiTheme="minorHAnsi" w:eastAsia="Arial Unicode MS" w:hAnsiTheme="minorHAnsi" w:cs="Arial Unicode MS"/>
          <w:b/>
          <w:color w:val="000099"/>
          <w:sz w:val="28"/>
          <w:szCs w:val="20"/>
          <w:u w:val="single"/>
        </w:rPr>
        <w:t>0</w:t>
      </w:r>
      <w:r w:rsidR="006C494C" w:rsidRPr="00EA431B">
        <w:rPr>
          <w:rFonts w:asciiTheme="minorHAnsi" w:eastAsia="Arial Unicode MS" w:hAnsiTheme="minorHAnsi" w:cs="Arial Unicode MS"/>
          <w:b/>
          <w:color w:val="000099"/>
          <w:sz w:val="28"/>
          <w:szCs w:val="20"/>
          <w:u w:val="single"/>
        </w:rPr>
        <w:t>1</w:t>
      </w:r>
      <w:r w:rsidRPr="00EA431B">
        <w:rPr>
          <w:rFonts w:asciiTheme="minorHAnsi" w:eastAsia="Arial Unicode MS" w:hAnsiTheme="minorHAnsi" w:cs="Arial Unicode MS"/>
          <w:b/>
          <w:color w:val="000099"/>
          <w:sz w:val="28"/>
          <w:szCs w:val="20"/>
          <w:u w:val="single"/>
        </w:rPr>
        <w:t>8</w:t>
      </w:r>
      <w:r w:rsidR="0065633F" w:rsidRPr="00EA431B">
        <w:rPr>
          <w:rFonts w:asciiTheme="minorHAnsi" w:eastAsia="Arial Unicode MS" w:hAnsiTheme="minorHAnsi" w:cs="Arial Unicode MS"/>
          <w:b/>
          <w:color w:val="000099"/>
          <w:sz w:val="28"/>
          <w:szCs w:val="20"/>
          <w:u w:val="single"/>
        </w:rPr>
        <w:t>-201</w:t>
      </w:r>
      <w:r w:rsidRPr="00EA431B">
        <w:rPr>
          <w:rFonts w:asciiTheme="minorHAnsi" w:eastAsia="Arial Unicode MS" w:hAnsiTheme="minorHAnsi" w:cs="Arial Unicode MS"/>
          <w:b/>
          <w:color w:val="000099"/>
          <w:sz w:val="28"/>
          <w:szCs w:val="20"/>
          <w:u w:val="single"/>
        </w:rPr>
        <w:t>7</w:t>
      </w:r>
    </w:p>
    <w:p w:rsidR="0031141E" w:rsidRPr="00CA0975" w:rsidRDefault="0031141E" w:rsidP="00C858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12"/>
          <w:szCs w:val="20"/>
        </w:rPr>
      </w:pPr>
    </w:p>
    <w:p w:rsidR="00EA5637" w:rsidRPr="00EA431B" w:rsidRDefault="00714AA6" w:rsidP="00C858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</w:pPr>
      <w:r w:rsidRPr="00EA431B">
        <w:t xml:space="preserve">Santa Tecla, </w:t>
      </w:r>
      <w:r w:rsidR="00B70104" w:rsidRPr="00EA431B">
        <w:t xml:space="preserve">departamento de La Libertad </w:t>
      </w:r>
      <w:r w:rsidRPr="00EA431B">
        <w:t xml:space="preserve">a las </w:t>
      </w:r>
      <w:r w:rsidR="00EA431B" w:rsidRPr="00EA431B">
        <w:rPr>
          <w:color w:val="000099"/>
        </w:rPr>
        <w:t xml:space="preserve">quince </w:t>
      </w:r>
      <w:r w:rsidRPr="00EA431B">
        <w:rPr>
          <w:color w:val="000099"/>
        </w:rPr>
        <w:t>horas</w:t>
      </w:r>
      <w:r w:rsidR="00C244D4" w:rsidRPr="00EA431B">
        <w:rPr>
          <w:color w:val="000099"/>
        </w:rPr>
        <w:t xml:space="preserve"> </w:t>
      </w:r>
      <w:r w:rsidR="00EA431B" w:rsidRPr="00EA431B">
        <w:rPr>
          <w:color w:val="000099"/>
        </w:rPr>
        <w:t>d</w:t>
      </w:r>
      <w:r w:rsidRPr="00EA431B">
        <w:rPr>
          <w:color w:val="000099"/>
        </w:rPr>
        <w:t xml:space="preserve">el día </w:t>
      </w:r>
      <w:r w:rsidR="00EA431B" w:rsidRPr="00EA431B">
        <w:rPr>
          <w:color w:val="000099"/>
        </w:rPr>
        <w:t>veintitrés d</w:t>
      </w:r>
      <w:r w:rsidRPr="00EA431B">
        <w:rPr>
          <w:color w:val="000099"/>
        </w:rPr>
        <w:t xml:space="preserve">e </w:t>
      </w:r>
      <w:r w:rsidR="00EA431B" w:rsidRPr="00EA431B">
        <w:rPr>
          <w:color w:val="000099"/>
        </w:rPr>
        <w:t xml:space="preserve">enero </w:t>
      </w:r>
      <w:r w:rsidRPr="00EA431B">
        <w:rPr>
          <w:color w:val="000099"/>
        </w:rPr>
        <w:t xml:space="preserve">de </w:t>
      </w:r>
      <w:r w:rsidR="00EA431B">
        <w:rPr>
          <w:color w:val="000099"/>
        </w:rPr>
        <w:t>dos mil diecisiete</w:t>
      </w:r>
      <w:r w:rsidRPr="00EA431B">
        <w:t>, el Ministerio de Agricultura y Ganadería luego de haber recibido y admitido la solicitud de información</w:t>
      </w:r>
      <w:r w:rsidR="009C6B93" w:rsidRPr="00EA431B">
        <w:t xml:space="preserve"> </w:t>
      </w:r>
      <w:r w:rsidR="00EA431B" w:rsidRPr="00EA431B">
        <w:rPr>
          <w:b/>
          <w:color w:val="000099"/>
        </w:rPr>
        <w:t xml:space="preserve">MAG OIR </w:t>
      </w:r>
      <w:r w:rsidRPr="00EA431B">
        <w:rPr>
          <w:b/>
          <w:color w:val="000099"/>
        </w:rPr>
        <w:t xml:space="preserve">No. </w:t>
      </w:r>
      <w:r w:rsidR="00EA431B" w:rsidRPr="00EA431B">
        <w:rPr>
          <w:b/>
          <w:color w:val="000099"/>
        </w:rPr>
        <w:t>0</w:t>
      </w:r>
      <w:r w:rsidR="00FE751A" w:rsidRPr="00EA431B">
        <w:rPr>
          <w:b/>
          <w:color w:val="000099"/>
        </w:rPr>
        <w:t>1</w:t>
      </w:r>
      <w:r w:rsidR="00EA431B" w:rsidRPr="00EA431B">
        <w:rPr>
          <w:b/>
          <w:color w:val="000099"/>
        </w:rPr>
        <w:t>8</w:t>
      </w:r>
      <w:r w:rsidR="00EA431B">
        <w:t>-</w:t>
      </w:r>
      <w:r w:rsidR="00EA431B" w:rsidRPr="00EA431B">
        <w:rPr>
          <w:b/>
          <w:color w:val="000099"/>
        </w:rPr>
        <w:t>2017</w:t>
      </w:r>
      <w:r w:rsidR="00EA431B" w:rsidRPr="00EA431B">
        <w:t xml:space="preserve"> </w:t>
      </w:r>
      <w:r w:rsidR="00EA431B">
        <w:t>s</w:t>
      </w:r>
      <w:r w:rsidRPr="00EA431B">
        <w:t>obre:</w:t>
      </w:r>
    </w:p>
    <w:p w:rsidR="00602F43" w:rsidRPr="00CA0975" w:rsidRDefault="00602F43" w:rsidP="00C85863">
      <w:pPr>
        <w:pStyle w:val="Prrafodelista"/>
        <w:widowControl w:val="0"/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sz w:val="8"/>
        </w:rPr>
      </w:pPr>
    </w:p>
    <w:p w:rsidR="00EA431B" w:rsidRDefault="00EA431B" w:rsidP="00C858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color w:val="000099"/>
        </w:rPr>
      </w:pPr>
    </w:p>
    <w:p w:rsidR="00EA431B" w:rsidRDefault="00EA431B" w:rsidP="00C858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color w:val="000099"/>
        </w:rPr>
      </w:pPr>
      <w:r>
        <w:rPr>
          <w:color w:val="000099"/>
        </w:rPr>
        <w:t>Lista de Agroquímicos registrados para uso en el país</w:t>
      </w:r>
    </w:p>
    <w:p w:rsidR="00EA431B" w:rsidRDefault="00EA431B" w:rsidP="00C858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color w:val="000099"/>
        </w:rPr>
      </w:pPr>
    </w:p>
    <w:p w:rsidR="00C85863" w:rsidRPr="00EA431B" w:rsidRDefault="00BE0B9D" w:rsidP="00C858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</w:pPr>
      <w:r w:rsidRPr="00EA431B">
        <w:t>P</w:t>
      </w:r>
      <w:r w:rsidR="00EE4B7D" w:rsidRPr="00EA431B">
        <w:t xml:space="preserve">resentada ante la Oficina de Información y Respuesta </w:t>
      </w:r>
      <w:r w:rsidR="00FE751A" w:rsidRPr="00EA431B">
        <w:t xml:space="preserve">de esta dependencia por parte </w:t>
      </w:r>
      <w:r w:rsidR="00B0025D" w:rsidRPr="00B0025D">
        <w:rPr>
          <w:b/>
          <w:color w:val="000099"/>
          <w:highlight w:val="darkBlue"/>
        </w:rPr>
        <w:t>XXXXXXXXXX,</w:t>
      </w:r>
      <w:bookmarkStart w:id="0" w:name="_GoBack"/>
      <w:bookmarkEnd w:id="0"/>
      <w:r w:rsidR="00B0025D">
        <w:rPr>
          <w:b/>
          <w:color w:val="000099"/>
        </w:rPr>
        <w:t xml:space="preserve"> </w:t>
      </w:r>
      <w:r w:rsidR="00C85863" w:rsidRPr="00EA431B">
        <w:t xml:space="preserve">se analizó el fondo de lo solicitado determinando con base al art. </w:t>
      </w:r>
      <w:r w:rsidR="0046324D" w:rsidRPr="00EA431B">
        <w:t>74, literal “b”</w:t>
      </w:r>
      <w:r w:rsidR="00C85863" w:rsidRPr="00EA431B">
        <w:t xml:space="preserve"> que la misma ya está disponible al público. Por lo tanto resuelve: </w:t>
      </w:r>
    </w:p>
    <w:p w:rsidR="00C85863" w:rsidRPr="00CA0975" w:rsidRDefault="00C85863" w:rsidP="00C858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CC"/>
          <w:w w:val="102"/>
          <w:sz w:val="12"/>
        </w:rPr>
      </w:pPr>
    </w:p>
    <w:p w:rsidR="00C85863" w:rsidRPr="009207F4" w:rsidRDefault="00C85863" w:rsidP="0046324D">
      <w:pPr>
        <w:spacing w:after="0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</w:pPr>
      <w:r w:rsidRPr="009207F4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>ORIENTAR LA UBICACIÓN DE LA INFORMACIÓN SOLICITADA:</w:t>
      </w:r>
    </w:p>
    <w:p w:rsidR="009207F4" w:rsidRPr="00EA431B" w:rsidRDefault="0046324D" w:rsidP="009207F4">
      <w:pPr>
        <w:spacing w:before="100" w:beforeAutospacing="1" w:after="100" w:afterAutospacing="1"/>
        <w:jc w:val="both"/>
      </w:pPr>
      <w:r w:rsidRPr="00EA431B">
        <w:t xml:space="preserve">La información, </w:t>
      </w:r>
      <w:r w:rsidR="00C85863" w:rsidRPr="00EA431B">
        <w:t>puede adquirirse en la D</w:t>
      </w:r>
      <w:r w:rsidR="00F95A60" w:rsidRPr="00EA431B">
        <w:t>i</w:t>
      </w:r>
      <w:r w:rsidR="00C85863" w:rsidRPr="00EA431B">
        <w:t xml:space="preserve">visión de Registro y Fiscalización de la Dirección General de Sanidad Vegetal de este Ministerio, como </w:t>
      </w:r>
      <w:r w:rsidR="00EA431B" w:rsidRPr="00EA431B">
        <w:rPr>
          <w:i/>
          <w:color w:val="000099"/>
        </w:rPr>
        <w:t>Listado de Productos Agrícolas y Fertilizantes Registrados</w:t>
      </w:r>
      <w:r w:rsidR="00C85863" w:rsidRPr="00EA431B">
        <w:rPr>
          <w:i/>
          <w:color w:val="000099"/>
        </w:rPr>
        <w:t>,</w:t>
      </w:r>
      <w:r w:rsidR="00C85863" w:rsidRPr="00EA431B">
        <w:t xml:space="preserve"> </w:t>
      </w:r>
      <w:r w:rsidR="000E4573" w:rsidRPr="00EA431B">
        <w:t>e</w:t>
      </w:r>
      <w:r w:rsidR="00C85863" w:rsidRPr="00EA431B">
        <w:t xml:space="preserve">l cual tiene un costo de </w:t>
      </w:r>
      <w:r w:rsidR="00C85863" w:rsidRPr="00EA431B">
        <w:rPr>
          <w:b/>
          <w:color w:val="000099"/>
        </w:rPr>
        <w:t>$</w:t>
      </w:r>
      <w:r w:rsidR="00EA431B" w:rsidRPr="00EA431B">
        <w:rPr>
          <w:b/>
          <w:color w:val="000099"/>
        </w:rPr>
        <w:t>16</w:t>
      </w:r>
      <w:r w:rsidR="00F95A60" w:rsidRPr="00EA431B">
        <w:rPr>
          <w:b/>
          <w:color w:val="000099"/>
        </w:rPr>
        <w:t>.</w:t>
      </w:r>
      <w:r w:rsidR="00EA431B" w:rsidRPr="00EA431B">
        <w:rPr>
          <w:b/>
          <w:color w:val="000099"/>
        </w:rPr>
        <w:t>9</w:t>
      </w:r>
      <w:r w:rsidR="00F95A60" w:rsidRPr="00EA431B">
        <w:rPr>
          <w:b/>
          <w:color w:val="000099"/>
        </w:rPr>
        <w:t>5</w:t>
      </w:r>
      <w:r w:rsidR="00C85863" w:rsidRPr="00EA431B">
        <w:rPr>
          <w:b/>
          <w:color w:val="000099"/>
        </w:rPr>
        <w:t xml:space="preserve"> USD</w:t>
      </w:r>
      <w:r w:rsidR="00EA431B">
        <w:t>,</w:t>
      </w:r>
      <w:r w:rsidR="00C85863" w:rsidRPr="00EA431B">
        <w:t xml:space="preserve"> según </w:t>
      </w:r>
      <w:r w:rsidR="00C85863" w:rsidRPr="00EA431B">
        <w:rPr>
          <w:color w:val="000099"/>
        </w:rPr>
        <w:t xml:space="preserve">Acuerdo </w:t>
      </w:r>
      <w:r w:rsidRPr="00EA431B">
        <w:rPr>
          <w:color w:val="000099"/>
        </w:rPr>
        <w:t xml:space="preserve">Ejecutivo en el Ramo de Agricultura y Ganadería </w:t>
      </w:r>
      <w:r w:rsidR="00C85863" w:rsidRPr="00EA431B">
        <w:rPr>
          <w:color w:val="000099"/>
        </w:rPr>
        <w:t>N° 77 del 8 febrero de 2013</w:t>
      </w:r>
      <w:r w:rsidRPr="00EA431B">
        <w:t>,</w:t>
      </w:r>
      <w:r w:rsidR="00C85863" w:rsidRPr="00EA431B">
        <w:t xml:space="preserve"> </w:t>
      </w:r>
      <w:r w:rsidRPr="00EA431B">
        <w:t xml:space="preserve">mediante </w:t>
      </w:r>
      <w:r w:rsidR="00C85863" w:rsidRPr="00EA431B">
        <w:t>el cual se autorizan precios para la venta de bienes y servicios por medio del Fondo de Actividades Especiales de la Dirección General de Sanidad Vegetal y Animal de este Ministerio (</w:t>
      </w:r>
      <w:r w:rsidR="00F95A60" w:rsidRPr="00EA431B">
        <w:t>v</w:t>
      </w:r>
      <w:r w:rsidR="00C85863" w:rsidRPr="00EA431B">
        <w:t xml:space="preserve">er </w:t>
      </w:r>
      <w:r w:rsidR="00F95A60" w:rsidRPr="00EA431B">
        <w:t xml:space="preserve">literal C, </w:t>
      </w:r>
      <w:r w:rsidR="00C85863" w:rsidRPr="00EA431B">
        <w:t xml:space="preserve">numeral </w:t>
      </w:r>
      <w:r w:rsidR="00F95A60" w:rsidRPr="00EA431B">
        <w:t>10</w:t>
      </w:r>
      <w:r w:rsidR="00C85863" w:rsidRPr="00EA431B">
        <w:t xml:space="preserve">), se remite copia de dicho Acuerdo, en tal sentido es competencia de esa unidad proporcionar lo solicitado porque es un </w:t>
      </w:r>
      <w:r w:rsidR="00F95A60" w:rsidRPr="00EA431B">
        <w:t>servicio que presta esa entidad</w:t>
      </w:r>
      <w:r w:rsidR="001805FE">
        <w:t>;</w:t>
      </w:r>
      <w:r w:rsidR="00F95A60" w:rsidRPr="00EA431B">
        <w:t xml:space="preserve"> puede llamar a los teléfonos </w:t>
      </w:r>
      <w:r w:rsidR="00F95A60" w:rsidRPr="001805FE">
        <w:rPr>
          <w:color w:val="000099"/>
        </w:rPr>
        <w:t>(503) 2210-1770 y (503) 2210-1765</w:t>
      </w:r>
      <w:r w:rsidR="009207F4" w:rsidRPr="001805FE">
        <w:rPr>
          <w:color w:val="000099"/>
        </w:rPr>
        <w:t>,</w:t>
      </w:r>
      <w:r w:rsidR="001805FE">
        <w:rPr>
          <w:color w:val="000099"/>
        </w:rPr>
        <w:t xml:space="preserve"> </w:t>
      </w:r>
      <w:r w:rsidR="001805FE" w:rsidRPr="001805FE">
        <w:t>o</w:t>
      </w:r>
      <w:r w:rsidR="009207F4" w:rsidRPr="001805FE">
        <w:t xml:space="preserve"> </w:t>
      </w:r>
      <w:r w:rsidR="009207F4" w:rsidRPr="00EA431B">
        <w:t xml:space="preserve">escribir a los siguientes correos electrónicos: </w:t>
      </w:r>
      <w:hyperlink r:id="rId9" w:history="1">
        <w:r w:rsidR="009207F4" w:rsidRPr="001805FE">
          <w:rPr>
            <w:color w:val="000099"/>
          </w:rPr>
          <w:t>jose.palacios@mag.gob.sv</w:t>
        </w:r>
      </w:hyperlink>
      <w:r w:rsidR="009207F4" w:rsidRPr="001805FE">
        <w:rPr>
          <w:color w:val="000099"/>
        </w:rPr>
        <w:t>;</w:t>
      </w:r>
      <w:r w:rsidR="009207F4" w:rsidRPr="00EA431B">
        <w:t xml:space="preserve"> </w:t>
      </w:r>
      <w:hyperlink r:id="rId10" w:history="1">
        <w:r w:rsidR="009207F4" w:rsidRPr="001805FE">
          <w:rPr>
            <w:color w:val="000099"/>
          </w:rPr>
          <w:t>regfisagri.dgsv@mag.gob.sv</w:t>
        </w:r>
      </w:hyperlink>
      <w:r w:rsidR="009207F4" w:rsidRPr="00EA431B">
        <w:t>; o visitar las oficinas ubicadas en Final 1ª Avenida Norte y Avenida Manuel Gallardo, Santa Tecla, La Libertad, El Salvador CA, (atrás de las canchas del Colegio Santa Cecilia y FESA).</w:t>
      </w:r>
    </w:p>
    <w:p w:rsidR="00C36346" w:rsidRDefault="00C36346" w:rsidP="00FE75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Lucida Handwriting" w:hAnsi="Lucida Handwriting"/>
          <w:color w:val="000099"/>
          <w:sz w:val="16"/>
        </w:rPr>
      </w:pPr>
    </w:p>
    <w:p w:rsidR="00C36346" w:rsidRDefault="00C36346" w:rsidP="00FE75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Lucida Handwriting" w:hAnsi="Lucida Handwriting"/>
          <w:color w:val="000099"/>
          <w:sz w:val="16"/>
        </w:rPr>
      </w:pPr>
    </w:p>
    <w:p w:rsidR="00F95A60" w:rsidRDefault="00F95A60" w:rsidP="00FE75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Lucida Handwriting" w:hAnsi="Lucida Handwriting"/>
          <w:color w:val="000099"/>
          <w:sz w:val="16"/>
        </w:rPr>
      </w:pPr>
    </w:p>
    <w:p w:rsidR="00F95A60" w:rsidRDefault="00F95A60" w:rsidP="00FE75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Lucida Handwriting" w:hAnsi="Lucida Handwriting"/>
          <w:color w:val="000099"/>
          <w:sz w:val="16"/>
        </w:rPr>
      </w:pPr>
    </w:p>
    <w:p w:rsidR="00FE751A" w:rsidRPr="001805FE" w:rsidRDefault="00FE751A" w:rsidP="00FE75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</w:rPr>
      </w:pPr>
      <w:r w:rsidRPr="001805FE">
        <w:rPr>
          <w:rFonts w:asciiTheme="minorHAnsi" w:hAnsiTheme="minorHAnsi"/>
          <w:b/>
          <w:color w:val="000099"/>
          <w:sz w:val="20"/>
        </w:rPr>
        <w:t>Ana Patricia Sánchez de Cruz</w:t>
      </w:r>
    </w:p>
    <w:p w:rsidR="00FE751A" w:rsidRPr="004E177C" w:rsidRDefault="00FE751A" w:rsidP="00FE75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20"/>
        </w:rPr>
      </w:pPr>
      <w:r w:rsidRPr="004E177C">
        <w:rPr>
          <w:rFonts w:asciiTheme="minorHAnsi" w:hAnsiTheme="minorHAnsi"/>
          <w:color w:val="000099"/>
          <w:sz w:val="20"/>
        </w:rPr>
        <w:t>Oficial de Información MAG OIR</w:t>
      </w:r>
    </w:p>
    <w:p w:rsidR="00AC795E" w:rsidRPr="00C85863" w:rsidRDefault="00AC795E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lang w:val="es-ES"/>
        </w:rPr>
      </w:pPr>
    </w:p>
    <w:sectPr w:rsidR="00AC795E" w:rsidRPr="00C85863" w:rsidSect="00635004">
      <w:headerReference w:type="default" r:id="rId11"/>
      <w:footerReference w:type="default" r:id="rId12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C46" w:rsidRDefault="00990C46" w:rsidP="00F425A5">
      <w:pPr>
        <w:spacing w:after="0" w:line="240" w:lineRule="auto"/>
      </w:pPr>
      <w:r>
        <w:separator/>
      </w:r>
    </w:p>
  </w:endnote>
  <w:endnote w:type="continuationSeparator" w:id="0">
    <w:p w:rsidR="00990C46" w:rsidRDefault="00990C4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Default="0065633F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9F1211" wp14:editId="3B84E90C">
              <wp:simplePos x="0" y="0"/>
              <wp:positionH relativeFrom="column">
                <wp:posOffset>-101600</wp:posOffset>
              </wp:positionH>
              <wp:positionV relativeFrom="paragraph">
                <wp:posOffset>83185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FE751A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EA431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OFICINA DE INFORMACIÓN Y RESPUESTA</w:t>
                          </w:r>
                          <w:r w:rsidR="001805FE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-MAG</w:t>
                          </w:r>
                        </w:p>
                        <w:p w:rsidR="0065633F" w:rsidRPr="006A4190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6A4190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65633F" w:rsidRPr="006A4190" w:rsidRDefault="0065633F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pt;margin-top:6.5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    <v:textbox>
                <w:txbxContent>
                  <w:p w:rsidR="0065633F" w:rsidRPr="00C1337B" w:rsidRDefault="00FE751A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EA431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OFICINA DE INFORMACIÓN Y RESPUESTA</w:t>
                    </w:r>
                    <w:r w:rsidR="001805FE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-MAG</w:t>
                    </w:r>
                  </w:p>
                  <w:p w:rsidR="0065633F" w:rsidRPr="006A4190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6A4190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65633F" w:rsidRPr="006A4190" w:rsidRDefault="0065633F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2" w:history="1">
                      <w:r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4ED4726" wp14:editId="4DCF7C2F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C46" w:rsidRDefault="00990C46" w:rsidP="00F425A5">
      <w:pPr>
        <w:spacing w:after="0" w:line="240" w:lineRule="auto"/>
      </w:pPr>
      <w:r>
        <w:separator/>
      </w:r>
    </w:p>
  </w:footnote>
  <w:footnote w:type="continuationSeparator" w:id="0">
    <w:p w:rsidR="00990C46" w:rsidRDefault="00990C4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68BB94" wp14:editId="42F10D4F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49862CC" wp14:editId="5512F07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A6C35"/>
    <w:multiLevelType w:val="hybridMultilevel"/>
    <w:tmpl w:val="DA4637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0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101529"/>
    <w:multiLevelType w:val="hybridMultilevel"/>
    <w:tmpl w:val="D0DAD10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3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37"/>
  </w:num>
  <w:num w:numId="3">
    <w:abstractNumId w:val="17"/>
  </w:num>
  <w:num w:numId="4">
    <w:abstractNumId w:val="18"/>
  </w:num>
  <w:num w:numId="5">
    <w:abstractNumId w:val="6"/>
  </w:num>
  <w:num w:numId="6">
    <w:abstractNumId w:val="19"/>
  </w:num>
  <w:num w:numId="7">
    <w:abstractNumId w:val="40"/>
  </w:num>
  <w:num w:numId="8">
    <w:abstractNumId w:val="8"/>
  </w:num>
  <w:num w:numId="9">
    <w:abstractNumId w:val="12"/>
  </w:num>
  <w:num w:numId="10">
    <w:abstractNumId w:val="9"/>
  </w:num>
  <w:num w:numId="11">
    <w:abstractNumId w:val="16"/>
  </w:num>
  <w:num w:numId="12">
    <w:abstractNumId w:val="38"/>
  </w:num>
  <w:num w:numId="13">
    <w:abstractNumId w:val="39"/>
  </w:num>
  <w:num w:numId="14">
    <w:abstractNumId w:val="31"/>
  </w:num>
  <w:num w:numId="15">
    <w:abstractNumId w:val="0"/>
  </w:num>
  <w:num w:numId="16">
    <w:abstractNumId w:val="4"/>
  </w:num>
  <w:num w:numId="17">
    <w:abstractNumId w:val="36"/>
  </w:num>
  <w:num w:numId="18">
    <w:abstractNumId w:val="25"/>
  </w:num>
  <w:num w:numId="19">
    <w:abstractNumId w:val="20"/>
  </w:num>
  <w:num w:numId="20">
    <w:abstractNumId w:val="14"/>
  </w:num>
  <w:num w:numId="21">
    <w:abstractNumId w:val="2"/>
  </w:num>
  <w:num w:numId="22">
    <w:abstractNumId w:val="41"/>
  </w:num>
  <w:num w:numId="23">
    <w:abstractNumId w:val="15"/>
  </w:num>
  <w:num w:numId="24">
    <w:abstractNumId w:val="32"/>
  </w:num>
  <w:num w:numId="25">
    <w:abstractNumId w:val="22"/>
  </w:num>
  <w:num w:numId="26">
    <w:abstractNumId w:val="7"/>
  </w:num>
  <w:num w:numId="27">
    <w:abstractNumId w:val="11"/>
  </w:num>
  <w:num w:numId="28">
    <w:abstractNumId w:val="24"/>
  </w:num>
  <w:num w:numId="29">
    <w:abstractNumId w:val="33"/>
  </w:num>
  <w:num w:numId="30">
    <w:abstractNumId w:val="29"/>
  </w:num>
  <w:num w:numId="31">
    <w:abstractNumId w:val="27"/>
  </w:num>
  <w:num w:numId="32">
    <w:abstractNumId w:val="23"/>
  </w:num>
  <w:num w:numId="33">
    <w:abstractNumId w:val="13"/>
  </w:num>
  <w:num w:numId="34">
    <w:abstractNumId w:val="1"/>
  </w:num>
  <w:num w:numId="35">
    <w:abstractNumId w:val="42"/>
  </w:num>
  <w:num w:numId="36">
    <w:abstractNumId w:val="26"/>
  </w:num>
  <w:num w:numId="37">
    <w:abstractNumId w:val="3"/>
  </w:num>
  <w:num w:numId="38">
    <w:abstractNumId w:val="34"/>
  </w:num>
  <w:num w:numId="39">
    <w:abstractNumId w:val="5"/>
  </w:num>
  <w:num w:numId="40">
    <w:abstractNumId w:val="21"/>
  </w:num>
  <w:num w:numId="41">
    <w:abstractNumId w:val="35"/>
  </w:num>
  <w:num w:numId="42">
    <w:abstractNumId w:val="10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573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05FE"/>
    <w:rsid w:val="001810CB"/>
    <w:rsid w:val="00181949"/>
    <w:rsid w:val="00181CE8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3EBD"/>
    <w:rsid w:val="0024724E"/>
    <w:rsid w:val="002479FD"/>
    <w:rsid w:val="002567A3"/>
    <w:rsid w:val="0026077C"/>
    <w:rsid w:val="00260D1E"/>
    <w:rsid w:val="00262F1C"/>
    <w:rsid w:val="002643DE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964C9"/>
    <w:rsid w:val="003A3C96"/>
    <w:rsid w:val="003A5095"/>
    <w:rsid w:val="003A5A75"/>
    <w:rsid w:val="003B4398"/>
    <w:rsid w:val="003B7E1E"/>
    <w:rsid w:val="003C0BF5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6324D"/>
    <w:rsid w:val="00474611"/>
    <w:rsid w:val="00480537"/>
    <w:rsid w:val="00494B6F"/>
    <w:rsid w:val="004958DF"/>
    <w:rsid w:val="004A0CA6"/>
    <w:rsid w:val="004A27E4"/>
    <w:rsid w:val="004B3325"/>
    <w:rsid w:val="004B3E10"/>
    <w:rsid w:val="004B6715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47BFB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494C"/>
    <w:rsid w:val="006C5B88"/>
    <w:rsid w:val="006D1878"/>
    <w:rsid w:val="006D2167"/>
    <w:rsid w:val="006D58A0"/>
    <w:rsid w:val="006E3D05"/>
    <w:rsid w:val="006E759D"/>
    <w:rsid w:val="006F396C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76924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C1E92"/>
    <w:rsid w:val="007C6D46"/>
    <w:rsid w:val="007C7301"/>
    <w:rsid w:val="007D68ED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BA2"/>
    <w:rsid w:val="008A26BF"/>
    <w:rsid w:val="008B5FB5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07F4"/>
    <w:rsid w:val="009243BB"/>
    <w:rsid w:val="009263CF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DBA"/>
    <w:rsid w:val="00974B88"/>
    <w:rsid w:val="00977DFD"/>
    <w:rsid w:val="00984AD1"/>
    <w:rsid w:val="00990C46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E478E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3E68"/>
    <w:rsid w:val="00AD5D31"/>
    <w:rsid w:val="00AE1616"/>
    <w:rsid w:val="00AE234C"/>
    <w:rsid w:val="00AF1559"/>
    <w:rsid w:val="00AF31FA"/>
    <w:rsid w:val="00AF7620"/>
    <w:rsid w:val="00B0025D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86E15"/>
    <w:rsid w:val="00BA0648"/>
    <w:rsid w:val="00BA441E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634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431B"/>
    <w:rsid w:val="00EA5637"/>
    <w:rsid w:val="00EB1DDF"/>
    <w:rsid w:val="00EB62BF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21020"/>
    <w:rsid w:val="00F27FD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A60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1A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egfisagri.dgsv@mag.gob.s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ose.palacios@mag.gob.s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F8DA9C-5A0C-4823-84F6-577FFB7FC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2017-01-23T21:07:00Z</cp:lastPrinted>
  <dcterms:created xsi:type="dcterms:W3CDTF">2017-01-23T21:10:00Z</dcterms:created>
  <dcterms:modified xsi:type="dcterms:W3CDTF">2017-01-23T21:11:00Z</dcterms:modified>
</cp:coreProperties>
</file>