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18" w:rsidRPr="005D0D00" w:rsidRDefault="00F60018" w:rsidP="00F6001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147EEB" w:rsidRDefault="00714AA6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0"/>
        </w:rPr>
      </w:pPr>
      <w:r w:rsidRPr="00147EEB">
        <w:rPr>
          <w:rFonts w:asciiTheme="minorHAnsi" w:hAnsiTheme="minorHAnsi"/>
          <w:b/>
          <w:color w:val="000099"/>
          <w:sz w:val="24"/>
          <w:szCs w:val="20"/>
        </w:rPr>
        <w:t xml:space="preserve">RESOLUCIÓN </w:t>
      </w:r>
      <w:r w:rsidR="00A6281C" w:rsidRPr="00147EEB">
        <w:rPr>
          <w:rFonts w:asciiTheme="minorHAnsi" w:hAnsiTheme="minorHAnsi"/>
          <w:b/>
          <w:color w:val="000099"/>
          <w:sz w:val="24"/>
          <w:szCs w:val="20"/>
        </w:rPr>
        <w:t xml:space="preserve">EN RESPUESTA A </w:t>
      </w:r>
      <w:r w:rsidRPr="00147EEB">
        <w:rPr>
          <w:rFonts w:asciiTheme="minorHAnsi" w:hAnsiTheme="minorHAnsi"/>
          <w:b/>
          <w:color w:val="000099"/>
          <w:sz w:val="24"/>
          <w:szCs w:val="20"/>
        </w:rPr>
        <w:t>SOLICITUD</w:t>
      </w:r>
      <w:r w:rsidR="00A6281C" w:rsidRPr="00147EEB">
        <w:rPr>
          <w:rFonts w:asciiTheme="minorHAnsi" w:hAnsiTheme="minorHAnsi"/>
          <w:b/>
          <w:color w:val="000099"/>
          <w:sz w:val="24"/>
          <w:szCs w:val="20"/>
        </w:rPr>
        <w:t xml:space="preserve"> DE INFORMACIÓN </w:t>
      </w:r>
      <w:r w:rsidR="00A05D71" w:rsidRPr="00147EEB">
        <w:rPr>
          <w:rFonts w:asciiTheme="minorHAnsi" w:hAnsiTheme="minorHAnsi"/>
          <w:b/>
          <w:color w:val="000099"/>
          <w:sz w:val="24"/>
          <w:szCs w:val="20"/>
        </w:rPr>
        <w:t>N</w:t>
      </w:r>
      <w:r w:rsidR="00640AA6" w:rsidRPr="00147EEB">
        <w:rPr>
          <w:rFonts w:asciiTheme="minorHAnsi" w:hAnsiTheme="minorHAnsi"/>
          <w:b/>
          <w:color w:val="000099"/>
          <w:sz w:val="24"/>
          <w:szCs w:val="20"/>
        </w:rPr>
        <w:t xml:space="preserve">° </w:t>
      </w:r>
      <w:r w:rsidR="00E0203A" w:rsidRPr="00147EEB">
        <w:rPr>
          <w:rFonts w:asciiTheme="minorHAnsi" w:hAnsiTheme="minorHAnsi"/>
          <w:b/>
          <w:color w:val="000099"/>
          <w:sz w:val="24"/>
          <w:szCs w:val="20"/>
        </w:rPr>
        <w:t>304</w:t>
      </w:r>
      <w:r w:rsidR="0065633F" w:rsidRPr="00147EEB">
        <w:rPr>
          <w:rFonts w:asciiTheme="minorHAnsi" w:hAnsiTheme="minorHAnsi"/>
          <w:b/>
          <w:color w:val="000099"/>
          <w:sz w:val="24"/>
          <w:szCs w:val="20"/>
        </w:rPr>
        <w:t>-2016</w:t>
      </w:r>
    </w:p>
    <w:p w:rsidR="00D4056E" w:rsidRPr="003D16C5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</w:rPr>
      </w:pPr>
    </w:p>
    <w:p w:rsidR="00982A15" w:rsidRDefault="00714AA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E7157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E0203A">
        <w:rPr>
          <w:rFonts w:asciiTheme="minorHAnsi" w:eastAsia="Arial Unicode MS" w:hAnsiTheme="minorHAnsi" w:cs="Arial Unicode MS"/>
          <w:color w:val="000099"/>
          <w:sz w:val="20"/>
          <w:szCs w:val="20"/>
        </w:rPr>
        <w:t>diez</w:t>
      </w:r>
      <w:r w:rsidR="0073365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del día </w:t>
      </w:r>
      <w:r w:rsidR="00E0203A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veintitrés </w:t>
      </w:r>
      <w:r w:rsidR="00560DBF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de</w:t>
      </w:r>
      <w:r w:rsidR="00A228D4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2B26C2">
        <w:rPr>
          <w:rFonts w:asciiTheme="minorHAnsi" w:eastAsia="Arial Unicode MS" w:hAnsiTheme="minorHAnsi" w:cs="Arial Unicode MS"/>
          <w:color w:val="000099"/>
          <w:sz w:val="20"/>
          <w:szCs w:val="20"/>
        </w:rPr>
        <w:t>diciembre</w:t>
      </w:r>
      <w:r w:rsidR="00907D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de 201</w:t>
      </w:r>
      <w:r w:rsidR="00CA0975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E0203A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30</w:t>
      </w:r>
      <w:r w:rsidR="00F33B96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4</w:t>
      </w:r>
      <w:r w:rsidR="00E757D8"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E7157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F33B96" w:rsidRPr="00F652D3" w:rsidRDefault="00F33B9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1. Listado de aves que ingresaron al país por importación durante los siguientes periodos: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a) Del 1° de enero al 31 de diciembre de 2014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b) Del 1° de enero al 31 de diciembre de 2015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c) Del 1° de enero al 31 de octubre de 2016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De acuerdo al siguiente detalle: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a) Por mes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b) Por año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c) País de procedencia</w:t>
      </w:r>
    </w:p>
    <w:p w:rsidR="00F33B96" w:rsidRPr="00F652D3" w:rsidRDefault="00F33B96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d) Detallar qué tipo de aves son las que ingresan al país con más frecuencia por importación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de CADA ESPÉCIMEN INFORMADO.</w:t>
      </w: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BD6DE7" w:rsidRPr="00F652D3" w:rsidRDefault="00BD6DE7" w:rsidP="00F652D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Se refiere a AVES VIVAS NACIDAS NO COMESTIBLES por ejemplo: pericos australianos, gorriones,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canarios, </w:t>
      </w:r>
      <w:r w:rsidR="00F652D3"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l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oros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, gansos, faisanes etc. (aves silvestres para mascotas).</w:t>
      </w: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2. Qué tipo de aves u otro tipo de animales autoriza CITES, u otorga permisos para que ingresen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al país</w:t>
      </w: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3. Cuáles son los motivos más frecuentes por los cuales se importan aves: ¿Ingresan como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mascotas, para</w:t>
      </w:r>
      <w:r w:rsidR="00F652D3"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reservas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, zoológico, decomisos? U Otro tipo de causa que provoque el ingreso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de aves exóticas al país.</w:t>
      </w: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4. Qué tramite se deben realizar en CITES para poder importar un ave exótica y tenerla como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mascota</w:t>
      </w: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BD6DE7" w:rsidRPr="00F652D3" w:rsidRDefault="00BD6DE7" w:rsidP="00BD6DE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5. Qué tipo de aves nativas están en peligro de extinción, detallar listado</w:t>
      </w:r>
    </w:p>
    <w:p w:rsidR="00BD6DE7" w:rsidRPr="00F652D3" w:rsidRDefault="00BD6DE7" w:rsidP="00F33B9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  <w:lang w:val="x-none"/>
        </w:rPr>
      </w:pPr>
    </w:p>
    <w:p w:rsidR="005F2270" w:rsidRDefault="00BE0B9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P</w:t>
      </w:r>
      <w:r w:rsidR="00EE4B7D" w:rsidRPr="00CE7157">
        <w:rPr>
          <w:rFonts w:asciiTheme="minorHAnsi" w:eastAsia="Arial Unicode MS" w:hAnsiTheme="minorHAnsi" w:cs="Arial Unicode MS"/>
          <w:w w:val="102"/>
          <w:sz w:val="20"/>
          <w:szCs w:val="20"/>
        </w:rPr>
        <w:t>resentada ante la Oficina de Información y Respuesta de esta dependencia por parte de</w:t>
      </w:r>
      <w:r w:rsidR="00EE4B7D" w:rsidRPr="00CE7157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  <w:r w:rsidR="00963746" w:rsidRPr="00CE7157">
        <w:rPr>
          <w:rFonts w:asciiTheme="minorHAnsi" w:hAnsiTheme="minorHAnsi"/>
          <w:color w:val="000099"/>
          <w:sz w:val="20"/>
          <w:szCs w:val="20"/>
        </w:rPr>
        <w:t xml:space="preserve"> </w:t>
      </w:r>
      <w:proofErr w:type="spellStart"/>
      <w:r w:rsidR="00F60018" w:rsidRPr="00F60018">
        <w:rPr>
          <w:rFonts w:ascii="Helvetica" w:hAnsi="Helvetica" w:cs="Helvetica"/>
          <w:b/>
          <w:color w:val="000099"/>
          <w:sz w:val="16"/>
          <w:szCs w:val="24"/>
          <w:highlight w:val="darkBlue"/>
          <w:lang w:eastAsia="en-US"/>
        </w:rPr>
        <w:t>xxxxxxxxxx</w:t>
      </w:r>
      <w:bookmarkStart w:id="0" w:name="_GoBack"/>
      <w:bookmarkEnd w:id="0"/>
      <w:proofErr w:type="spellEnd"/>
      <w:r w:rsidR="00174F17" w:rsidRPr="009B2AA7">
        <w:rPr>
          <w:rFonts w:ascii="Helvetica" w:hAnsi="Helvetica" w:cs="Helvetica"/>
          <w:b/>
          <w:color w:val="000099"/>
          <w:sz w:val="16"/>
          <w:szCs w:val="24"/>
          <w:lang w:val="x-none" w:eastAsia="en-US"/>
        </w:rPr>
        <w:t xml:space="preserve"> </w:t>
      </w:r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304C2F" w:rsidRPr="00CE7157">
        <w:rPr>
          <w:rFonts w:asciiTheme="minorHAnsi" w:eastAsia="Arial Unicode MS" w:hAnsiTheme="minorHAnsi" w:cs="Arial Unicode MS"/>
          <w:sz w:val="20"/>
          <w:szCs w:val="20"/>
        </w:rPr>
        <w:t>resuelven</w:t>
      </w:r>
      <w:r w:rsidR="00B5477D" w:rsidRPr="00CE7157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5477D" w:rsidRPr="005F2270" w:rsidRDefault="00B5477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  <w:r w:rsidRPr="00CE715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p w:rsidR="00B5477D" w:rsidRPr="00171A91" w:rsidRDefault="00B5477D" w:rsidP="00CE7157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</w:p>
    <w:p w:rsidR="00126A4D" w:rsidRPr="00147EEB" w:rsidRDefault="00B5477D" w:rsidP="00CE7157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147EEB">
        <w:rPr>
          <w:rFonts w:asciiTheme="minorHAnsi" w:hAnsiTheme="minorHAnsi"/>
          <w:b/>
          <w:color w:val="000099"/>
          <w:szCs w:val="20"/>
        </w:rPr>
        <w:t xml:space="preserve">PROPORCIONAR </w:t>
      </w:r>
      <w:r w:rsidRPr="00147EEB">
        <w:rPr>
          <w:rFonts w:asciiTheme="minorHAnsi" w:hAnsiTheme="minorHAnsi"/>
          <w:b/>
          <w:szCs w:val="20"/>
        </w:rPr>
        <w:t>PARTE</w:t>
      </w:r>
      <w:r w:rsidRPr="00147EEB">
        <w:rPr>
          <w:rFonts w:asciiTheme="minorHAnsi" w:hAnsiTheme="minorHAnsi"/>
          <w:b/>
          <w:color w:val="000099"/>
          <w:szCs w:val="20"/>
        </w:rPr>
        <w:t xml:space="preserve"> DE LA INFORMACIÓN PÚBLICA SOLICITADA</w:t>
      </w:r>
    </w:p>
    <w:p w:rsidR="00126A4D" w:rsidRPr="00171A91" w:rsidRDefault="00126A4D" w:rsidP="00CE7157">
      <w:pPr>
        <w:spacing w:after="0" w:line="240" w:lineRule="auto"/>
        <w:jc w:val="center"/>
        <w:rPr>
          <w:rFonts w:asciiTheme="minorHAnsi" w:hAnsiTheme="minorHAnsi"/>
          <w:color w:val="000099"/>
          <w:sz w:val="10"/>
          <w:szCs w:val="20"/>
        </w:rPr>
      </w:pPr>
    </w:p>
    <w:p w:rsidR="00BD6DE7" w:rsidRDefault="00656339" w:rsidP="00BD6DE7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CE1A1E">
        <w:rPr>
          <w:rFonts w:asciiTheme="minorHAnsi" w:hAnsiTheme="minorHAnsi"/>
          <w:sz w:val="20"/>
          <w:szCs w:val="20"/>
        </w:rPr>
        <w:t>S</w:t>
      </w:r>
      <w:r w:rsidR="00BD6DE7">
        <w:rPr>
          <w:rFonts w:asciiTheme="minorHAnsi" w:hAnsiTheme="minorHAnsi"/>
          <w:sz w:val="20"/>
          <w:szCs w:val="20"/>
        </w:rPr>
        <w:t xml:space="preserve">obre el </w:t>
      </w:r>
      <w:r w:rsidR="00BD6DE7" w:rsidRPr="00B34D37">
        <w:rPr>
          <w:rFonts w:asciiTheme="minorHAnsi" w:hAnsiTheme="minorHAnsi"/>
          <w:b/>
          <w:i/>
          <w:color w:val="000099"/>
          <w:sz w:val="20"/>
          <w:szCs w:val="20"/>
        </w:rPr>
        <w:t xml:space="preserve">requerimiento número </w:t>
      </w:r>
      <w:r w:rsidR="00B34D37" w:rsidRPr="00B34D37">
        <w:rPr>
          <w:rFonts w:asciiTheme="minorHAnsi" w:hAnsiTheme="minorHAnsi"/>
          <w:b/>
          <w:i/>
          <w:color w:val="000099"/>
          <w:sz w:val="20"/>
          <w:szCs w:val="20"/>
        </w:rPr>
        <w:t>2</w:t>
      </w:r>
      <w:r w:rsidR="00BD6DE7" w:rsidRPr="00B34D37">
        <w:rPr>
          <w:rFonts w:asciiTheme="minorHAnsi" w:hAnsiTheme="minorHAnsi"/>
          <w:color w:val="000099"/>
          <w:sz w:val="20"/>
          <w:szCs w:val="20"/>
        </w:rPr>
        <w:t xml:space="preserve"> </w:t>
      </w:r>
      <w:r w:rsidR="00BD6DE7">
        <w:rPr>
          <w:rFonts w:asciiTheme="minorHAnsi" w:hAnsiTheme="minorHAnsi"/>
          <w:sz w:val="20"/>
          <w:szCs w:val="20"/>
        </w:rPr>
        <w:t>se responde lo siguiente:</w:t>
      </w:r>
    </w:p>
    <w:p w:rsidR="00B34D37" w:rsidRDefault="00B34D37" w:rsidP="00BD6DE7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A518A1" w:rsidRDefault="00B34D37" w:rsidP="00B34D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A la fecha </w:t>
      </w:r>
      <w:r w:rsidRPr="00542A9E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CITES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no ha autorizado el ingreso de aves al país, por ley se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permite el ingreso</w:t>
      </w:r>
      <w:r w:rsidR="00147EEB">
        <w:rPr>
          <w:rFonts w:asciiTheme="minorHAnsi" w:eastAsia="Arial Unicode MS" w:hAnsiTheme="minorHAnsi" w:cs="Arial Unicode MS"/>
          <w:sz w:val="20"/>
          <w:szCs w:val="20"/>
        </w:rPr>
        <w:t xml:space="preserve"> de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aves con la condición de traerlas en </w:t>
      </w:r>
      <w:r w:rsidRPr="00542A9E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huevo</w:t>
      </w:r>
      <w:r w:rsidRPr="00542A9E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embrionario</w:t>
      </w:r>
      <w:r w:rsidRPr="00542A9E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o aves de un día de nacidas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, y que provengan de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establecimientos autorizados para exportar del país de origen a El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Salvador, por parte del MAG.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Sobre otro tipos de animales autorizados por CITES para ingresar al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país, se sugiere consult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ar con la página web:</w:t>
      </w:r>
      <w:r w:rsidR="00242D35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hyperlink r:id="rId9" w:history="1">
        <w:r w:rsidR="00242D35" w:rsidRPr="00FA2FF1">
          <w:rPr>
            <w:rStyle w:val="Hipervnculo"/>
            <w:rFonts w:asciiTheme="minorHAnsi" w:eastAsia="Arial Unicode MS" w:hAnsiTheme="minorHAnsi" w:cs="Arial Unicode MS"/>
            <w:sz w:val="20"/>
            <w:szCs w:val="20"/>
          </w:rPr>
          <w:t>https://www.cites.org/esp/disc/what.php</w:t>
        </w:r>
      </w:hyperlink>
      <w:r w:rsidRPr="00542A9E">
        <w:rPr>
          <w:rFonts w:asciiTheme="minorHAnsi" w:eastAsia="Arial Unicode MS" w:hAnsiTheme="minorHAnsi" w:cs="Arial Unicode MS"/>
          <w:sz w:val="20"/>
          <w:szCs w:val="20"/>
        </w:rPr>
        <w:t>,</w:t>
      </w:r>
      <w:r w:rsidR="00242D35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donde encontrará</w:t>
      </w:r>
      <w:r w:rsidR="00242D35">
        <w:rPr>
          <w:rFonts w:asciiTheme="minorHAnsi" w:eastAsia="Arial Unicode MS" w:hAnsiTheme="minorHAnsi" w:cs="Arial Unicode MS"/>
          <w:sz w:val="20"/>
          <w:szCs w:val="20"/>
        </w:rPr>
        <w:t xml:space="preserve"> el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listado de las diferentes especies por familia y ordenada por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apéndices I, II, III. </w:t>
      </w:r>
    </w:p>
    <w:p w:rsidR="00A518A1" w:rsidRDefault="00A518A1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br w:type="page"/>
      </w:r>
    </w:p>
    <w:p w:rsidR="00A518A1" w:rsidRDefault="00A518A1" w:rsidP="00B34D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A518A1" w:rsidRDefault="00B34D37" w:rsidP="00B34D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42A9E">
        <w:rPr>
          <w:rFonts w:asciiTheme="minorHAnsi" w:eastAsia="Arial Unicode MS" w:hAnsiTheme="minorHAnsi" w:cs="Arial Unicode MS"/>
          <w:sz w:val="20"/>
          <w:szCs w:val="20"/>
        </w:rPr>
        <w:t>También consultar sobre los requisitos de exportación,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 xml:space="preserve">reexportación e importación de las especies CITES en 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el Decreto 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N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°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35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REGLAMENTO ESPECIAL PARA REGULAR EL COMERCIO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INTERNACIONAL DE ESPECIES AMENAZADAS DE FAUNA Y FLORA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Pr="00A518A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SILVESTRES</w:t>
      </w:r>
      <w:r w:rsidR="00A518A1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(</w:t>
      </w:r>
      <w:r w:rsidR="00A518A1">
        <w:rPr>
          <w:rFonts w:asciiTheme="minorHAnsi" w:eastAsia="Arial Unicode MS" w:hAnsiTheme="minorHAnsi" w:cs="Arial Unicode MS"/>
          <w:sz w:val="20"/>
          <w:szCs w:val="20"/>
        </w:rPr>
        <w:t>i</w:t>
      </w:r>
      <w:r w:rsidR="00542A9E" w:rsidRPr="00542A9E">
        <w:rPr>
          <w:rFonts w:asciiTheme="minorHAnsi" w:eastAsia="Arial Unicode MS" w:hAnsiTheme="minorHAnsi" w:cs="Arial Unicode MS"/>
          <w:sz w:val="20"/>
          <w:szCs w:val="20"/>
        </w:rPr>
        <w:t>ngre</w:t>
      </w:r>
      <w:r w:rsidR="00A518A1">
        <w:rPr>
          <w:rFonts w:asciiTheme="minorHAnsi" w:eastAsia="Arial Unicode MS" w:hAnsiTheme="minorHAnsi" w:cs="Arial Unicode MS"/>
          <w:sz w:val="20"/>
          <w:szCs w:val="20"/>
        </w:rPr>
        <w:t>s</w:t>
      </w:r>
      <w:r w:rsidR="00542A9E" w:rsidRPr="00542A9E">
        <w:rPr>
          <w:rFonts w:asciiTheme="minorHAnsi" w:eastAsia="Arial Unicode MS" w:hAnsiTheme="minorHAnsi" w:cs="Arial Unicode MS"/>
          <w:sz w:val="20"/>
          <w:szCs w:val="20"/>
        </w:rPr>
        <w:t>ar a</w:t>
      </w:r>
      <w:r w:rsidR="00A518A1">
        <w:rPr>
          <w:rFonts w:asciiTheme="minorHAnsi" w:eastAsia="Arial Unicode MS" w:hAnsiTheme="minorHAnsi" w:cs="Arial Unicode MS"/>
          <w:sz w:val="20"/>
          <w:szCs w:val="20"/>
        </w:rPr>
        <w:t xml:space="preserve"> la</w:t>
      </w:r>
      <w:r w:rsidR="00542A9E" w:rsidRPr="00542A9E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42A9E">
        <w:rPr>
          <w:rFonts w:asciiTheme="minorHAnsi" w:eastAsia="Arial Unicode MS" w:hAnsiTheme="minorHAnsi" w:cs="Arial Unicode MS"/>
          <w:sz w:val="20"/>
          <w:szCs w:val="20"/>
        </w:rPr>
        <w:t>Página web del MAG</w:t>
      </w:r>
      <w:r w:rsidR="00A518A1">
        <w:rPr>
          <w:rFonts w:asciiTheme="minorHAnsi" w:eastAsia="Arial Unicode MS" w:hAnsiTheme="minorHAnsi" w:cs="Arial Unicode MS"/>
          <w:sz w:val="20"/>
          <w:szCs w:val="20"/>
        </w:rPr>
        <w:t xml:space="preserve"> en Portal de Transparencia, en la Sección Marco Normativo-Ley Principal</w:t>
      </w:r>
      <w:r w:rsidR="00147EEB">
        <w:rPr>
          <w:rFonts w:asciiTheme="minorHAnsi" w:eastAsia="Arial Unicode MS" w:hAnsiTheme="minorHAnsi" w:cs="Arial Unicode MS"/>
          <w:sz w:val="20"/>
          <w:szCs w:val="20"/>
        </w:rPr>
        <w:t>)</w:t>
      </w:r>
      <w:r w:rsidR="00A518A1">
        <w:rPr>
          <w:rFonts w:asciiTheme="minorHAnsi" w:eastAsia="Arial Unicode MS" w:hAnsiTheme="minorHAnsi" w:cs="Arial Unicode MS"/>
          <w:sz w:val="20"/>
          <w:szCs w:val="20"/>
        </w:rPr>
        <w:t xml:space="preserve"> o a la siguiente dirección electrónica: </w:t>
      </w:r>
    </w:p>
    <w:p w:rsidR="00A518A1" w:rsidRDefault="00A518A1" w:rsidP="00B34D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B34D37" w:rsidRDefault="00A518A1" w:rsidP="00B34D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hyperlink r:id="rId10" w:history="1">
        <w:r w:rsidRPr="00FA2FF1">
          <w:rPr>
            <w:rStyle w:val="Hipervnculo"/>
            <w:rFonts w:asciiTheme="minorHAnsi" w:eastAsia="Arial Unicode MS" w:hAnsiTheme="minorHAnsi" w:cs="Arial Unicode MS"/>
            <w:sz w:val="20"/>
            <w:szCs w:val="20"/>
          </w:rPr>
          <w:t>http://publica.gobiernoabierto.gob.sv/institutions/ministerio-de-agricultura-y-ganaderia/information_standards/ley-principal-que-rige-a-la-institucion?utf8=%E2%9C%93&amp;q%5Bname_or_description_or_document_category_name_cont%5D=decreto+35</w:t>
        </w:r>
      </w:hyperlink>
    </w:p>
    <w:p w:rsidR="00A518A1" w:rsidRPr="00542A9E" w:rsidRDefault="00A518A1" w:rsidP="00B34D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3F504A" w:rsidRDefault="003F504A" w:rsidP="003F504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E1A1E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obre el </w:t>
      </w:r>
      <w:r w:rsidRPr="00B34D37">
        <w:rPr>
          <w:rFonts w:asciiTheme="minorHAnsi" w:hAnsiTheme="minorHAnsi"/>
          <w:b/>
          <w:i/>
          <w:color w:val="000099"/>
          <w:sz w:val="20"/>
          <w:szCs w:val="20"/>
        </w:rPr>
        <w:t xml:space="preserve">requerimiento número </w:t>
      </w:r>
      <w:r>
        <w:rPr>
          <w:rFonts w:asciiTheme="minorHAnsi" w:hAnsiTheme="minorHAnsi"/>
          <w:b/>
          <w:i/>
          <w:color w:val="000099"/>
          <w:sz w:val="20"/>
          <w:szCs w:val="20"/>
        </w:rPr>
        <w:t>3:</w:t>
      </w:r>
      <w:r w:rsidRPr="00B34D37">
        <w:rPr>
          <w:rFonts w:asciiTheme="minorHAnsi" w:hAnsiTheme="minorHAnsi"/>
          <w:color w:val="000099"/>
          <w:sz w:val="20"/>
          <w:szCs w:val="20"/>
        </w:rPr>
        <w:t xml:space="preserve"> </w:t>
      </w:r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Cuáles son los motivos más frecuentes por los cuales se importan aves:</w:t>
      </w:r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proofErr w:type="gramStart"/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¿</w:t>
      </w:r>
      <w:proofErr w:type="gramEnd"/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Ingresan como mascotas, para reservas, zoológico, decomisos</w:t>
      </w:r>
      <w:r w:rsidRPr="003F504A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u</w:t>
      </w:r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otro tipo de</w:t>
      </w:r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</w:t>
      </w:r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causa que provoque el </w:t>
      </w:r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 i</w:t>
      </w:r>
      <w:r w:rsidRPr="003F504A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ngreso de aves exóticas al país: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se responde que e</w:t>
      </w:r>
      <w:r w:rsidRPr="003F504A">
        <w:rPr>
          <w:rFonts w:asciiTheme="minorHAnsi" w:eastAsia="Arial Unicode MS" w:hAnsiTheme="minorHAnsi" w:cs="Arial Unicode MS"/>
          <w:sz w:val="20"/>
          <w:szCs w:val="20"/>
        </w:rPr>
        <w:t>n el caso de aves exóticas por lo general es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3F504A">
        <w:rPr>
          <w:rFonts w:asciiTheme="minorHAnsi" w:eastAsia="Arial Unicode MS" w:hAnsiTheme="minorHAnsi" w:cs="Arial Unicode MS"/>
          <w:sz w:val="20"/>
          <w:szCs w:val="20"/>
        </w:rPr>
        <w:t>por medios ilícitos, salvo cuando se trate de importación para zoológicos</w:t>
      </w:r>
      <w:r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0E01D7" w:rsidRDefault="000E01D7" w:rsidP="003F504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0E01D7" w:rsidRPr="000E01D7" w:rsidRDefault="000E01D7" w:rsidP="003F504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Con relación al </w:t>
      </w:r>
      <w:r w:rsidRPr="000E01D7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</w:rPr>
        <w:t>requerimiento número 1:</w:t>
      </w:r>
    </w:p>
    <w:p w:rsidR="000E01D7" w:rsidRPr="003F504A" w:rsidRDefault="000E01D7" w:rsidP="003F504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1. Listado de aves que ingresaron al país por importación durante los siguientes periodos: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a) Del 1° de enero al 31 de diciembre de 2014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b) Del 1° de enero al 31 de diciembre de 2015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c) Del 1° de enero al 31 de octubre de 2016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De acuerdo al siguiente detalle: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a) Por mes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b) Por año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c) País de procedencia</w:t>
      </w:r>
    </w:p>
    <w:p w:rsidR="000E01D7" w:rsidRPr="00F652D3" w:rsidRDefault="00147EEB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d)</w:t>
      </w: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Detallar</w:t>
      </w:r>
      <w:r w:rsidR="000E01D7"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qué tipo de aves son las que ingresan al país con más frecuencia por importación de CADA ESPÉCIMEN INFORMADO.</w:t>
      </w:r>
    </w:p>
    <w:p w:rsidR="000E01D7" w:rsidRPr="00F652D3" w:rsidRDefault="000E01D7" w:rsidP="000E01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3F504A" w:rsidRDefault="000E01D7" w:rsidP="00147EEB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F652D3">
        <w:rPr>
          <w:rFonts w:asciiTheme="minorHAnsi" w:eastAsia="Arial Unicode MS" w:hAnsiTheme="minorHAnsi" w:cs="Arial Unicode MS"/>
          <w:color w:val="000099"/>
          <w:sz w:val="20"/>
          <w:szCs w:val="20"/>
        </w:rPr>
        <w:t>Se refiere a AVES VIVAS NACIDAS NO COMESTIBLES por ejemplo: pericos australianos, gorriones, canarios, loros, gansos, faisanes etc. (aves silvestres para mascotas).</w:t>
      </w:r>
    </w:p>
    <w:p w:rsidR="00BD6DE7" w:rsidRPr="00542A9E" w:rsidRDefault="00BD6DE7" w:rsidP="00BD6DE7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</w:p>
    <w:p w:rsidR="00BD6DE7" w:rsidRDefault="000E01D7" w:rsidP="000E01D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Sobre el particular se informa que </w:t>
      </w:r>
      <w:r w:rsidRPr="000E01D7">
        <w:rPr>
          <w:rFonts w:asciiTheme="minorHAnsi" w:eastAsia="Arial Unicode MS" w:hAnsiTheme="minorHAnsi" w:cs="Arial Unicode MS"/>
          <w:sz w:val="20"/>
          <w:szCs w:val="20"/>
          <w:u w:val="single"/>
        </w:rPr>
        <w:t>no hay registros de importaciones para esos períodos, ni para ninguno</w:t>
      </w:r>
      <w:r>
        <w:rPr>
          <w:rFonts w:asciiTheme="minorHAnsi" w:eastAsia="Arial Unicode MS" w:hAnsiTheme="minorHAnsi" w:cs="Arial Unicode MS"/>
          <w:sz w:val="20"/>
          <w:szCs w:val="20"/>
        </w:rPr>
        <w:t>, CITES no otorga certificados de importación de ninguna clase de aves.</w:t>
      </w:r>
    </w:p>
    <w:p w:rsidR="000E01D7" w:rsidRPr="00542A9E" w:rsidRDefault="000E01D7" w:rsidP="00BD6DE7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</w:p>
    <w:p w:rsidR="00AB1956" w:rsidRPr="00CE7157" w:rsidRDefault="00DC029D" w:rsidP="00AB1956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AB1956" w:rsidRPr="00CE7157">
        <w:rPr>
          <w:rFonts w:asciiTheme="minorHAnsi" w:hAnsiTheme="minorHAnsi"/>
          <w:sz w:val="20"/>
          <w:szCs w:val="20"/>
        </w:rPr>
        <w:t xml:space="preserve">or tanto </w:t>
      </w:r>
      <w:r w:rsidR="00AB1956" w:rsidRPr="00CE7157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AB1956" w:rsidRPr="00CE7157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AB1956" w:rsidRPr="00CE7157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AB1956" w:rsidRPr="00171A91" w:rsidRDefault="00AB1956" w:rsidP="00AB1956">
      <w:pPr>
        <w:spacing w:after="0" w:line="240" w:lineRule="auto"/>
        <w:jc w:val="both"/>
        <w:rPr>
          <w:rFonts w:asciiTheme="minorHAnsi" w:hAnsiTheme="minorHAnsi"/>
          <w:b/>
          <w:color w:val="000099"/>
          <w:sz w:val="10"/>
          <w:szCs w:val="20"/>
        </w:rPr>
      </w:pPr>
    </w:p>
    <w:p w:rsidR="00AB1956" w:rsidRPr="00566B22" w:rsidRDefault="00AB1956" w:rsidP="00AB1956">
      <w:pPr>
        <w:spacing w:after="0" w:line="240" w:lineRule="auto"/>
        <w:jc w:val="center"/>
        <w:rPr>
          <w:rFonts w:asciiTheme="minorHAnsi" w:hAnsiTheme="minorHAnsi"/>
          <w:b/>
          <w:color w:val="000099"/>
          <w:sz w:val="6"/>
          <w:szCs w:val="20"/>
        </w:rPr>
      </w:pPr>
    </w:p>
    <w:p w:rsidR="00AB1956" w:rsidRPr="00147EEB" w:rsidRDefault="00AB1956" w:rsidP="00AB1956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147EEB">
        <w:rPr>
          <w:rFonts w:asciiTheme="minorHAnsi" w:hAnsiTheme="minorHAnsi"/>
          <w:b/>
          <w:color w:val="000099"/>
          <w:szCs w:val="20"/>
        </w:rPr>
        <w:t>NO ENTREGAR LA INFORMACIÓN SOLICITADA POR INEXISTENCIA</w:t>
      </w:r>
    </w:p>
    <w:p w:rsidR="0000640F" w:rsidRDefault="0000640F" w:rsidP="0000640F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0E01D7" w:rsidRDefault="000E01D7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147EEB" w:rsidRPr="00171A91" w:rsidRDefault="0000640F" w:rsidP="00147EEB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C</w:t>
      </w:r>
      <w:r w:rsidR="00566B22">
        <w:rPr>
          <w:rFonts w:asciiTheme="minorHAnsi" w:hAnsiTheme="minorHAnsi"/>
          <w:sz w:val="20"/>
          <w:szCs w:val="20"/>
        </w:rPr>
        <w:t>on relación a l</w:t>
      </w:r>
      <w:r w:rsidR="00AB1956">
        <w:rPr>
          <w:rFonts w:asciiTheme="minorHAnsi" w:hAnsiTheme="minorHAnsi"/>
          <w:sz w:val="20"/>
          <w:szCs w:val="20"/>
        </w:rPr>
        <w:t xml:space="preserve">os </w:t>
      </w:r>
      <w:r w:rsidR="000E01D7" w:rsidRPr="00147EEB">
        <w:rPr>
          <w:rFonts w:asciiTheme="minorHAnsi" w:hAnsiTheme="minorHAnsi"/>
          <w:b/>
          <w:i/>
          <w:color w:val="000099"/>
          <w:sz w:val="20"/>
          <w:szCs w:val="20"/>
        </w:rPr>
        <w:t>requerimientos número 4 y número 5</w:t>
      </w:r>
      <w:r w:rsidR="000E01D7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1D4B91">
        <w:rPr>
          <w:rFonts w:asciiTheme="minorHAnsi" w:hAnsiTheme="minorHAnsi"/>
          <w:sz w:val="20"/>
          <w:szCs w:val="20"/>
        </w:rPr>
        <w:t>notificamos que es información que posee el Ministerio de Medio Ambiente y Recursos Naturales-MARN</w:t>
      </w:r>
      <w:r w:rsidR="00147EEB">
        <w:rPr>
          <w:rFonts w:asciiTheme="minorHAnsi" w:hAnsiTheme="minorHAnsi"/>
          <w:sz w:val="20"/>
          <w:szCs w:val="20"/>
        </w:rPr>
        <w:t>.</w:t>
      </w:r>
    </w:p>
    <w:p w:rsidR="00CE7157" w:rsidRPr="00171A91" w:rsidRDefault="001D4B91" w:rsidP="001D4B91">
      <w:pPr>
        <w:spacing w:after="0" w:line="240" w:lineRule="auto"/>
        <w:rPr>
          <w:rFonts w:asciiTheme="minorHAnsi" w:eastAsia="Arial Unicode MS" w:hAnsiTheme="minorHAnsi" w:cs="Arial Unicode MS"/>
          <w:sz w:val="10"/>
          <w:szCs w:val="20"/>
        </w:rPr>
      </w:pPr>
      <w:r w:rsidRPr="00171A91">
        <w:rPr>
          <w:rFonts w:asciiTheme="minorHAnsi" w:eastAsia="Arial Unicode MS" w:hAnsiTheme="minorHAnsi" w:cs="Arial Unicode MS"/>
          <w:sz w:val="10"/>
          <w:szCs w:val="20"/>
        </w:rPr>
        <w:t xml:space="preserve"> </w:t>
      </w:r>
    </w:p>
    <w:p w:rsidR="00907DBC" w:rsidRPr="001D4B91" w:rsidRDefault="005F2270" w:rsidP="00907DB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1D4B91">
        <w:rPr>
          <w:rFonts w:asciiTheme="minorHAnsi" w:hAnsiTheme="minorHAnsi"/>
          <w:sz w:val="20"/>
          <w:szCs w:val="20"/>
        </w:rPr>
        <w:t xml:space="preserve">Por lo anteriormente expuesto, </w:t>
      </w:r>
      <w:r w:rsidR="001D4B91" w:rsidRPr="001D4B91">
        <w:rPr>
          <w:rFonts w:asciiTheme="minorHAnsi" w:hAnsiTheme="minorHAnsi"/>
          <w:sz w:val="20"/>
          <w:szCs w:val="20"/>
        </w:rPr>
        <w:t xml:space="preserve">y </w:t>
      </w:r>
      <w:r w:rsidRPr="001D4B91">
        <w:rPr>
          <w:rFonts w:asciiTheme="minorHAnsi" w:hAnsiTheme="minorHAnsi"/>
          <w:sz w:val="20"/>
          <w:szCs w:val="20"/>
        </w:rPr>
        <w:t>analizado lo s</w:t>
      </w:r>
      <w:r w:rsidR="00907DBC" w:rsidRPr="001D4B91">
        <w:rPr>
          <w:rFonts w:asciiTheme="minorHAnsi" w:hAnsiTheme="minorHAnsi"/>
          <w:sz w:val="20"/>
          <w:szCs w:val="20"/>
        </w:rPr>
        <w:t>olicitado y con base a lo establecido en los arts. 65, 68 inc. 2o. y 72 de la Ley de Acceso a la Información Pública y el art. 49 del Reglamento de dicha Ley que la información solicitada</w:t>
      </w:r>
      <w:r w:rsidR="001D4B91" w:rsidRPr="001D4B91">
        <w:rPr>
          <w:rFonts w:asciiTheme="minorHAnsi" w:hAnsiTheme="minorHAnsi"/>
          <w:sz w:val="20"/>
          <w:szCs w:val="20"/>
        </w:rPr>
        <w:t>,</w:t>
      </w:r>
      <w:r w:rsidR="00907DBC" w:rsidRPr="001D4B91">
        <w:rPr>
          <w:rFonts w:asciiTheme="minorHAnsi" w:hAnsiTheme="minorHAnsi"/>
          <w:sz w:val="20"/>
          <w:szCs w:val="20"/>
        </w:rPr>
        <w:t xml:space="preserve"> no es de la competencia de est</w:t>
      </w:r>
      <w:r w:rsidR="001D4B91" w:rsidRPr="001D4B91">
        <w:rPr>
          <w:rFonts w:asciiTheme="minorHAnsi" w:hAnsiTheme="minorHAnsi"/>
          <w:sz w:val="20"/>
          <w:szCs w:val="20"/>
        </w:rPr>
        <w:t>e ministerio</w:t>
      </w:r>
      <w:r w:rsidR="00907DBC" w:rsidRPr="001D4B91">
        <w:rPr>
          <w:rFonts w:asciiTheme="minorHAnsi" w:hAnsiTheme="minorHAnsi"/>
          <w:sz w:val="20"/>
          <w:szCs w:val="20"/>
        </w:rPr>
        <w:t xml:space="preserve">. Por la tanto se determina y resuelve: </w:t>
      </w:r>
    </w:p>
    <w:p w:rsidR="00907DBC" w:rsidRPr="001D4B91" w:rsidRDefault="00907DBC" w:rsidP="00907DB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907DBC" w:rsidRPr="00147EEB" w:rsidRDefault="005F2270" w:rsidP="00907DBC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147EEB">
        <w:rPr>
          <w:rFonts w:asciiTheme="minorHAnsi" w:hAnsiTheme="minorHAnsi"/>
          <w:b/>
          <w:color w:val="000099"/>
          <w:szCs w:val="20"/>
        </w:rPr>
        <w:t xml:space="preserve">NO ENTREGAR </w:t>
      </w:r>
      <w:r w:rsidR="00907DBC" w:rsidRPr="00147EEB">
        <w:rPr>
          <w:rFonts w:asciiTheme="minorHAnsi" w:hAnsiTheme="minorHAnsi"/>
          <w:b/>
          <w:color w:val="000099"/>
          <w:szCs w:val="20"/>
        </w:rPr>
        <w:t>LA INFORMACION POR NO SER ESTA INSTITUCIÓN COMPETENTE PARA CONOCER DE LA MISMA</w:t>
      </w:r>
    </w:p>
    <w:p w:rsidR="00907DBC" w:rsidRPr="001D4B91" w:rsidRDefault="00907DBC" w:rsidP="00907DB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D4B91" w:rsidRDefault="008A33F0" w:rsidP="008A33F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D4B91">
        <w:rPr>
          <w:rFonts w:asciiTheme="minorHAnsi" w:eastAsia="Arial Unicode MS" w:hAnsiTheme="minorHAnsi" w:cs="Arial Unicode MS"/>
          <w:sz w:val="20"/>
          <w:szCs w:val="20"/>
        </w:rPr>
        <w:t>Se recomienda realizar la consulta</w:t>
      </w:r>
      <w:r w:rsidR="001D4B91">
        <w:rPr>
          <w:rFonts w:asciiTheme="minorHAnsi" w:eastAsia="Arial Unicode MS" w:hAnsiTheme="minorHAnsi" w:cs="Arial Unicode MS"/>
          <w:sz w:val="20"/>
          <w:szCs w:val="20"/>
        </w:rPr>
        <w:t xml:space="preserve"> a:</w:t>
      </w:r>
    </w:p>
    <w:p w:rsidR="001D4B91" w:rsidRDefault="001D4B91" w:rsidP="008A33F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A33F0" w:rsidRPr="001D4B91" w:rsidRDefault="008A33F0" w:rsidP="001D4B91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Ministerio de Medio Ambiente y Recursos Naturales MARN</w:t>
      </w:r>
      <w:r w:rsidRPr="001D4B91">
        <w:rPr>
          <w:rFonts w:asciiTheme="minorHAnsi" w:eastAsia="Arial Unicode MS" w:hAnsiTheme="minorHAnsi" w:cs="Arial Unicode MS"/>
          <w:sz w:val="20"/>
          <w:szCs w:val="20"/>
        </w:rPr>
        <w:t xml:space="preserve">, el contacto del MARN es la </w:t>
      </w:r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Oficina de Información y Respuesta</w:t>
      </w:r>
      <w:r w:rsidRPr="001D4B91">
        <w:rPr>
          <w:rFonts w:asciiTheme="minorHAnsi" w:eastAsia="Arial Unicode MS" w:hAnsiTheme="minorHAnsi" w:cs="Arial Unicode MS"/>
          <w:sz w:val="20"/>
          <w:szCs w:val="20"/>
        </w:rPr>
        <w:t xml:space="preserve">, Km. 5 ½ carretera a Santa Tecla, Calle y Colonia Las Mercedes, Edificio, MARN, Instalaciones del ISTA S.S., puede contactar a la Oficial de Información </w:t>
      </w:r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Marina Sandoval</w:t>
      </w:r>
      <w:r w:rsidRPr="001D4B91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1D4B91">
        <w:rPr>
          <w:rFonts w:asciiTheme="minorHAnsi" w:eastAsia="Arial Unicode MS" w:hAnsiTheme="minorHAnsi" w:cs="Arial Unicode MS"/>
          <w:sz w:val="20"/>
          <w:szCs w:val="20"/>
        </w:rPr>
        <w:t xml:space="preserve">al teléfono 2132-9522o al correo electrónico </w:t>
      </w:r>
      <w:hyperlink r:id="rId11" w:history="1">
        <w:r w:rsidRPr="001D4B91">
          <w:rPr>
            <w:rStyle w:val="Hipervnculo"/>
            <w:rFonts w:asciiTheme="minorHAnsi" w:eastAsia="Arial Unicode MS" w:hAnsiTheme="minorHAnsi" w:cs="Arial Unicode MS"/>
            <w:b/>
            <w:color w:val="000099"/>
            <w:sz w:val="20"/>
            <w:szCs w:val="20"/>
          </w:rPr>
          <w:t>oir@marn.gob.sv</w:t>
        </w:r>
      </w:hyperlink>
      <w:r w:rsidRPr="001D4B91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.</w:t>
      </w:r>
    </w:p>
    <w:p w:rsidR="008A33F0" w:rsidRDefault="008A33F0" w:rsidP="00907DBC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2A3AAA" w:rsidRDefault="002A3AA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20"/>
          <w:szCs w:val="20"/>
        </w:rPr>
      </w:pPr>
    </w:p>
    <w:p w:rsidR="00171A91" w:rsidRPr="00CE7157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  <w:sz w:val="20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BB02DB" w:rsidRDefault="00BB02DB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BB02DB" w:rsidRDefault="00BB02DB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18"/>
          <w:szCs w:val="20"/>
        </w:rPr>
      </w:pPr>
    </w:p>
    <w:p w:rsidR="00171A91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p w:rsidR="00586E0A" w:rsidRPr="00171A91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171A91">
        <w:rPr>
          <w:rFonts w:asciiTheme="minorHAnsi" w:hAnsiTheme="minorHAnsi"/>
          <w:b/>
          <w:color w:val="000099"/>
          <w:sz w:val="20"/>
          <w:szCs w:val="20"/>
        </w:rPr>
        <w:t>A</w:t>
      </w:r>
      <w:r w:rsidR="00586E0A" w:rsidRPr="00171A91">
        <w:rPr>
          <w:rFonts w:asciiTheme="minorHAnsi" w:hAnsiTheme="minorHAnsi"/>
          <w:b/>
          <w:color w:val="000099"/>
          <w:sz w:val="20"/>
          <w:szCs w:val="20"/>
        </w:rPr>
        <w:t>na Patricia Sánchez de Cruz</w:t>
      </w:r>
    </w:p>
    <w:p w:rsidR="0068662E" w:rsidRPr="00171A91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  <w:r w:rsidRPr="00171A91">
        <w:rPr>
          <w:rFonts w:asciiTheme="minorHAnsi" w:hAnsiTheme="minorHAnsi"/>
          <w:color w:val="000099"/>
          <w:sz w:val="20"/>
          <w:szCs w:val="20"/>
        </w:rPr>
        <w:t>Oficial de Información MAG OIR</w:t>
      </w:r>
    </w:p>
    <w:sectPr w:rsidR="0068662E" w:rsidRPr="00171A91" w:rsidSect="00171A91">
      <w:headerReference w:type="default" r:id="rId12"/>
      <w:footerReference w:type="default" r:id="rId13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C7" w:rsidRDefault="005F57C7" w:rsidP="00F425A5">
      <w:pPr>
        <w:spacing w:after="0" w:line="240" w:lineRule="auto"/>
      </w:pPr>
      <w:r>
        <w:separator/>
      </w:r>
    </w:p>
  </w:endnote>
  <w:endnote w:type="continuationSeparator" w:id="0">
    <w:p w:rsidR="005F57C7" w:rsidRDefault="005F57C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E4" w:rsidRPr="00DB7A91" w:rsidRDefault="000806E4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8CD5F37" wp14:editId="29CA9E6B">
              <wp:simplePos x="0" y="0"/>
              <wp:positionH relativeFrom="column">
                <wp:posOffset>-213360</wp:posOffset>
              </wp:positionH>
              <wp:positionV relativeFrom="paragraph">
                <wp:posOffset>274854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06E4" w:rsidRPr="00E14B81" w:rsidRDefault="000806E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ANA PATRICIA SANCHEZ DE C</w:t>
                          </w:r>
                          <w:r w:rsid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R</w:t>
                          </w:r>
                          <w:r w:rsidRPr="004C1BE1">
                            <w:rPr>
                              <w:b/>
                              <w:color w:val="000099"/>
                              <w:sz w:val="16"/>
                              <w:szCs w:val="18"/>
                              <w:u w:val="single"/>
                              <w:lang w:val="es-ES"/>
                            </w:rPr>
                            <w:t>UZ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OIR MAG</w:t>
                          </w:r>
                        </w:p>
                        <w:p w:rsidR="000806E4" w:rsidRPr="00DB7A91" w:rsidRDefault="000806E4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0806E4" w:rsidRPr="00DB7A91" w:rsidRDefault="000806E4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0806E4" w:rsidRPr="00395CC4" w:rsidRDefault="000806E4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Pr="00395CC4">
                            <w:t xml:space="preserve"> </w:t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60018" w:rsidRPr="00F6001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60018" w:rsidRPr="00F6001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21.65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">
              <v:textbox>
                <w:txbxContent>
                  <w:p w:rsidR="000806E4" w:rsidRPr="00E14B81" w:rsidRDefault="000806E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P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ANA PATRICIA SANCHEZ DE C</w:t>
                    </w:r>
                    <w:r w:rsid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R</w:t>
                    </w:r>
                    <w:r w:rsidRPr="004C1BE1">
                      <w:rPr>
                        <w:b/>
                        <w:color w:val="000099"/>
                        <w:sz w:val="16"/>
                        <w:szCs w:val="18"/>
                        <w:u w:val="single"/>
                        <w:lang w:val="es-ES"/>
                      </w:rPr>
                      <w:t>UZ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OIR MAG</w:t>
                    </w:r>
                  </w:p>
                  <w:p w:rsidR="000806E4" w:rsidRPr="00DB7A91" w:rsidRDefault="000806E4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0806E4" w:rsidRPr="00DB7A91" w:rsidRDefault="000806E4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0806E4" w:rsidRPr="00395CC4" w:rsidRDefault="000806E4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Pr="00395CC4">
                      <w:t xml:space="preserve"> </w:t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60018" w:rsidRPr="00F6001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60018" w:rsidRPr="00F6001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3B0DD74" wp14:editId="632CA5A6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C7" w:rsidRDefault="005F57C7" w:rsidP="00F425A5">
      <w:pPr>
        <w:spacing w:after="0" w:line="240" w:lineRule="auto"/>
      </w:pPr>
      <w:r>
        <w:separator/>
      </w:r>
    </w:p>
  </w:footnote>
  <w:footnote w:type="continuationSeparator" w:id="0">
    <w:p w:rsidR="005F57C7" w:rsidRDefault="005F57C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E4" w:rsidRPr="006A4190" w:rsidRDefault="000806E4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112"/>
    <w:multiLevelType w:val="hybridMultilevel"/>
    <w:tmpl w:val="CD0009B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F6828"/>
    <w:multiLevelType w:val="hybridMultilevel"/>
    <w:tmpl w:val="2B581E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539B2"/>
    <w:multiLevelType w:val="hybridMultilevel"/>
    <w:tmpl w:val="54ACE6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A2DB1"/>
    <w:multiLevelType w:val="hybridMultilevel"/>
    <w:tmpl w:val="19F65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5703D"/>
    <w:multiLevelType w:val="hybridMultilevel"/>
    <w:tmpl w:val="396C2F3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05591A"/>
    <w:multiLevelType w:val="hybridMultilevel"/>
    <w:tmpl w:val="BC08F9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671E2"/>
    <w:multiLevelType w:val="hybridMultilevel"/>
    <w:tmpl w:val="5672EDC2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879EA"/>
    <w:multiLevelType w:val="hybridMultilevel"/>
    <w:tmpl w:val="D1C87E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06DC9"/>
    <w:multiLevelType w:val="hybridMultilevel"/>
    <w:tmpl w:val="F97A7F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87623"/>
    <w:multiLevelType w:val="hybridMultilevel"/>
    <w:tmpl w:val="060081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B7FBA"/>
    <w:multiLevelType w:val="hybridMultilevel"/>
    <w:tmpl w:val="1E7007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631472"/>
    <w:multiLevelType w:val="hybridMultilevel"/>
    <w:tmpl w:val="7F76775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053204"/>
    <w:multiLevelType w:val="hybridMultilevel"/>
    <w:tmpl w:val="E6CA51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DD41B2"/>
    <w:multiLevelType w:val="hybridMultilevel"/>
    <w:tmpl w:val="FFA89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0"/>
  </w:num>
  <w:num w:numId="5">
    <w:abstractNumId w:val="10"/>
  </w:num>
  <w:num w:numId="6">
    <w:abstractNumId w:val="14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9"/>
  </w:num>
  <w:num w:numId="12">
    <w:abstractNumId w:val="16"/>
  </w:num>
  <w:num w:numId="13">
    <w:abstractNumId w:val="5"/>
  </w:num>
  <w:num w:numId="14">
    <w:abstractNumId w:val="19"/>
  </w:num>
  <w:num w:numId="15">
    <w:abstractNumId w:val="3"/>
  </w:num>
  <w:num w:numId="16">
    <w:abstractNumId w:val="18"/>
  </w:num>
  <w:num w:numId="17">
    <w:abstractNumId w:val="2"/>
  </w:num>
  <w:num w:numId="18">
    <w:abstractNumId w:val="15"/>
  </w:num>
  <w:num w:numId="19">
    <w:abstractNumId w:val="6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40F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49B8"/>
    <w:rsid w:val="00076375"/>
    <w:rsid w:val="00076DC9"/>
    <w:rsid w:val="000806E4"/>
    <w:rsid w:val="00082DBE"/>
    <w:rsid w:val="0008686D"/>
    <w:rsid w:val="000A4CBF"/>
    <w:rsid w:val="000C2AB4"/>
    <w:rsid w:val="000C2DC9"/>
    <w:rsid w:val="000D1D25"/>
    <w:rsid w:val="000D463E"/>
    <w:rsid w:val="000D7FB0"/>
    <w:rsid w:val="000E01D7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47EEB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4F17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4B91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2D35"/>
    <w:rsid w:val="002437E5"/>
    <w:rsid w:val="0024724E"/>
    <w:rsid w:val="002479FD"/>
    <w:rsid w:val="00252E2F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B26C2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C2F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D16C5"/>
    <w:rsid w:val="003E3EAD"/>
    <w:rsid w:val="003E7751"/>
    <w:rsid w:val="003F311A"/>
    <w:rsid w:val="003F428A"/>
    <w:rsid w:val="003F504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7567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1BE1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2A9E"/>
    <w:rsid w:val="00544199"/>
    <w:rsid w:val="00547BFB"/>
    <w:rsid w:val="005534AF"/>
    <w:rsid w:val="00556C07"/>
    <w:rsid w:val="00560DBF"/>
    <w:rsid w:val="00563C88"/>
    <w:rsid w:val="00566B22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2270"/>
    <w:rsid w:val="005F4376"/>
    <w:rsid w:val="005F57C7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43E3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4453"/>
    <w:rsid w:val="00885210"/>
    <w:rsid w:val="008864A7"/>
    <w:rsid w:val="0089347D"/>
    <w:rsid w:val="00897033"/>
    <w:rsid w:val="008A0BA2"/>
    <w:rsid w:val="008A26BF"/>
    <w:rsid w:val="008A33F0"/>
    <w:rsid w:val="008B12B1"/>
    <w:rsid w:val="008B47CE"/>
    <w:rsid w:val="008B483C"/>
    <w:rsid w:val="008B5FB5"/>
    <w:rsid w:val="008B6113"/>
    <w:rsid w:val="008B7BAC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07DBC"/>
    <w:rsid w:val="009152B2"/>
    <w:rsid w:val="009175A9"/>
    <w:rsid w:val="009243BB"/>
    <w:rsid w:val="0092782E"/>
    <w:rsid w:val="00933636"/>
    <w:rsid w:val="00933E84"/>
    <w:rsid w:val="009372A0"/>
    <w:rsid w:val="00942D26"/>
    <w:rsid w:val="0095077E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2AA7"/>
    <w:rsid w:val="009B3B6A"/>
    <w:rsid w:val="009B3DAF"/>
    <w:rsid w:val="009C5359"/>
    <w:rsid w:val="009C61CC"/>
    <w:rsid w:val="009C6B93"/>
    <w:rsid w:val="009D4829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18A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956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34D37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769"/>
    <w:rsid w:val="00B71B7B"/>
    <w:rsid w:val="00B74C9E"/>
    <w:rsid w:val="00B86E15"/>
    <w:rsid w:val="00BA0648"/>
    <w:rsid w:val="00BA441E"/>
    <w:rsid w:val="00BA4BEA"/>
    <w:rsid w:val="00BB02DB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DE7"/>
    <w:rsid w:val="00BE0B9D"/>
    <w:rsid w:val="00BF233C"/>
    <w:rsid w:val="00BF5A29"/>
    <w:rsid w:val="00C11D10"/>
    <w:rsid w:val="00C12112"/>
    <w:rsid w:val="00C1337B"/>
    <w:rsid w:val="00C13A97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1A1E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29D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203A"/>
    <w:rsid w:val="00E058DD"/>
    <w:rsid w:val="00E05D2E"/>
    <w:rsid w:val="00E0601C"/>
    <w:rsid w:val="00E13020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B63FB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3B96"/>
    <w:rsid w:val="00F340B3"/>
    <w:rsid w:val="00F34BBE"/>
    <w:rsid w:val="00F35BB8"/>
    <w:rsid w:val="00F37EDE"/>
    <w:rsid w:val="00F4168F"/>
    <w:rsid w:val="00F42572"/>
    <w:rsid w:val="00F425A5"/>
    <w:rsid w:val="00F56B70"/>
    <w:rsid w:val="00F60018"/>
    <w:rsid w:val="00F614C1"/>
    <w:rsid w:val="00F652D3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ir@marn.gob.s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ublica.gobiernoabierto.gob.sv/institutions/ministerio-de-agricultura-y-ganaderia/information_standards/ley-principal-que-rige-a-la-institucion?utf8=%E2%9C%93&amp;q%5Bname_or_description_or_document_category_name_cont%5D=decreto+3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tes.org/esp/disc/what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1E02D-30F3-4141-B4D7-D41C6575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2016-12-23T16:36:00Z</cp:lastPrinted>
  <dcterms:created xsi:type="dcterms:W3CDTF">2016-12-23T16:40:00Z</dcterms:created>
  <dcterms:modified xsi:type="dcterms:W3CDTF">2016-12-23T16:41:00Z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